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AA2274" w:rsidRDefault="00AC6800" w:rsidP="00E47768">
      <w:pPr>
        <w:jc w:val="center"/>
        <w:rPr>
          <w:sz w:val="56"/>
          <w:szCs w:val="56"/>
        </w:rPr>
      </w:pPr>
      <w:bookmarkStart w:id="0" w:name="_GoBack"/>
      <w:bookmarkEnd w:id="0"/>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E47768" w:rsidRPr="00AA2274" w:rsidRDefault="00E47768" w:rsidP="001734B3">
      <w:pPr>
        <w:jc w:val="center"/>
        <w:rPr>
          <w:b/>
          <w:sz w:val="56"/>
          <w:szCs w:val="56"/>
        </w:rPr>
      </w:pPr>
      <w:r w:rsidRPr="00AA2274">
        <w:rPr>
          <w:rFonts w:hint="eastAsia"/>
          <w:b/>
          <w:sz w:val="56"/>
          <w:szCs w:val="56"/>
        </w:rPr>
        <w:t>中央災害防救會報</w:t>
      </w:r>
    </w:p>
    <w:p w:rsidR="001734B3" w:rsidRPr="00AA2274" w:rsidRDefault="001734B3" w:rsidP="001734B3">
      <w:pPr>
        <w:jc w:val="center"/>
        <w:rPr>
          <w:b/>
          <w:sz w:val="56"/>
          <w:szCs w:val="56"/>
        </w:rPr>
      </w:pPr>
    </w:p>
    <w:p w:rsidR="00E47768" w:rsidRPr="00AA2274" w:rsidRDefault="00E47768" w:rsidP="001734B3">
      <w:pPr>
        <w:jc w:val="center"/>
        <w:rPr>
          <w:b/>
          <w:sz w:val="56"/>
          <w:szCs w:val="56"/>
        </w:rPr>
      </w:pPr>
      <w:r w:rsidRPr="00AA2274">
        <w:rPr>
          <w:rFonts w:hint="eastAsia"/>
          <w:b/>
          <w:sz w:val="56"/>
          <w:szCs w:val="56"/>
        </w:rPr>
        <w:t>第</w:t>
      </w:r>
      <w:r w:rsidR="008B12E8" w:rsidRPr="00AA2274">
        <w:rPr>
          <w:rFonts w:hint="eastAsia"/>
          <w:b/>
          <w:sz w:val="56"/>
          <w:szCs w:val="56"/>
        </w:rPr>
        <w:t>3</w:t>
      </w:r>
      <w:r w:rsidR="00D048B6">
        <w:rPr>
          <w:rFonts w:hint="eastAsia"/>
          <w:b/>
          <w:sz w:val="56"/>
          <w:szCs w:val="56"/>
        </w:rPr>
        <w:t>7</w:t>
      </w:r>
      <w:r w:rsidRPr="00AA2274">
        <w:rPr>
          <w:rFonts w:hint="eastAsia"/>
          <w:b/>
          <w:sz w:val="56"/>
          <w:szCs w:val="56"/>
        </w:rPr>
        <w:t>次會議資料</w:t>
      </w: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D12F57" w:rsidRPr="00AA2274" w:rsidRDefault="00D12F57" w:rsidP="00E47768">
      <w:pPr>
        <w:jc w:val="center"/>
        <w:rPr>
          <w:sz w:val="56"/>
          <w:szCs w:val="56"/>
        </w:rPr>
      </w:pPr>
    </w:p>
    <w:p w:rsidR="00D12F57" w:rsidRPr="00AA2274" w:rsidRDefault="00D12F57" w:rsidP="00E47768">
      <w:pPr>
        <w:jc w:val="center"/>
        <w:rPr>
          <w:sz w:val="56"/>
          <w:szCs w:val="56"/>
        </w:rPr>
      </w:pPr>
    </w:p>
    <w:p w:rsidR="00D12F57" w:rsidRPr="00AA2274" w:rsidRDefault="00D12F57" w:rsidP="00E47768">
      <w:pPr>
        <w:jc w:val="center"/>
        <w:rPr>
          <w:sz w:val="56"/>
          <w:szCs w:val="56"/>
        </w:rPr>
      </w:pPr>
    </w:p>
    <w:p w:rsidR="00D12F57" w:rsidRPr="00AA2274" w:rsidRDefault="00D12F57" w:rsidP="00E47768">
      <w:pPr>
        <w:jc w:val="center"/>
        <w:rPr>
          <w:sz w:val="56"/>
          <w:szCs w:val="56"/>
        </w:rPr>
      </w:pPr>
    </w:p>
    <w:p w:rsidR="00D12F57" w:rsidRPr="00AA2274" w:rsidRDefault="00D12F57" w:rsidP="00E47768">
      <w:pPr>
        <w:jc w:val="center"/>
        <w:rPr>
          <w:sz w:val="56"/>
          <w:szCs w:val="56"/>
        </w:rPr>
      </w:pPr>
    </w:p>
    <w:p w:rsidR="00D12F57" w:rsidRPr="00AA2274" w:rsidRDefault="00D12F57" w:rsidP="00E47768">
      <w:pPr>
        <w:jc w:val="center"/>
        <w:rPr>
          <w:sz w:val="56"/>
          <w:szCs w:val="56"/>
        </w:rPr>
      </w:pPr>
    </w:p>
    <w:p w:rsidR="00D12F57" w:rsidRPr="00AA2274" w:rsidRDefault="00D12F57" w:rsidP="00E47768">
      <w:pPr>
        <w:jc w:val="center"/>
        <w:rPr>
          <w:sz w:val="56"/>
          <w:szCs w:val="56"/>
        </w:rPr>
      </w:pP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E47768" w:rsidRPr="00AA2274" w:rsidRDefault="00E47768" w:rsidP="00E47768">
      <w:pPr>
        <w:jc w:val="center"/>
        <w:rPr>
          <w:sz w:val="56"/>
          <w:szCs w:val="56"/>
        </w:rPr>
      </w:pPr>
    </w:p>
    <w:p w:rsidR="007D57B5" w:rsidRPr="00AA2274" w:rsidRDefault="00E47768" w:rsidP="00D12F57">
      <w:pPr>
        <w:jc w:val="center"/>
        <w:rPr>
          <w:sz w:val="44"/>
          <w:szCs w:val="44"/>
        </w:rPr>
      </w:pPr>
      <w:r w:rsidRPr="00AA2274">
        <w:rPr>
          <w:rFonts w:hint="eastAsia"/>
          <w:sz w:val="44"/>
          <w:szCs w:val="44"/>
        </w:rPr>
        <w:t>10</w:t>
      </w:r>
      <w:r w:rsidR="00AA2274" w:rsidRPr="00AA2274">
        <w:rPr>
          <w:rFonts w:hint="eastAsia"/>
          <w:sz w:val="44"/>
          <w:szCs w:val="44"/>
        </w:rPr>
        <w:t>6</w:t>
      </w:r>
      <w:r w:rsidRPr="00AA2274">
        <w:rPr>
          <w:rFonts w:hint="eastAsia"/>
          <w:sz w:val="44"/>
          <w:szCs w:val="44"/>
        </w:rPr>
        <w:t>年</w:t>
      </w:r>
      <w:r w:rsidR="00D048B6">
        <w:rPr>
          <w:rFonts w:hint="eastAsia"/>
          <w:sz w:val="44"/>
          <w:szCs w:val="44"/>
        </w:rPr>
        <w:t>12</w:t>
      </w:r>
      <w:r w:rsidRPr="00AA2274">
        <w:rPr>
          <w:rFonts w:hint="eastAsia"/>
          <w:sz w:val="44"/>
          <w:szCs w:val="44"/>
        </w:rPr>
        <w:t>月</w:t>
      </w:r>
      <w:r w:rsidR="00D048B6">
        <w:rPr>
          <w:rFonts w:hint="eastAsia"/>
          <w:sz w:val="44"/>
          <w:szCs w:val="44"/>
        </w:rPr>
        <w:t>7</w:t>
      </w:r>
      <w:r w:rsidRPr="00AA2274">
        <w:rPr>
          <w:rFonts w:hint="eastAsia"/>
          <w:sz w:val="44"/>
          <w:szCs w:val="44"/>
        </w:rPr>
        <w:t>日</w:t>
      </w:r>
    </w:p>
    <w:p w:rsidR="00DB4EAE" w:rsidRPr="00AA2274" w:rsidRDefault="007D57B5">
      <w:pPr>
        <w:widowControl/>
        <w:rPr>
          <w:sz w:val="44"/>
          <w:szCs w:val="44"/>
        </w:rPr>
        <w:sectPr w:rsidR="00DB4EAE" w:rsidRPr="00AA2274" w:rsidSect="00DB4EAE">
          <w:footerReference w:type="default" r:id="rId9"/>
          <w:pgSz w:w="11906" w:h="16838"/>
          <w:pgMar w:top="1440" w:right="1800" w:bottom="1440" w:left="1800" w:header="851" w:footer="0" w:gutter="0"/>
          <w:cols w:space="425"/>
          <w:docGrid w:type="lines" w:linePitch="360"/>
        </w:sectPr>
      </w:pPr>
      <w:r w:rsidRPr="00AA2274">
        <w:rPr>
          <w:sz w:val="44"/>
          <w:szCs w:val="44"/>
        </w:rPr>
        <w:lastRenderedPageBreak/>
        <w:br w:type="page"/>
      </w:r>
    </w:p>
    <w:p w:rsidR="007D57B5" w:rsidRPr="00AA2274" w:rsidRDefault="007D57B5" w:rsidP="007D57B5">
      <w:pPr>
        <w:widowControl/>
        <w:jc w:val="center"/>
        <w:rPr>
          <w:b/>
          <w:sz w:val="52"/>
          <w:szCs w:val="52"/>
        </w:rPr>
      </w:pPr>
      <w:r w:rsidRPr="00AA2274">
        <w:rPr>
          <w:rFonts w:hint="eastAsia"/>
          <w:b/>
          <w:sz w:val="52"/>
          <w:szCs w:val="52"/>
        </w:rPr>
        <w:lastRenderedPageBreak/>
        <w:t>目　　錄</w:t>
      </w:r>
    </w:p>
    <w:p w:rsidR="001D6C0D" w:rsidRDefault="001D6C0D" w:rsidP="001D6C0D">
      <w:pPr>
        <w:pStyle w:val="11"/>
      </w:pPr>
    </w:p>
    <w:p w:rsidR="001D6C0D" w:rsidRDefault="001D6C0D" w:rsidP="001D6C0D">
      <w:pPr>
        <w:pStyle w:val="11"/>
        <w:rPr>
          <w:rFonts w:asciiTheme="minorHAnsi" w:eastAsiaTheme="minorEastAsia" w:hAnsiTheme="minorHAnsi"/>
          <w:sz w:val="24"/>
        </w:rPr>
      </w:pPr>
      <w:r>
        <w:rPr>
          <w:rFonts w:hint="eastAsia"/>
        </w:rPr>
        <w:t>壹、</w:t>
      </w:r>
      <w:r w:rsidR="00C868EB" w:rsidRPr="00AA2274">
        <w:fldChar w:fldCharType="begin"/>
      </w:r>
      <w:r w:rsidR="004D2B1A" w:rsidRPr="00AA2274">
        <w:instrText xml:space="preserve"> </w:instrText>
      </w:r>
      <w:r w:rsidR="004D2B1A" w:rsidRPr="00AA2274">
        <w:rPr>
          <w:rFonts w:hint="eastAsia"/>
        </w:rPr>
        <w:instrText>TOC \o "1-3" \h \z \u</w:instrText>
      </w:r>
      <w:r w:rsidR="004D2B1A" w:rsidRPr="00AA2274">
        <w:instrText xml:space="preserve"> </w:instrText>
      </w:r>
      <w:r w:rsidR="00C868EB" w:rsidRPr="00AA2274">
        <w:fldChar w:fldCharType="separate"/>
      </w:r>
      <w:hyperlink w:anchor="_Toc499801923" w:history="1">
        <w:r w:rsidRPr="00493AA8">
          <w:rPr>
            <w:rStyle w:val="af"/>
            <w:rFonts w:hint="eastAsia"/>
          </w:rPr>
          <w:t>中央災害防救會報第</w:t>
        </w:r>
        <w:r w:rsidRPr="00493AA8">
          <w:rPr>
            <w:rStyle w:val="af"/>
          </w:rPr>
          <w:t>37</w:t>
        </w:r>
        <w:r w:rsidRPr="00493AA8">
          <w:rPr>
            <w:rStyle w:val="af"/>
            <w:rFonts w:hint="eastAsia"/>
          </w:rPr>
          <w:t>次會議議程表</w:t>
        </w:r>
        <w:r>
          <w:rPr>
            <w:webHidden/>
          </w:rPr>
          <w:tab/>
        </w:r>
        <w:r>
          <w:rPr>
            <w:webHidden/>
          </w:rPr>
          <w:fldChar w:fldCharType="begin"/>
        </w:r>
        <w:r>
          <w:rPr>
            <w:webHidden/>
          </w:rPr>
          <w:instrText xml:space="preserve"> PAGEREF _Toc499801923 \h </w:instrText>
        </w:r>
        <w:r>
          <w:rPr>
            <w:webHidden/>
          </w:rPr>
        </w:r>
        <w:r>
          <w:rPr>
            <w:webHidden/>
          </w:rPr>
          <w:fldChar w:fldCharType="separate"/>
        </w:r>
        <w:r w:rsidR="008A2DD0">
          <w:rPr>
            <w:webHidden/>
          </w:rPr>
          <w:t>1</w:t>
        </w:r>
        <w:r>
          <w:rPr>
            <w:webHidden/>
          </w:rPr>
          <w:fldChar w:fldCharType="end"/>
        </w:r>
      </w:hyperlink>
    </w:p>
    <w:p w:rsidR="001D6C0D" w:rsidRDefault="001D6C0D" w:rsidP="001D6C0D">
      <w:pPr>
        <w:pStyle w:val="11"/>
        <w:rPr>
          <w:rStyle w:val="af"/>
        </w:rPr>
      </w:pPr>
    </w:p>
    <w:p w:rsidR="001D6C0D" w:rsidRDefault="001D6C0D" w:rsidP="001D6C0D">
      <w:pPr>
        <w:pStyle w:val="11"/>
        <w:rPr>
          <w:rFonts w:asciiTheme="minorHAnsi" w:eastAsiaTheme="minorEastAsia" w:hAnsiTheme="minorHAnsi"/>
          <w:sz w:val="24"/>
        </w:rPr>
      </w:pPr>
      <w:r w:rsidRPr="001D6C0D">
        <w:rPr>
          <w:rStyle w:val="af"/>
          <w:rFonts w:hint="eastAsia"/>
          <w:color w:val="auto"/>
          <w:u w:val="none"/>
        </w:rPr>
        <w:t>貳、</w:t>
      </w:r>
      <w:hyperlink w:anchor="_Toc499801924" w:history="1">
        <w:r w:rsidRPr="00493AA8">
          <w:rPr>
            <w:rStyle w:val="af"/>
          </w:rPr>
          <w:t>106</w:t>
        </w:r>
        <w:r w:rsidRPr="00493AA8">
          <w:rPr>
            <w:rStyle w:val="af"/>
            <w:rFonts w:hint="eastAsia"/>
          </w:rPr>
          <w:t>年度災害防救業務訪評頒獎</w:t>
        </w:r>
        <w:r>
          <w:rPr>
            <w:webHidden/>
          </w:rPr>
          <w:tab/>
        </w:r>
        <w:r>
          <w:rPr>
            <w:webHidden/>
          </w:rPr>
          <w:fldChar w:fldCharType="begin"/>
        </w:r>
        <w:r>
          <w:rPr>
            <w:webHidden/>
          </w:rPr>
          <w:instrText xml:space="preserve"> PAGEREF _Toc499801924 \h </w:instrText>
        </w:r>
        <w:r>
          <w:rPr>
            <w:webHidden/>
          </w:rPr>
        </w:r>
        <w:r>
          <w:rPr>
            <w:webHidden/>
          </w:rPr>
          <w:fldChar w:fldCharType="separate"/>
        </w:r>
        <w:r w:rsidR="008A2DD0">
          <w:rPr>
            <w:webHidden/>
          </w:rPr>
          <w:t>3</w:t>
        </w:r>
        <w:r>
          <w:rPr>
            <w:webHidden/>
          </w:rPr>
          <w:fldChar w:fldCharType="end"/>
        </w:r>
      </w:hyperlink>
    </w:p>
    <w:p w:rsidR="001D6C0D" w:rsidRDefault="001D6C0D" w:rsidP="001D6C0D">
      <w:pPr>
        <w:pStyle w:val="11"/>
        <w:rPr>
          <w:rStyle w:val="af"/>
        </w:rPr>
      </w:pPr>
    </w:p>
    <w:p w:rsidR="001D6C0D" w:rsidRPr="001D6C0D" w:rsidRDefault="001D6C0D" w:rsidP="001D6C0D">
      <w:pPr>
        <w:pStyle w:val="11"/>
        <w:rPr>
          <w:rStyle w:val="af"/>
          <w:color w:val="auto"/>
          <w:u w:val="none"/>
        </w:rPr>
      </w:pPr>
      <w:r w:rsidRPr="001D6C0D">
        <w:rPr>
          <w:rStyle w:val="af"/>
          <w:rFonts w:hint="eastAsia"/>
          <w:color w:val="auto"/>
          <w:u w:val="none"/>
        </w:rPr>
        <w:t>參、報告案</w:t>
      </w:r>
    </w:p>
    <w:p w:rsidR="001D6C0D" w:rsidRDefault="00E340F8" w:rsidP="001D6C0D">
      <w:pPr>
        <w:pStyle w:val="11"/>
        <w:rPr>
          <w:rFonts w:asciiTheme="minorHAnsi" w:eastAsiaTheme="minorEastAsia" w:hAnsiTheme="minorHAnsi"/>
          <w:sz w:val="24"/>
        </w:rPr>
      </w:pPr>
      <w:hyperlink w:anchor="_Toc499801925" w:history="1">
        <w:r w:rsidR="001D6C0D" w:rsidRPr="00493AA8">
          <w:rPr>
            <w:rStyle w:val="af"/>
            <w:rFonts w:hint="eastAsia"/>
          </w:rPr>
          <w:t>一</w:t>
        </w:r>
        <w:r w:rsidR="001D6C0D">
          <w:rPr>
            <w:rStyle w:val="af"/>
            <w:rFonts w:hint="eastAsia"/>
          </w:rPr>
          <w:t>、</w:t>
        </w:r>
        <w:r w:rsidR="001D6C0D" w:rsidRPr="001D6C0D">
          <w:rPr>
            <w:rStyle w:val="af"/>
          </w:rPr>
          <w:t>中央災害防救會報第</w:t>
        </w:r>
        <w:r w:rsidR="001D6C0D" w:rsidRPr="001D6C0D">
          <w:rPr>
            <w:rStyle w:val="af"/>
            <w:rFonts w:hint="eastAsia"/>
          </w:rPr>
          <w:t>3</w:t>
        </w:r>
        <w:r w:rsidR="001D6C0D" w:rsidRPr="001D6C0D">
          <w:rPr>
            <w:rStyle w:val="af"/>
          </w:rPr>
          <w:t>6</w:t>
        </w:r>
        <w:r w:rsidR="001D6C0D" w:rsidRPr="001D6C0D">
          <w:rPr>
            <w:rStyle w:val="af"/>
          </w:rPr>
          <w:t>次會議</w:t>
        </w:r>
        <w:r w:rsidR="001D6C0D" w:rsidRPr="001D6C0D">
          <w:rPr>
            <w:rStyle w:val="af"/>
            <w:rFonts w:hint="eastAsia"/>
          </w:rPr>
          <w:t>決議事項</w:t>
        </w:r>
        <w:r w:rsidR="001D6C0D" w:rsidRPr="001D6C0D">
          <w:rPr>
            <w:rStyle w:val="af"/>
          </w:rPr>
          <w:t>列管案件辦理情形</w:t>
        </w:r>
        <w:r w:rsidR="001D6C0D">
          <w:rPr>
            <w:webHidden/>
          </w:rPr>
          <w:tab/>
        </w:r>
        <w:r w:rsidR="001D6C0D">
          <w:rPr>
            <w:webHidden/>
          </w:rPr>
          <w:fldChar w:fldCharType="begin"/>
        </w:r>
        <w:r w:rsidR="001D6C0D">
          <w:rPr>
            <w:webHidden/>
          </w:rPr>
          <w:instrText xml:space="preserve"> PAGEREF _Toc499801925 \h </w:instrText>
        </w:r>
        <w:r w:rsidR="001D6C0D">
          <w:rPr>
            <w:webHidden/>
          </w:rPr>
        </w:r>
        <w:r w:rsidR="001D6C0D">
          <w:rPr>
            <w:webHidden/>
          </w:rPr>
          <w:fldChar w:fldCharType="separate"/>
        </w:r>
        <w:r w:rsidR="008A2DD0">
          <w:rPr>
            <w:webHidden/>
          </w:rPr>
          <w:t>5</w:t>
        </w:r>
        <w:r w:rsidR="001D6C0D">
          <w:rPr>
            <w:webHidden/>
          </w:rPr>
          <w:fldChar w:fldCharType="end"/>
        </w:r>
      </w:hyperlink>
    </w:p>
    <w:p w:rsidR="001D6C0D" w:rsidRDefault="00E340F8" w:rsidP="001D6C0D">
      <w:pPr>
        <w:pStyle w:val="11"/>
        <w:rPr>
          <w:rFonts w:asciiTheme="minorHAnsi" w:eastAsiaTheme="minorEastAsia" w:hAnsiTheme="minorHAnsi"/>
          <w:sz w:val="24"/>
        </w:rPr>
      </w:pPr>
      <w:hyperlink w:anchor="_Toc499801926" w:history="1">
        <w:r w:rsidR="001D6C0D" w:rsidRPr="00493AA8">
          <w:rPr>
            <w:rStyle w:val="af"/>
            <w:rFonts w:hint="eastAsia"/>
          </w:rPr>
          <w:t>二</w:t>
        </w:r>
        <w:r w:rsidR="001D6C0D">
          <w:rPr>
            <w:rStyle w:val="af"/>
            <w:rFonts w:hint="eastAsia"/>
          </w:rPr>
          <w:t>、</w:t>
        </w:r>
        <w:r w:rsidR="001D6C0D" w:rsidRPr="001D6C0D">
          <w:rPr>
            <w:rStyle w:val="af"/>
            <w:rFonts w:hint="eastAsia"/>
          </w:rPr>
          <w:t>大規模地震災害情境模擬與策略－「以山腳斷層錯動」為先導案例</w:t>
        </w:r>
        <w:r w:rsidR="001D6C0D">
          <w:rPr>
            <w:webHidden/>
          </w:rPr>
          <w:tab/>
        </w:r>
        <w:r w:rsidR="001D6C0D">
          <w:rPr>
            <w:webHidden/>
          </w:rPr>
          <w:fldChar w:fldCharType="begin"/>
        </w:r>
        <w:r w:rsidR="001D6C0D">
          <w:rPr>
            <w:webHidden/>
          </w:rPr>
          <w:instrText xml:space="preserve"> PAGEREF _Toc499801926 \h </w:instrText>
        </w:r>
        <w:r w:rsidR="001D6C0D">
          <w:rPr>
            <w:webHidden/>
          </w:rPr>
        </w:r>
        <w:r w:rsidR="001D6C0D">
          <w:rPr>
            <w:webHidden/>
          </w:rPr>
          <w:fldChar w:fldCharType="separate"/>
        </w:r>
        <w:r w:rsidR="008A2DD0">
          <w:rPr>
            <w:webHidden/>
          </w:rPr>
          <w:t>7</w:t>
        </w:r>
        <w:r w:rsidR="001D6C0D">
          <w:rPr>
            <w:webHidden/>
          </w:rPr>
          <w:fldChar w:fldCharType="end"/>
        </w:r>
      </w:hyperlink>
    </w:p>
    <w:p w:rsidR="001D6C0D" w:rsidRDefault="00E340F8" w:rsidP="001D6C0D">
      <w:pPr>
        <w:pStyle w:val="11"/>
        <w:rPr>
          <w:rFonts w:asciiTheme="minorHAnsi" w:eastAsiaTheme="minorEastAsia" w:hAnsiTheme="minorHAnsi"/>
          <w:sz w:val="24"/>
        </w:rPr>
      </w:pPr>
      <w:hyperlink w:anchor="_Toc499801927" w:history="1">
        <w:r w:rsidR="001D6C0D" w:rsidRPr="00493AA8">
          <w:rPr>
            <w:rStyle w:val="af"/>
            <w:rFonts w:hint="eastAsia"/>
          </w:rPr>
          <w:t>三</w:t>
        </w:r>
        <w:r w:rsidR="001D6C0D">
          <w:rPr>
            <w:rStyle w:val="af"/>
            <w:rFonts w:hint="eastAsia"/>
          </w:rPr>
          <w:t>、</w:t>
        </w:r>
        <w:r w:rsidR="001D6C0D" w:rsidRPr="001D6C0D">
          <w:rPr>
            <w:rStyle w:val="af"/>
            <w:rFonts w:hint="eastAsia"/>
          </w:rPr>
          <w:t>公共事業運輸場站之災害管理－以臺北車站</w:t>
        </w:r>
        <w:r w:rsidR="001D6C0D" w:rsidRPr="001D6C0D">
          <w:rPr>
            <w:rStyle w:val="af"/>
            <w:rFonts w:hint="eastAsia"/>
          </w:rPr>
          <w:t>4</w:t>
        </w:r>
        <w:r w:rsidR="001D6C0D" w:rsidRPr="001D6C0D">
          <w:rPr>
            <w:rStyle w:val="af"/>
            <w:rFonts w:hint="eastAsia"/>
          </w:rPr>
          <w:t>鐵共構為例</w:t>
        </w:r>
        <w:r w:rsidR="001D6C0D">
          <w:rPr>
            <w:webHidden/>
          </w:rPr>
          <w:tab/>
        </w:r>
        <w:r w:rsidR="001D6C0D">
          <w:rPr>
            <w:webHidden/>
          </w:rPr>
          <w:fldChar w:fldCharType="begin"/>
        </w:r>
        <w:r w:rsidR="001D6C0D">
          <w:rPr>
            <w:webHidden/>
          </w:rPr>
          <w:instrText xml:space="preserve"> PAGEREF _Toc499801927 \h </w:instrText>
        </w:r>
        <w:r w:rsidR="001D6C0D">
          <w:rPr>
            <w:webHidden/>
          </w:rPr>
        </w:r>
        <w:r w:rsidR="001D6C0D">
          <w:rPr>
            <w:webHidden/>
          </w:rPr>
          <w:fldChar w:fldCharType="separate"/>
        </w:r>
        <w:r w:rsidR="008A2DD0">
          <w:rPr>
            <w:webHidden/>
          </w:rPr>
          <w:t>9</w:t>
        </w:r>
        <w:r w:rsidR="001D6C0D">
          <w:rPr>
            <w:webHidden/>
          </w:rPr>
          <w:fldChar w:fldCharType="end"/>
        </w:r>
      </w:hyperlink>
    </w:p>
    <w:p w:rsidR="001D6C0D" w:rsidRDefault="00E340F8" w:rsidP="001D6C0D">
      <w:pPr>
        <w:pStyle w:val="11"/>
        <w:rPr>
          <w:rStyle w:val="af"/>
        </w:rPr>
      </w:pPr>
      <w:hyperlink w:anchor="_Toc499801928" w:history="1">
        <w:r w:rsidR="001D6C0D" w:rsidRPr="00493AA8">
          <w:rPr>
            <w:rStyle w:val="af"/>
            <w:rFonts w:hint="eastAsia"/>
          </w:rPr>
          <w:t>四</w:t>
        </w:r>
        <w:r w:rsidR="001D6C0D">
          <w:rPr>
            <w:rStyle w:val="af"/>
            <w:rFonts w:hint="eastAsia"/>
          </w:rPr>
          <w:t>、</w:t>
        </w:r>
        <w:r w:rsidR="001D6C0D" w:rsidRPr="001D6C0D">
          <w:rPr>
            <w:rStyle w:val="af"/>
            <w:rFonts w:hint="eastAsia"/>
          </w:rPr>
          <w:t>各類災害防救業務計畫修</w:t>
        </w:r>
        <w:r w:rsidR="008A372B">
          <w:rPr>
            <w:rStyle w:val="af"/>
            <w:rFonts w:hint="eastAsia"/>
          </w:rPr>
          <w:t>增</w:t>
        </w:r>
        <w:r w:rsidR="001D6C0D" w:rsidRPr="001D6C0D">
          <w:rPr>
            <w:rStyle w:val="af"/>
            <w:rFonts w:hint="eastAsia"/>
          </w:rPr>
          <w:t>訂辦理情形</w:t>
        </w:r>
        <w:r w:rsidR="001D6C0D">
          <w:rPr>
            <w:webHidden/>
          </w:rPr>
          <w:tab/>
        </w:r>
        <w:r w:rsidR="001D6C0D">
          <w:rPr>
            <w:webHidden/>
          </w:rPr>
          <w:fldChar w:fldCharType="begin"/>
        </w:r>
        <w:r w:rsidR="001D6C0D">
          <w:rPr>
            <w:webHidden/>
          </w:rPr>
          <w:instrText xml:space="preserve"> PAGEREF _Toc499801928 \h </w:instrText>
        </w:r>
        <w:r w:rsidR="001D6C0D">
          <w:rPr>
            <w:webHidden/>
          </w:rPr>
        </w:r>
        <w:r w:rsidR="001D6C0D">
          <w:rPr>
            <w:webHidden/>
          </w:rPr>
          <w:fldChar w:fldCharType="separate"/>
        </w:r>
        <w:r w:rsidR="008A2DD0">
          <w:rPr>
            <w:webHidden/>
          </w:rPr>
          <w:t>11</w:t>
        </w:r>
        <w:r w:rsidR="001D6C0D">
          <w:rPr>
            <w:webHidden/>
          </w:rPr>
          <w:fldChar w:fldCharType="end"/>
        </w:r>
      </w:hyperlink>
    </w:p>
    <w:p w:rsidR="001D6C0D" w:rsidRDefault="001D6C0D" w:rsidP="001D6C0D">
      <w:pPr>
        <w:rPr>
          <w:noProof/>
        </w:rPr>
      </w:pPr>
    </w:p>
    <w:p w:rsidR="001D6C0D" w:rsidRPr="001D6C0D" w:rsidRDefault="001D6C0D" w:rsidP="001D6C0D">
      <w:pPr>
        <w:rPr>
          <w:noProof/>
        </w:rPr>
      </w:pPr>
      <w:r>
        <w:rPr>
          <w:rFonts w:hint="eastAsia"/>
          <w:noProof/>
        </w:rPr>
        <w:t>肆、討論案</w:t>
      </w:r>
    </w:p>
    <w:p w:rsidR="001D6C0D" w:rsidRDefault="00E340F8" w:rsidP="001D6C0D">
      <w:pPr>
        <w:pStyle w:val="11"/>
        <w:rPr>
          <w:rFonts w:asciiTheme="minorHAnsi" w:eastAsiaTheme="minorEastAsia" w:hAnsiTheme="minorHAnsi"/>
          <w:sz w:val="24"/>
        </w:rPr>
      </w:pPr>
      <w:hyperlink w:anchor="_Toc499801929" w:history="1">
        <w:r w:rsidR="001D6C0D" w:rsidRPr="00493AA8">
          <w:rPr>
            <w:rStyle w:val="af"/>
            <w:rFonts w:hint="eastAsia"/>
          </w:rPr>
          <w:t>一</w:t>
        </w:r>
        <w:r w:rsidR="001D6C0D">
          <w:rPr>
            <w:rStyle w:val="af"/>
            <w:rFonts w:hint="eastAsia"/>
          </w:rPr>
          <w:t>、</w:t>
        </w:r>
        <w:r w:rsidR="001D6C0D" w:rsidRPr="001D6C0D">
          <w:rPr>
            <w:rStyle w:val="af"/>
            <w:rFonts w:hint="eastAsia"/>
          </w:rPr>
          <w:t>輸電線路災害防救業務計畫草案</w:t>
        </w:r>
        <w:r w:rsidR="001D6C0D">
          <w:rPr>
            <w:webHidden/>
          </w:rPr>
          <w:tab/>
        </w:r>
        <w:r w:rsidR="001D6C0D">
          <w:rPr>
            <w:webHidden/>
          </w:rPr>
          <w:fldChar w:fldCharType="begin"/>
        </w:r>
        <w:r w:rsidR="001D6C0D">
          <w:rPr>
            <w:webHidden/>
          </w:rPr>
          <w:instrText xml:space="preserve"> PAGEREF _Toc499801929 \h </w:instrText>
        </w:r>
        <w:r w:rsidR="001D6C0D">
          <w:rPr>
            <w:webHidden/>
          </w:rPr>
        </w:r>
        <w:r w:rsidR="001D6C0D">
          <w:rPr>
            <w:webHidden/>
          </w:rPr>
          <w:fldChar w:fldCharType="separate"/>
        </w:r>
        <w:r w:rsidR="008A2DD0">
          <w:rPr>
            <w:webHidden/>
          </w:rPr>
          <w:t>13</w:t>
        </w:r>
        <w:r w:rsidR="001D6C0D">
          <w:rPr>
            <w:webHidden/>
          </w:rPr>
          <w:fldChar w:fldCharType="end"/>
        </w:r>
      </w:hyperlink>
    </w:p>
    <w:p w:rsidR="001D6C0D" w:rsidRDefault="00E340F8" w:rsidP="001D6C0D">
      <w:pPr>
        <w:pStyle w:val="11"/>
        <w:rPr>
          <w:rStyle w:val="af"/>
        </w:rPr>
      </w:pPr>
      <w:hyperlink w:anchor="_Toc499801930" w:history="1">
        <w:r w:rsidR="001D6C0D" w:rsidRPr="00493AA8">
          <w:rPr>
            <w:rStyle w:val="af"/>
            <w:rFonts w:hint="eastAsia"/>
          </w:rPr>
          <w:t>二</w:t>
        </w:r>
        <w:r w:rsidR="001D6C0D">
          <w:rPr>
            <w:rStyle w:val="af"/>
            <w:rFonts w:hint="eastAsia"/>
          </w:rPr>
          <w:t>、</w:t>
        </w:r>
        <w:r w:rsidR="001D6C0D" w:rsidRPr="001D6C0D">
          <w:rPr>
            <w:rStyle w:val="af"/>
            <w:rFonts w:hint="eastAsia"/>
          </w:rPr>
          <w:t>公用氣體與油料管線災害防救業務計畫草案</w:t>
        </w:r>
        <w:r w:rsidR="001D6C0D">
          <w:rPr>
            <w:webHidden/>
          </w:rPr>
          <w:tab/>
        </w:r>
        <w:r w:rsidR="001D6C0D">
          <w:rPr>
            <w:webHidden/>
          </w:rPr>
          <w:fldChar w:fldCharType="begin"/>
        </w:r>
        <w:r w:rsidR="001D6C0D">
          <w:rPr>
            <w:webHidden/>
          </w:rPr>
          <w:instrText xml:space="preserve"> PAGEREF _Toc499801930 \h </w:instrText>
        </w:r>
        <w:r w:rsidR="001D6C0D">
          <w:rPr>
            <w:webHidden/>
          </w:rPr>
        </w:r>
        <w:r w:rsidR="001D6C0D">
          <w:rPr>
            <w:webHidden/>
          </w:rPr>
          <w:fldChar w:fldCharType="separate"/>
        </w:r>
        <w:r w:rsidR="008A2DD0">
          <w:rPr>
            <w:webHidden/>
          </w:rPr>
          <w:t>17</w:t>
        </w:r>
        <w:r w:rsidR="001D6C0D">
          <w:rPr>
            <w:webHidden/>
          </w:rPr>
          <w:fldChar w:fldCharType="end"/>
        </w:r>
      </w:hyperlink>
    </w:p>
    <w:p w:rsidR="001D6C0D" w:rsidRDefault="001D6C0D" w:rsidP="001D6C0D">
      <w:pPr>
        <w:rPr>
          <w:noProof/>
        </w:rPr>
      </w:pPr>
    </w:p>
    <w:p w:rsidR="001D6C0D" w:rsidRPr="001D6C0D" w:rsidRDefault="001D6C0D" w:rsidP="001D6C0D">
      <w:pPr>
        <w:rPr>
          <w:noProof/>
        </w:rPr>
      </w:pPr>
      <w:r>
        <w:rPr>
          <w:rFonts w:hint="eastAsia"/>
          <w:noProof/>
        </w:rPr>
        <w:t>伍、備查案</w:t>
      </w:r>
    </w:p>
    <w:p w:rsidR="001D6C0D" w:rsidRDefault="00E340F8" w:rsidP="001D6C0D">
      <w:pPr>
        <w:pStyle w:val="11"/>
        <w:rPr>
          <w:rFonts w:asciiTheme="minorHAnsi" w:eastAsiaTheme="minorEastAsia" w:hAnsiTheme="minorHAnsi"/>
          <w:sz w:val="24"/>
        </w:rPr>
      </w:pPr>
      <w:hyperlink w:anchor="_Toc499801931" w:history="1">
        <w:r w:rsidR="001D6C0D" w:rsidRPr="00493AA8">
          <w:rPr>
            <w:rStyle w:val="af"/>
            <w:rFonts w:hint="eastAsia"/>
          </w:rPr>
          <w:t>一</w:t>
        </w:r>
        <w:r w:rsidR="001D6C0D">
          <w:rPr>
            <w:rStyle w:val="af"/>
            <w:rFonts w:hint="eastAsia"/>
          </w:rPr>
          <w:t>、</w:t>
        </w:r>
        <w:r w:rsidR="001D6C0D" w:rsidRPr="001D6C0D">
          <w:rPr>
            <w:rStyle w:val="af"/>
            <w:rFonts w:hint="eastAsia"/>
          </w:rPr>
          <w:t>臺北市、臺南市及花蓮縣地區災害防救計畫備查</w:t>
        </w:r>
        <w:r w:rsidR="001D6C0D">
          <w:rPr>
            <w:webHidden/>
          </w:rPr>
          <w:tab/>
        </w:r>
        <w:r w:rsidR="001D6C0D">
          <w:rPr>
            <w:webHidden/>
          </w:rPr>
          <w:fldChar w:fldCharType="begin"/>
        </w:r>
        <w:r w:rsidR="001D6C0D">
          <w:rPr>
            <w:webHidden/>
          </w:rPr>
          <w:instrText xml:space="preserve"> PAGEREF _Toc499801931 \h </w:instrText>
        </w:r>
        <w:r w:rsidR="001D6C0D">
          <w:rPr>
            <w:webHidden/>
          </w:rPr>
        </w:r>
        <w:r w:rsidR="001D6C0D">
          <w:rPr>
            <w:webHidden/>
          </w:rPr>
          <w:fldChar w:fldCharType="separate"/>
        </w:r>
        <w:r w:rsidR="008A2DD0">
          <w:rPr>
            <w:webHidden/>
          </w:rPr>
          <w:t>21</w:t>
        </w:r>
        <w:r w:rsidR="001D6C0D">
          <w:rPr>
            <w:webHidden/>
          </w:rPr>
          <w:fldChar w:fldCharType="end"/>
        </w:r>
      </w:hyperlink>
    </w:p>
    <w:p w:rsidR="001D6C0D" w:rsidRDefault="001D6C0D" w:rsidP="001D6C0D">
      <w:pPr>
        <w:pStyle w:val="11"/>
        <w:rPr>
          <w:rStyle w:val="af"/>
        </w:rPr>
      </w:pPr>
    </w:p>
    <w:p w:rsidR="001D6C0D" w:rsidRPr="001D6C0D" w:rsidRDefault="001D6C0D" w:rsidP="001D6C0D">
      <w:pPr>
        <w:pStyle w:val="11"/>
        <w:rPr>
          <w:rStyle w:val="af"/>
          <w:color w:val="auto"/>
          <w:u w:val="none"/>
        </w:rPr>
      </w:pPr>
      <w:r w:rsidRPr="001D6C0D">
        <w:rPr>
          <w:rStyle w:val="af"/>
          <w:rFonts w:hint="eastAsia"/>
          <w:color w:val="auto"/>
          <w:u w:val="none"/>
        </w:rPr>
        <w:t>陸、附件</w:t>
      </w:r>
    </w:p>
    <w:p w:rsidR="001D6C0D" w:rsidRDefault="008A2DD0" w:rsidP="001D6C0D">
      <w:pPr>
        <w:pStyle w:val="11"/>
        <w:rPr>
          <w:rFonts w:asciiTheme="minorHAnsi" w:eastAsiaTheme="minorEastAsia" w:hAnsiTheme="minorHAnsi"/>
          <w:sz w:val="24"/>
        </w:rPr>
      </w:pPr>
      <w:hyperlink w:anchor="_Toc499801932" w:history="1">
        <w:r w:rsidR="001D6C0D" w:rsidRPr="00493AA8">
          <w:rPr>
            <w:rStyle w:val="af"/>
            <w:rFonts w:hint="eastAsia"/>
          </w:rPr>
          <w:t>附件</w:t>
        </w:r>
        <w:r w:rsidR="001D6C0D" w:rsidRPr="00493AA8">
          <w:rPr>
            <w:rStyle w:val="af"/>
          </w:rPr>
          <w:t>1</w:t>
        </w:r>
        <w:r w:rsidR="001D6C0D" w:rsidRPr="00493AA8">
          <w:rPr>
            <w:rStyle w:val="af"/>
            <w:rFonts w:hint="eastAsia"/>
          </w:rPr>
          <w:t>、中央災害防救會報第</w:t>
        </w:r>
        <w:r w:rsidR="001D6C0D" w:rsidRPr="00493AA8">
          <w:rPr>
            <w:rStyle w:val="af"/>
          </w:rPr>
          <w:t>36</w:t>
        </w:r>
        <w:r w:rsidR="001D6C0D" w:rsidRPr="00493AA8">
          <w:rPr>
            <w:rStyle w:val="af"/>
            <w:rFonts w:hint="eastAsia"/>
          </w:rPr>
          <w:t>次會議決議事項列管案件管制表</w:t>
        </w:r>
        <w:r w:rsidR="001D6C0D">
          <w:rPr>
            <w:webHidden/>
          </w:rPr>
          <w:tab/>
        </w:r>
        <w:r w:rsidR="001D6C0D">
          <w:rPr>
            <w:webHidden/>
          </w:rPr>
          <w:fldChar w:fldCharType="begin"/>
        </w:r>
        <w:r w:rsidR="001D6C0D">
          <w:rPr>
            <w:webHidden/>
          </w:rPr>
          <w:instrText xml:space="preserve"> PAGEREF _Toc499801932 \h </w:instrText>
        </w:r>
        <w:r w:rsidR="001D6C0D">
          <w:rPr>
            <w:webHidden/>
          </w:rPr>
        </w:r>
        <w:r w:rsidR="001D6C0D">
          <w:rPr>
            <w:webHidden/>
          </w:rPr>
          <w:fldChar w:fldCharType="separate"/>
        </w:r>
        <w:r>
          <w:rPr>
            <w:webHidden/>
          </w:rPr>
          <w:t>27</w:t>
        </w:r>
        <w:r w:rsidR="001D6C0D">
          <w:rPr>
            <w:webHidden/>
          </w:rPr>
          <w:fldChar w:fldCharType="end"/>
        </w:r>
      </w:hyperlink>
    </w:p>
    <w:p w:rsidR="001D6C0D" w:rsidRDefault="008A2DD0" w:rsidP="001D6C0D">
      <w:pPr>
        <w:pStyle w:val="11"/>
        <w:rPr>
          <w:rFonts w:asciiTheme="minorHAnsi" w:eastAsiaTheme="minorEastAsia" w:hAnsiTheme="minorHAnsi"/>
          <w:sz w:val="24"/>
        </w:rPr>
      </w:pPr>
      <w:hyperlink w:anchor="_Toc499801933" w:history="1">
        <w:r w:rsidR="001D6C0D" w:rsidRPr="00493AA8">
          <w:rPr>
            <w:rStyle w:val="af"/>
            <w:rFonts w:hint="eastAsia"/>
          </w:rPr>
          <w:t>附件</w:t>
        </w:r>
        <w:r w:rsidR="001D6C0D" w:rsidRPr="00493AA8">
          <w:rPr>
            <w:rStyle w:val="af"/>
          </w:rPr>
          <w:t>2</w:t>
        </w:r>
        <w:r w:rsidR="001D6C0D" w:rsidRPr="00493AA8">
          <w:rPr>
            <w:rStyle w:val="af"/>
            <w:rFonts w:hint="eastAsia"/>
          </w:rPr>
          <w:t>、災害防救業務計畫審議程</w:t>
        </w:r>
        <w:r w:rsidR="001D6C0D">
          <w:rPr>
            <w:webHidden/>
          </w:rPr>
          <w:tab/>
        </w:r>
        <w:r w:rsidR="001D6C0D">
          <w:rPr>
            <w:webHidden/>
          </w:rPr>
          <w:fldChar w:fldCharType="begin"/>
        </w:r>
        <w:r w:rsidR="001D6C0D">
          <w:rPr>
            <w:webHidden/>
          </w:rPr>
          <w:instrText xml:space="preserve"> PAGEREF _Toc499801933 \h </w:instrText>
        </w:r>
        <w:r w:rsidR="001D6C0D">
          <w:rPr>
            <w:webHidden/>
          </w:rPr>
        </w:r>
        <w:r w:rsidR="001D6C0D">
          <w:rPr>
            <w:webHidden/>
          </w:rPr>
          <w:fldChar w:fldCharType="separate"/>
        </w:r>
        <w:r>
          <w:rPr>
            <w:webHidden/>
          </w:rPr>
          <w:t>31</w:t>
        </w:r>
        <w:r w:rsidR="001D6C0D">
          <w:rPr>
            <w:webHidden/>
          </w:rPr>
          <w:fldChar w:fldCharType="end"/>
        </w:r>
      </w:hyperlink>
    </w:p>
    <w:p w:rsidR="001D6C0D" w:rsidRDefault="008A2DD0" w:rsidP="001D6C0D">
      <w:pPr>
        <w:pStyle w:val="11"/>
        <w:rPr>
          <w:rFonts w:asciiTheme="minorHAnsi" w:eastAsiaTheme="minorEastAsia" w:hAnsiTheme="minorHAnsi"/>
          <w:sz w:val="24"/>
        </w:rPr>
      </w:pPr>
      <w:hyperlink w:anchor="_Toc499801934" w:history="1">
        <w:r w:rsidR="001D6C0D" w:rsidRPr="00493AA8">
          <w:rPr>
            <w:rStyle w:val="af"/>
            <w:rFonts w:hint="eastAsia"/>
          </w:rPr>
          <w:t>附件</w:t>
        </w:r>
        <w:r w:rsidR="001D6C0D" w:rsidRPr="00493AA8">
          <w:rPr>
            <w:rStyle w:val="af"/>
          </w:rPr>
          <w:t>3</w:t>
        </w:r>
        <w:r w:rsidR="001D6C0D" w:rsidRPr="00493AA8">
          <w:rPr>
            <w:rStyle w:val="af"/>
            <w:rFonts w:hint="eastAsia"/>
          </w:rPr>
          <w:t>、各類災害防救業務計畫修訂辦理情形一覽表</w:t>
        </w:r>
        <w:r w:rsidR="001D6C0D">
          <w:rPr>
            <w:webHidden/>
          </w:rPr>
          <w:tab/>
        </w:r>
        <w:r w:rsidR="001D6C0D">
          <w:rPr>
            <w:webHidden/>
          </w:rPr>
          <w:fldChar w:fldCharType="begin"/>
        </w:r>
        <w:r w:rsidR="001D6C0D">
          <w:rPr>
            <w:webHidden/>
          </w:rPr>
          <w:instrText xml:space="preserve"> PAGEREF _Toc499801934 \h </w:instrText>
        </w:r>
        <w:r w:rsidR="001D6C0D">
          <w:rPr>
            <w:webHidden/>
          </w:rPr>
        </w:r>
        <w:r w:rsidR="001D6C0D">
          <w:rPr>
            <w:webHidden/>
          </w:rPr>
          <w:fldChar w:fldCharType="separate"/>
        </w:r>
        <w:r>
          <w:rPr>
            <w:webHidden/>
          </w:rPr>
          <w:t>37</w:t>
        </w:r>
        <w:r w:rsidR="001D6C0D">
          <w:rPr>
            <w:webHidden/>
          </w:rPr>
          <w:fldChar w:fldCharType="end"/>
        </w:r>
      </w:hyperlink>
    </w:p>
    <w:p w:rsidR="00E726BA" w:rsidRPr="00AA2274" w:rsidRDefault="00C868EB" w:rsidP="00E4422B">
      <w:pPr>
        <w:widowControl/>
        <w:spacing w:line="240" w:lineRule="auto"/>
      </w:pPr>
      <w:r w:rsidRPr="00AA2274">
        <w:fldChar w:fldCharType="end"/>
      </w:r>
    </w:p>
    <w:p w:rsidR="00E726BA" w:rsidRPr="00AA2274" w:rsidRDefault="00E726BA" w:rsidP="00E4422B">
      <w:pPr>
        <w:widowControl/>
        <w:spacing w:line="240" w:lineRule="auto"/>
      </w:pPr>
    </w:p>
    <w:p w:rsidR="00DB4EAE" w:rsidRPr="00AA2274" w:rsidRDefault="007D57B5" w:rsidP="00E4422B">
      <w:pPr>
        <w:widowControl/>
        <w:spacing w:line="240" w:lineRule="auto"/>
        <w:rPr>
          <w:sz w:val="32"/>
          <w:szCs w:val="32"/>
        </w:rPr>
        <w:sectPr w:rsidR="00DB4EAE" w:rsidRPr="00AA2274" w:rsidSect="006F29D5">
          <w:footerReference w:type="default" r:id="rId10"/>
          <w:pgSz w:w="11906" w:h="16838"/>
          <w:pgMar w:top="1134" w:right="1440" w:bottom="1134" w:left="1440" w:header="851" w:footer="312" w:gutter="0"/>
          <w:pgNumType w:fmt="lowerRoman" w:start="1"/>
          <w:cols w:space="425"/>
          <w:docGrid w:type="lines" w:linePitch="360"/>
        </w:sectPr>
      </w:pPr>
      <w:r w:rsidRPr="00AA2274">
        <w:rPr>
          <w:sz w:val="32"/>
          <w:szCs w:val="32"/>
        </w:rPr>
        <w:br w:type="page"/>
      </w:r>
    </w:p>
    <w:tbl>
      <w:tblPr>
        <w:tblW w:w="98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4"/>
        <w:gridCol w:w="1135"/>
        <w:gridCol w:w="4771"/>
        <w:gridCol w:w="1789"/>
        <w:gridCol w:w="1166"/>
      </w:tblGrid>
      <w:tr w:rsidR="00C11288" w:rsidRPr="00AA2274" w:rsidTr="00CE0654">
        <w:trPr>
          <w:trHeight w:val="802"/>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C11288" w:rsidRPr="00AA2274" w:rsidRDefault="00C11288" w:rsidP="00D048B6">
            <w:pPr>
              <w:pStyle w:val="1"/>
              <w:rPr>
                <w:rFonts w:ascii="Times New Roman" w:hAnsi="Times New Roman"/>
                <w:szCs w:val="28"/>
              </w:rPr>
            </w:pPr>
            <w:r w:rsidRPr="00AA2274">
              <w:rPr>
                <w:rFonts w:ascii="Times New Roman" w:hAnsi="Times New Roman"/>
              </w:rPr>
              <w:lastRenderedPageBreak/>
              <w:br w:type="page"/>
            </w:r>
            <w:bookmarkStart w:id="1" w:name="_Toc351997526"/>
            <w:bookmarkStart w:id="2" w:name="_Toc355772037"/>
            <w:bookmarkStart w:id="3" w:name="_Toc356203522"/>
            <w:bookmarkStart w:id="4" w:name="_Toc364321665"/>
            <w:bookmarkStart w:id="5" w:name="_Toc364396947"/>
            <w:bookmarkStart w:id="6" w:name="_Toc448736461"/>
            <w:bookmarkStart w:id="7" w:name="_Toc449620337"/>
            <w:bookmarkStart w:id="8" w:name="_Toc499801923"/>
            <w:r w:rsidRPr="00AA2274">
              <w:rPr>
                <w:rFonts w:ascii="Times New Roman"/>
              </w:rPr>
              <w:t>中</w:t>
            </w:r>
            <w:r w:rsidRPr="00AA2274">
              <w:rPr>
                <w:rFonts w:ascii="Times New Roman" w:hAnsi="Times New Roman"/>
              </w:rPr>
              <w:t>央災害防救會報第</w:t>
            </w:r>
            <w:r w:rsidRPr="00AA2274">
              <w:rPr>
                <w:rFonts w:ascii="Times New Roman" w:hAnsi="Times New Roman" w:hint="eastAsia"/>
              </w:rPr>
              <w:t>3</w:t>
            </w:r>
            <w:r w:rsidR="00D048B6">
              <w:rPr>
                <w:rFonts w:ascii="Times New Roman" w:hAnsi="Times New Roman" w:hint="eastAsia"/>
              </w:rPr>
              <w:t>7</w:t>
            </w:r>
            <w:r w:rsidRPr="00AA2274">
              <w:rPr>
                <w:rFonts w:ascii="Times New Roman" w:hAnsi="Times New Roman"/>
              </w:rPr>
              <w:t>次會議議程表</w:t>
            </w:r>
            <w:bookmarkEnd w:id="1"/>
            <w:bookmarkEnd w:id="2"/>
            <w:bookmarkEnd w:id="3"/>
            <w:bookmarkEnd w:id="4"/>
            <w:bookmarkEnd w:id="5"/>
            <w:r w:rsidRPr="00AA2274">
              <w:rPr>
                <w:rFonts w:ascii="Times New Roman" w:hAnsi="Times New Roman"/>
              </w:rPr>
              <w:t xml:space="preserve">   </w:t>
            </w:r>
            <w:r w:rsidR="00D048B6">
              <w:rPr>
                <w:rFonts w:ascii="Times New Roman" w:hAnsi="Times New Roman" w:hint="eastAsia"/>
              </w:rPr>
              <w:t xml:space="preserve"> </w:t>
            </w:r>
            <w:r w:rsidRPr="00AA2274">
              <w:rPr>
                <w:rFonts w:ascii="Times New Roman" w:hAnsi="Times New Roman"/>
                <w:sz w:val="28"/>
                <w:szCs w:val="28"/>
              </w:rPr>
              <w:t>10</w:t>
            </w:r>
            <w:r w:rsidR="00AA2274" w:rsidRPr="00AA2274">
              <w:rPr>
                <w:rFonts w:ascii="Times New Roman" w:hAnsi="Times New Roman" w:hint="eastAsia"/>
                <w:sz w:val="28"/>
                <w:szCs w:val="28"/>
              </w:rPr>
              <w:t>6</w:t>
            </w:r>
            <w:r w:rsidRPr="00AA2274">
              <w:rPr>
                <w:rFonts w:ascii="Times New Roman" w:hAnsi="Times New Roman"/>
                <w:sz w:val="28"/>
                <w:szCs w:val="28"/>
              </w:rPr>
              <w:t>年</w:t>
            </w:r>
            <w:r w:rsidR="00D048B6">
              <w:rPr>
                <w:rFonts w:ascii="Times New Roman" w:hAnsi="Times New Roman" w:hint="eastAsia"/>
                <w:sz w:val="28"/>
                <w:szCs w:val="28"/>
              </w:rPr>
              <w:t>12</w:t>
            </w:r>
            <w:r w:rsidRPr="00AA2274">
              <w:rPr>
                <w:rFonts w:ascii="Times New Roman" w:hAnsi="Times New Roman"/>
                <w:sz w:val="28"/>
                <w:szCs w:val="28"/>
              </w:rPr>
              <w:t>月</w:t>
            </w:r>
            <w:r w:rsidR="00D048B6">
              <w:rPr>
                <w:rFonts w:ascii="Times New Roman" w:hAnsi="Times New Roman" w:hint="eastAsia"/>
                <w:sz w:val="28"/>
                <w:szCs w:val="28"/>
              </w:rPr>
              <w:t>7</w:t>
            </w:r>
            <w:r w:rsidRPr="00AA2274">
              <w:rPr>
                <w:rFonts w:ascii="Times New Roman" w:hAnsi="Times New Roman"/>
                <w:sz w:val="28"/>
                <w:szCs w:val="28"/>
              </w:rPr>
              <w:t>日</w:t>
            </w:r>
            <w:bookmarkEnd w:id="6"/>
            <w:bookmarkEnd w:id="7"/>
            <w:bookmarkEnd w:id="8"/>
          </w:p>
        </w:tc>
      </w:tr>
      <w:tr w:rsidR="00C11288" w:rsidRPr="00AA2274" w:rsidTr="00D048B6">
        <w:trPr>
          <w:trHeight w:val="609"/>
          <w:jc w:val="center"/>
        </w:trPr>
        <w:tc>
          <w:tcPr>
            <w:tcW w:w="944" w:type="dxa"/>
            <w:tcBorders>
              <w:top w:val="single" w:sz="4" w:space="0" w:color="000000"/>
              <w:left w:val="single" w:sz="4" w:space="0" w:color="000000"/>
              <w:bottom w:val="single" w:sz="4" w:space="0" w:color="000000"/>
              <w:right w:val="single" w:sz="4" w:space="0" w:color="000000"/>
            </w:tcBorders>
            <w:vAlign w:val="center"/>
          </w:tcPr>
          <w:p w:rsidR="00C11288" w:rsidRPr="00AA2274" w:rsidRDefault="00C11288" w:rsidP="00CE0654">
            <w:pPr>
              <w:snapToGrid w:val="0"/>
              <w:spacing w:line="280" w:lineRule="exact"/>
              <w:jc w:val="center"/>
              <w:rPr>
                <w:sz w:val="28"/>
                <w:szCs w:val="28"/>
              </w:rPr>
            </w:pPr>
            <w:r w:rsidRPr="00AA2274">
              <w:rPr>
                <w:sz w:val="28"/>
                <w:szCs w:val="28"/>
              </w:rPr>
              <w:t>起迄</w:t>
            </w:r>
          </w:p>
          <w:p w:rsidR="00C11288" w:rsidRPr="00AA2274" w:rsidRDefault="00C11288" w:rsidP="00CE0654">
            <w:pPr>
              <w:snapToGrid w:val="0"/>
              <w:spacing w:line="280" w:lineRule="exact"/>
              <w:jc w:val="center"/>
              <w:rPr>
                <w:sz w:val="28"/>
                <w:szCs w:val="28"/>
              </w:rPr>
            </w:pPr>
            <w:r w:rsidRPr="00AA2274">
              <w:rPr>
                <w:sz w:val="28"/>
                <w:szCs w:val="28"/>
              </w:rPr>
              <w:t>時間</w:t>
            </w:r>
          </w:p>
        </w:tc>
        <w:tc>
          <w:tcPr>
            <w:tcW w:w="5906" w:type="dxa"/>
            <w:gridSpan w:val="2"/>
            <w:tcBorders>
              <w:top w:val="single" w:sz="4" w:space="0" w:color="000000"/>
              <w:left w:val="single" w:sz="4" w:space="0" w:color="000000"/>
              <w:bottom w:val="single" w:sz="4" w:space="0" w:color="000000"/>
              <w:right w:val="single" w:sz="4" w:space="0" w:color="000000"/>
            </w:tcBorders>
            <w:vAlign w:val="center"/>
          </w:tcPr>
          <w:p w:rsidR="00C11288" w:rsidRPr="00AA2274" w:rsidRDefault="00C11288" w:rsidP="00CE0654">
            <w:pPr>
              <w:snapToGrid w:val="0"/>
              <w:spacing w:line="280" w:lineRule="exact"/>
              <w:jc w:val="center"/>
              <w:rPr>
                <w:sz w:val="28"/>
                <w:szCs w:val="28"/>
              </w:rPr>
            </w:pPr>
            <w:r w:rsidRPr="00AA2274">
              <w:rPr>
                <w:sz w:val="28"/>
                <w:szCs w:val="28"/>
              </w:rPr>
              <w:t>會議程序</w:t>
            </w:r>
          </w:p>
        </w:tc>
        <w:tc>
          <w:tcPr>
            <w:tcW w:w="1789" w:type="dxa"/>
            <w:tcBorders>
              <w:top w:val="single" w:sz="4" w:space="0" w:color="000000"/>
              <w:left w:val="single" w:sz="4" w:space="0" w:color="000000"/>
              <w:bottom w:val="single" w:sz="4" w:space="0" w:color="000000"/>
              <w:right w:val="single" w:sz="4" w:space="0" w:color="000000"/>
            </w:tcBorders>
            <w:vAlign w:val="center"/>
          </w:tcPr>
          <w:p w:rsidR="00C11288" w:rsidRPr="00AA2274" w:rsidRDefault="00C11288" w:rsidP="00CE0654">
            <w:pPr>
              <w:snapToGrid w:val="0"/>
              <w:spacing w:line="280" w:lineRule="exact"/>
              <w:jc w:val="center"/>
              <w:rPr>
                <w:sz w:val="28"/>
                <w:szCs w:val="28"/>
              </w:rPr>
            </w:pPr>
            <w:r w:rsidRPr="00AA2274">
              <w:rPr>
                <w:sz w:val="28"/>
                <w:szCs w:val="28"/>
              </w:rPr>
              <w:t>報告單位</w:t>
            </w:r>
          </w:p>
        </w:tc>
        <w:tc>
          <w:tcPr>
            <w:tcW w:w="1166" w:type="dxa"/>
            <w:tcBorders>
              <w:top w:val="single" w:sz="4" w:space="0" w:color="000000"/>
              <w:left w:val="single" w:sz="4" w:space="0" w:color="000000"/>
              <w:bottom w:val="single" w:sz="4" w:space="0" w:color="000000"/>
              <w:right w:val="single" w:sz="4" w:space="0" w:color="000000"/>
            </w:tcBorders>
            <w:vAlign w:val="center"/>
          </w:tcPr>
          <w:p w:rsidR="00C11288" w:rsidRPr="00AA2274" w:rsidRDefault="00C11288" w:rsidP="00C11288">
            <w:pPr>
              <w:snapToGrid w:val="0"/>
              <w:spacing w:line="280" w:lineRule="exact"/>
              <w:ind w:leftChars="-42" w:left="-151" w:rightChars="-52" w:right="-187"/>
              <w:jc w:val="center"/>
              <w:rPr>
                <w:sz w:val="28"/>
                <w:szCs w:val="28"/>
              </w:rPr>
            </w:pPr>
            <w:r w:rsidRPr="00AA2274">
              <w:rPr>
                <w:rFonts w:hint="eastAsia"/>
                <w:sz w:val="28"/>
                <w:szCs w:val="28"/>
              </w:rPr>
              <w:t>報告及討論時間</w:t>
            </w:r>
          </w:p>
        </w:tc>
      </w:tr>
      <w:tr w:rsidR="00AF1291" w:rsidRPr="00AA2274" w:rsidTr="00D048B6">
        <w:trPr>
          <w:trHeight w:val="545"/>
          <w:jc w:val="center"/>
        </w:trPr>
        <w:tc>
          <w:tcPr>
            <w:tcW w:w="944" w:type="dxa"/>
            <w:tcBorders>
              <w:top w:val="single" w:sz="4" w:space="0" w:color="000000"/>
              <w:left w:val="single" w:sz="4" w:space="0" w:color="000000"/>
              <w:bottom w:val="single" w:sz="4" w:space="0" w:color="auto"/>
              <w:right w:val="single" w:sz="4" w:space="0" w:color="000000"/>
            </w:tcBorders>
            <w:vAlign w:val="center"/>
          </w:tcPr>
          <w:p w:rsidR="00AF1291" w:rsidRPr="00AA2274" w:rsidRDefault="00AF1291" w:rsidP="00AF1291">
            <w:pPr>
              <w:spacing w:line="280" w:lineRule="exact"/>
              <w:jc w:val="center"/>
              <w:rPr>
                <w:sz w:val="28"/>
                <w:szCs w:val="28"/>
              </w:rPr>
            </w:pPr>
            <w:r w:rsidRPr="00AA2274">
              <w:rPr>
                <w:rFonts w:hint="eastAsia"/>
                <w:sz w:val="28"/>
                <w:szCs w:val="28"/>
              </w:rPr>
              <w:t>15</w:t>
            </w:r>
            <w:r w:rsidRPr="00AA2274">
              <w:rPr>
                <w:sz w:val="28"/>
                <w:szCs w:val="28"/>
              </w:rPr>
              <w:t>:</w:t>
            </w:r>
            <w:r w:rsidRPr="00AA2274">
              <w:rPr>
                <w:rFonts w:hint="eastAsia"/>
                <w:sz w:val="28"/>
                <w:szCs w:val="28"/>
              </w:rPr>
              <w:t>00</w:t>
            </w:r>
          </w:p>
          <w:p w:rsidR="00AF1291" w:rsidRPr="00AA2274" w:rsidRDefault="00AF1291" w:rsidP="00AF1291">
            <w:pPr>
              <w:spacing w:line="280" w:lineRule="exact"/>
              <w:jc w:val="center"/>
              <w:rPr>
                <w:sz w:val="28"/>
                <w:szCs w:val="28"/>
              </w:rPr>
            </w:pPr>
            <w:r w:rsidRPr="00AA2274">
              <w:rPr>
                <w:sz w:val="28"/>
                <w:szCs w:val="28"/>
              </w:rPr>
              <w:t>|</w:t>
            </w:r>
          </w:p>
          <w:p w:rsidR="00AF1291" w:rsidRPr="00AA2274" w:rsidRDefault="00AF1291" w:rsidP="00AF1291">
            <w:pPr>
              <w:spacing w:line="280" w:lineRule="exact"/>
              <w:jc w:val="center"/>
              <w:rPr>
                <w:sz w:val="28"/>
                <w:szCs w:val="28"/>
              </w:rPr>
            </w:pPr>
            <w:r w:rsidRPr="00AA2274">
              <w:rPr>
                <w:rFonts w:hint="eastAsia"/>
                <w:sz w:val="28"/>
                <w:szCs w:val="28"/>
              </w:rPr>
              <w:t>15:10</w:t>
            </w:r>
          </w:p>
        </w:tc>
        <w:tc>
          <w:tcPr>
            <w:tcW w:w="7695" w:type="dxa"/>
            <w:gridSpan w:val="3"/>
            <w:tcBorders>
              <w:top w:val="single" w:sz="4" w:space="0" w:color="000000"/>
              <w:left w:val="single" w:sz="4" w:space="0" w:color="000000"/>
              <w:bottom w:val="single" w:sz="4" w:space="0" w:color="000000"/>
              <w:right w:val="single" w:sz="4" w:space="0" w:color="000000"/>
            </w:tcBorders>
            <w:vAlign w:val="center"/>
          </w:tcPr>
          <w:p w:rsidR="00AF1291" w:rsidRPr="00AA2274" w:rsidRDefault="00AF1291" w:rsidP="00AA2274">
            <w:pPr>
              <w:spacing w:line="280" w:lineRule="exact"/>
              <w:ind w:leftChars="-20" w:left="454" w:rightChars="-7" w:right="-25" w:hangingChars="188" w:hanging="526"/>
              <w:jc w:val="both"/>
              <w:rPr>
                <w:sz w:val="28"/>
                <w:szCs w:val="28"/>
              </w:rPr>
            </w:pPr>
            <w:r w:rsidRPr="00AA2274">
              <w:rPr>
                <w:sz w:val="28"/>
                <w:szCs w:val="28"/>
              </w:rPr>
              <w:t>壹</w:t>
            </w:r>
            <w:r w:rsidRPr="00AA2274">
              <w:rPr>
                <w:rFonts w:hint="eastAsia"/>
                <w:sz w:val="28"/>
                <w:szCs w:val="28"/>
              </w:rPr>
              <w:t>、</w:t>
            </w:r>
            <w:r w:rsidR="00D048B6" w:rsidRPr="00206FED">
              <w:rPr>
                <w:rFonts w:hint="eastAsia"/>
                <w:sz w:val="28"/>
                <w:szCs w:val="28"/>
              </w:rPr>
              <w:t>10</w:t>
            </w:r>
            <w:r w:rsidR="00D048B6">
              <w:rPr>
                <w:sz w:val="28"/>
                <w:szCs w:val="28"/>
              </w:rPr>
              <w:t>6</w:t>
            </w:r>
            <w:r w:rsidR="00D048B6" w:rsidRPr="00206FED">
              <w:rPr>
                <w:rFonts w:hint="eastAsia"/>
                <w:sz w:val="28"/>
                <w:szCs w:val="28"/>
              </w:rPr>
              <w:t>年</w:t>
            </w:r>
            <w:r w:rsidR="009A25AD">
              <w:rPr>
                <w:rFonts w:hint="eastAsia"/>
                <w:sz w:val="28"/>
                <w:szCs w:val="28"/>
              </w:rPr>
              <w:t>度</w:t>
            </w:r>
            <w:r w:rsidR="00D048B6" w:rsidRPr="00206FED">
              <w:rPr>
                <w:rFonts w:hint="eastAsia"/>
                <w:sz w:val="28"/>
                <w:szCs w:val="28"/>
              </w:rPr>
              <w:t>災害防救業務訪評頒獎</w:t>
            </w:r>
          </w:p>
        </w:tc>
        <w:tc>
          <w:tcPr>
            <w:tcW w:w="1166" w:type="dxa"/>
            <w:tcBorders>
              <w:top w:val="single" w:sz="4" w:space="0" w:color="000000"/>
              <w:left w:val="single" w:sz="4" w:space="0" w:color="000000"/>
              <w:bottom w:val="single" w:sz="4" w:space="0" w:color="000000"/>
              <w:right w:val="single" w:sz="4" w:space="0" w:color="000000"/>
            </w:tcBorders>
            <w:vAlign w:val="center"/>
          </w:tcPr>
          <w:p w:rsidR="00AF1291" w:rsidRPr="00AA2274" w:rsidRDefault="00AF1291" w:rsidP="00CE0654">
            <w:pPr>
              <w:spacing w:line="280" w:lineRule="exact"/>
              <w:jc w:val="center"/>
              <w:rPr>
                <w:sz w:val="28"/>
                <w:szCs w:val="28"/>
              </w:rPr>
            </w:pPr>
            <w:r w:rsidRPr="00AA2274">
              <w:rPr>
                <w:rFonts w:hint="eastAsia"/>
                <w:sz w:val="28"/>
                <w:szCs w:val="28"/>
              </w:rPr>
              <w:t>10</w:t>
            </w:r>
            <w:r w:rsidRPr="00AA2274">
              <w:rPr>
                <w:sz w:val="28"/>
                <w:szCs w:val="28"/>
              </w:rPr>
              <w:t>分鐘</w:t>
            </w:r>
          </w:p>
        </w:tc>
      </w:tr>
      <w:tr w:rsidR="00AF1291" w:rsidRPr="00AA2274" w:rsidTr="00D048B6">
        <w:trPr>
          <w:trHeight w:val="545"/>
          <w:jc w:val="center"/>
        </w:trPr>
        <w:tc>
          <w:tcPr>
            <w:tcW w:w="944" w:type="dxa"/>
            <w:tcBorders>
              <w:top w:val="single" w:sz="4" w:space="0" w:color="000000"/>
              <w:left w:val="single" w:sz="4" w:space="0" w:color="000000"/>
              <w:bottom w:val="single" w:sz="4" w:space="0" w:color="auto"/>
              <w:right w:val="single" w:sz="4" w:space="0" w:color="000000"/>
            </w:tcBorders>
            <w:vAlign w:val="center"/>
          </w:tcPr>
          <w:p w:rsidR="00AF1291" w:rsidRPr="00AA2274" w:rsidRDefault="00AF1291" w:rsidP="00AF1291">
            <w:pPr>
              <w:spacing w:line="280" w:lineRule="exact"/>
              <w:jc w:val="center"/>
              <w:rPr>
                <w:sz w:val="28"/>
                <w:szCs w:val="28"/>
              </w:rPr>
            </w:pPr>
            <w:r w:rsidRPr="00AA2274">
              <w:rPr>
                <w:rFonts w:hint="eastAsia"/>
                <w:sz w:val="28"/>
                <w:szCs w:val="28"/>
              </w:rPr>
              <w:t>15</w:t>
            </w:r>
            <w:r w:rsidRPr="00AA2274">
              <w:rPr>
                <w:sz w:val="28"/>
                <w:szCs w:val="28"/>
              </w:rPr>
              <w:t>:</w:t>
            </w:r>
            <w:r w:rsidRPr="00AA2274">
              <w:rPr>
                <w:rFonts w:hint="eastAsia"/>
                <w:sz w:val="28"/>
                <w:szCs w:val="28"/>
              </w:rPr>
              <w:t>10</w:t>
            </w:r>
          </w:p>
          <w:p w:rsidR="00AF1291" w:rsidRPr="00AA2274" w:rsidRDefault="00AF1291" w:rsidP="00AF1291">
            <w:pPr>
              <w:spacing w:line="280" w:lineRule="exact"/>
              <w:jc w:val="center"/>
              <w:rPr>
                <w:sz w:val="28"/>
                <w:szCs w:val="28"/>
              </w:rPr>
            </w:pPr>
            <w:r w:rsidRPr="00AA2274">
              <w:rPr>
                <w:sz w:val="28"/>
                <w:szCs w:val="28"/>
              </w:rPr>
              <w:t>|</w:t>
            </w:r>
          </w:p>
          <w:p w:rsidR="00AF1291" w:rsidRPr="00AA2274" w:rsidRDefault="00AF1291" w:rsidP="00AF1291">
            <w:pPr>
              <w:spacing w:line="280" w:lineRule="exact"/>
              <w:jc w:val="center"/>
              <w:rPr>
                <w:sz w:val="28"/>
                <w:szCs w:val="28"/>
              </w:rPr>
            </w:pPr>
            <w:r w:rsidRPr="00AA2274">
              <w:rPr>
                <w:rFonts w:hint="eastAsia"/>
                <w:sz w:val="28"/>
                <w:szCs w:val="28"/>
              </w:rPr>
              <w:t>15</w:t>
            </w:r>
            <w:r w:rsidRPr="00AA2274">
              <w:rPr>
                <w:sz w:val="28"/>
                <w:szCs w:val="28"/>
              </w:rPr>
              <w:t>:</w:t>
            </w:r>
            <w:r w:rsidRPr="00AA2274">
              <w:rPr>
                <w:rFonts w:hint="eastAsia"/>
                <w:sz w:val="28"/>
                <w:szCs w:val="28"/>
              </w:rPr>
              <w:t>15</w:t>
            </w:r>
          </w:p>
        </w:tc>
        <w:tc>
          <w:tcPr>
            <w:tcW w:w="7695" w:type="dxa"/>
            <w:gridSpan w:val="3"/>
            <w:tcBorders>
              <w:top w:val="single" w:sz="4" w:space="0" w:color="000000"/>
              <w:left w:val="single" w:sz="4" w:space="0" w:color="000000"/>
              <w:bottom w:val="single" w:sz="4" w:space="0" w:color="000000"/>
              <w:right w:val="single" w:sz="4" w:space="0" w:color="000000"/>
            </w:tcBorders>
            <w:vAlign w:val="center"/>
          </w:tcPr>
          <w:p w:rsidR="00AF1291" w:rsidRPr="00AA2274" w:rsidRDefault="00AF1291" w:rsidP="00C11288">
            <w:pPr>
              <w:spacing w:line="280" w:lineRule="exact"/>
              <w:ind w:left="-46" w:rightChars="-67" w:right="-241"/>
              <w:jc w:val="both"/>
              <w:rPr>
                <w:sz w:val="28"/>
                <w:szCs w:val="28"/>
              </w:rPr>
            </w:pPr>
            <w:r w:rsidRPr="00AA2274">
              <w:rPr>
                <w:rFonts w:hint="eastAsia"/>
                <w:sz w:val="28"/>
                <w:szCs w:val="28"/>
              </w:rPr>
              <w:t>貳</w:t>
            </w:r>
            <w:r w:rsidRPr="00AA2274">
              <w:rPr>
                <w:sz w:val="28"/>
                <w:szCs w:val="28"/>
              </w:rPr>
              <w:t>、召集人致詞</w:t>
            </w:r>
          </w:p>
        </w:tc>
        <w:tc>
          <w:tcPr>
            <w:tcW w:w="1166" w:type="dxa"/>
            <w:tcBorders>
              <w:top w:val="single" w:sz="4" w:space="0" w:color="000000"/>
              <w:left w:val="single" w:sz="4" w:space="0" w:color="000000"/>
              <w:bottom w:val="single" w:sz="4" w:space="0" w:color="000000"/>
              <w:right w:val="single" w:sz="4" w:space="0" w:color="000000"/>
            </w:tcBorders>
            <w:vAlign w:val="center"/>
          </w:tcPr>
          <w:p w:rsidR="00AF1291" w:rsidRPr="00AA2274" w:rsidRDefault="00AF1291" w:rsidP="00CE0654">
            <w:pPr>
              <w:spacing w:line="280" w:lineRule="exact"/>
              <w:jc w:val="center"/>
              <w:rPr>
                <w:sz w:val="28"/>
                <w:szCs w:val="28"/>
              </w:rPr>
            </w:pPr>
            <w:r w:rsidRPr="00AA2274">
              <w:rPr>
                <w:sz w:val="28"/>
                <w:szCs w:val="28"/>
              </w:rPr>
              <w:t>5</w:t>
            </w:r>
            <w:r w:rsidRPr="00AA2274">
              <w:rPr>
                <w:sz w:val="28"/>
                <w:szCs w:val="28"/>
              </w:rPr>
              <w:t>分鐘</w:t>
            </w:r>
          </w:p>
        </w:tc>
      </w:tr>
      <w:tr w:rsidR="00AC15DC" w:rsidRPr="00AA2274" w:rsidTr="00D048B6">
        <w:trPr>
          <w:trHeight w:val="827"/>
          <w:jc w:val="center"/>
        </w:trPr>
        <w:tc>
          <w:tcPr>
            <w:tcW w:w="944" w:type="dxa"/>
            <w:vMerge w:val="restart"/>
            <w:tcBorders>
              <w:top w:val="single" w:sz="4" w:space="0" w:color="auto"/>
              <w:left w:val="single" w:sz="4" w:space="0" w:color="000000"/>
              <w:right w:val="single" w:sz="4" w:space="0" w:color="000000"/>
            </w:tcBorders>
            <w:vAlign w:val="center"/>
          </w:tcPr>
          <w:p w:rsidR="00AC15DC" w:rsidRPr="000B2640" w:rsidRDefault="00AC15DC" w:rsidP="00AC15DC">
            <w:pPr>
              <w:spacing w:line="260" w:lineRule="exact"/>
              <w:jc w:val="center"/>
              <w:rPr>
                <w:sz w:val="28"/>
                <w:szCs w:val="28"/>
              </w:rPr>
            </w:pPr>
            <w:r>
              <w:rPr>
                <w:rFonts w:hint="eastAsia"/>
                <w:sz w:val="28"/>
                <w:szCs w:val="28"/>
              </w:rPr>
              <w:t>15</w:t>
            </w:r>
            <w:r w:rsidRPr="000B2640">
              <w:rPr>
                <w:sz w:val="28"/>
                <w:szCs w:val="28"/>
              </w:rPr>
              <w:t>:</w:t>
            </w:r>
            <w:r>
              <w:rPr>
                <w:rFonts w:hint="eastAsia"/>
                <w:sz w:val="28"/>
                <w:szCs w:val="28"/>
              </w:rPr>
              <w:t>15</w:t>
            </w:r>
          </w:p>
          <w:p w:rsidR="00AC15DC" w:rsidRPr="000B2640" w:rsidRDefault="00AC15DC" w:rsidP="00AC15DC">
            <w:pPr>
              <w:spacing w:line="260" w:lineRule="exact"/>
              <w:jc w:val="center"/>
              <w:rPr>
                <w:sz w:val="28"/>
                <w:szCs w:val="28"/>
              </w:rPr>
            </w:pPr>
            <w:r w:rsidRPr="000B2640">
              <w:rPr>
                <w:sz w:val="28"/>
                <w:szCs w:val="28"/>
              </w:rPr>
              <w:t>|</w:t>
            </w:r>
          </w:p>
          <w:p w:rsidR="00AC15DC" w:rsidRPr="000B2640" w:rsidRDefault="00AC15DC" w:rsidP="00AC15DC">
            <w:pPr>
              <w:spacing w:line="260" w:lineRule="exact"/>
              <w:jc w:val="center"/>
              <w:rPr>
                <w:sz w:val="28"/>
                <w:szCs w:val="28"/>
              </w:rPr>
            </w:pPr>
            <w:r>
              <w:rPr>
                <w:rFonts w:hint="eastAsia"/>
                <w:sz w:val="28"/>
                <w:szCs w:val="28"/>
              </w:rPr>
              <w:t>1</w:t>
            </w:r>
            <w:r>
              <w:rPr>
                <w:sz w:val="28"/>
                <w:szCs w:val="28"/>
              </w:rPr>
              <w:t>6</w:t>
            </w:r>
            <w:r w:rsidRPr="000B2640">
              <w:rPr>
                <w:rFonts w:hint="eastAsia"/>
                <w:sz w:val="28"/>
                <w:szCs w:val="28"/>
              </w:rPr>
              <w:t>:</w:t>
            </w:r>
            <w:r>
              <w:rPr>
                <w:rFonts w:hint="eastAsia"/>
                <w:sz w:val="28"/>
                <w:szCs w:val="28"/>
              </w:rPr>
              <w:t>50</w:t>
            </w:r>
          </w:p>
        </w:tc>
        <w:tc>
          <w:tcPr>
            <w:tcW w:w="1135" w:type="dxa"/>
            <w:vMerge w:val="restart"/>
            <w:tcBorders>
              <w:top w:val="single" w:sz="4" w:space="0" w:color="000000"/>
              <w:left w:val="single" w:sz="4" w:space="0" w:color="000000"/>
              <w:right w:val="single" w:sz="4" w:space="0" w:color="000000"/>
            </w:tcBorders>
            <w:vAlign w:val="center"/>
          </w:tcPr>
          <w:p w:rsidR="00AC15DC" w:rsidRPr="00AA2274" w:rsidRDefault="00AC15DC" w:rsidP="00AC15DC">
            <w:pPr>
              <w:pStyle w:val="a4"/>
              <w:numPr>
                <w:ilvl w:val="0"/>
                <w:numId w:val="1"/>
              </w:numPr>
              <w:spacing w:line="280" w:lineRule="exact"/>
              <w:ind w:leftChars="0" w:rightChars="-67" w:right="-241"/>
              <w:jc w:val="both"/>
              <w:rPr>
                <w:sz w:val="28"/>
                <w:szCs w:val="28"/>
              </w:rPr>
            </w:pPr>
          </w:p>
          <w:p w:rsidR="00AC15DC" w:rsidRPr="00AA2274" w:rsidRDefault="00AC15DC" w:rsidP="00AC15DC">
            <w:pPr>
              <w:spacing w:line="280" w:lineRule="exact"/>
              <w:ind w:rightChars="-67" w:right="-241"/>
              <w:jc w:val="both"/>
              <w:rPr>
                <w:sz w:val="28"/>
                <w:szCs w:val="28"/>
              </w:rPr>
            </w:pPr>
            <w:r w:rsidRPr="00AA2274">
              <w:rPr>
                <w:sz w:val="28"/>
                <w:szCs w:val="28"/>
              </w:rPr>
              <w:t>報告案</w:t>
            </w:r>
          </w:p>
        </w:tc>
        <w:tc>
          <w:tcPr>
            <w:tcW w:w="4771" w:type="dxa"/>
            <w:tcBorders>
              <w:top w:val="single" w:sz="4" w:space="0" w:color="000000"/>
              <w:left w:val="single" w:sz="4" w:space="0" w:color="000000"/>
              <w:bottom w:val="single" w:sz="4" w:space="0" w:color="auto"/>
              <w:right w:val="single" w:sz="4" w:space="0" w:color="000000"/>
            </w:tcBorders>
            <w:vAlign w:val="center"/>
          </w:tcPr>
          <w:p w:rsidR="00AC15DC" w:rsidRPr="00206FED" w:rsidRDefault="00AC15DC" w:rsidP="00AC15DC">
            <w:pPr>
              <w:spacing w:line="360" w:lineRule="exact"/>
              <w:ind w:leftChars="-20" w:left="510" w:rightChars="-7" w:right="-25" w:hangingChars="208" w:hanging="582"/>
              <w:jc w:val="both"/>
              <w:rPr>
                <w:sz w:val="28"/>
                <w:szCs w:val="28"/>
              </w:rPr>
            </w:pPr>
            <w:r w:rsidRPr="00206FED">
              <w:rPr>
                <w:rFonts w:hint="eastAsia"/>
                <w:sz w:val="28"/>
                <w:szCs w:val="28"/>
              </w:rPr>
              <w:t>一</w:t>
            </w:r>
            <w:r w:rsidRPr="00206FED">
              <w:rPr>
                <w:sz w:val="28"/>
                <w:szCs w:val="28"/>
              </w:rPr>
              <w:t>、中央災害防救會報第</w:t>
            </w:r>
            <w:r w:rsidRPr="00206FED">
              <w:rPr>
                <w:rFonts w:hint="eastAsia"/>
                <w:sz w:val="28"/>
                <w:szCs w:val="28"/>
              </w:rPr>
              <w:t>3</w:t>
            </w:r>
            <w:r>
              <w:rPr>
                <w:sz w:val="28"/>
                <w:szCs w:val="28"/>
              </w:rPr>
              <w:t>6</w:t>
            </w:r>
            <w:r w:rsidRPr="00206FED">
              <w:rPr>
                <w:sz w:val="28"/>
                <w:szCs w:val="28"/>
              </w:rPr>
              <w:t>次會議</w:t>
            </w:r>
            <w:r w:rsidRPr="00206FED">
              <w:rPr>
                <w:rFonts w:hint="eastAsia"/>
                <w:sz w:val="28"/>
                <w:szCs w:val="28"/>
              </w:rPr>
              <w:t>決議事項</w:t>
            </w:r>
            <w:r w:rsidRPr="00206FED">
              <w:rPr>
                <w:sz w:val="28"/>
                <w:szCs w:val="28"/>
              </w:rPr>
              <w:t>列管案件辦理情形</w:t>
            </w:r>
          </w:p>
        </w:tc>
        <w:tc>
          <w:tcPr>
            <w:tcW w:w="1789" w:type="dxa"/>
            <w:tcBorders>
              <w:top w:val="single" w:sz="4" w:space="0" w:color="000000"/>
              <w:left w:val="single" w:sz="4" w:space="0" w:color="000000"/>
              <w:right w:val="single" w:sz="4" w:space="0" w:color="000000"/>
            </w:tcBorders>
            <w:vAlign w:val="center"/>
          </w:tcPr>
          <w:p w:rsidR="00AC15DC" w:rsidRPr="00206FED" w:rsidRDefault="00AC15DC" w:rsidP="00AC15DC">
            <w:pPr>
              <w:spacing w:line="360" w:lineRule="exact"/>
              <w:ind w:leftChars="-1" w:left="-1" w:rightChars="-7" w:right="-25" w:hangingChars="1" w:hanging="3"/>
              <w:jc w:val="center"/>
              <w:rPr>
                <w:sz w:val="28"/>
                <w:szCs w:val="28"/>
              </w:rPr>
            </w:pPr>
            <w:r w:rsidRPr="00206FED">
              <w:rPr>
                <w:rFonts w:hint="eastAsia"/>
                <w:sz w:val="28"/>
                <w:szCs w:val="28"/>
              </w:rPr>
              <w:t>行政院</w:t>
            </w:r>
            <w:r w:rsidRPr="00206FED">
              <w:rPr>
                <w:sz w:val="28"/>
                <w:szCs w:val="28"/>
              </w:rPr>
              <w:t>災害防救辦公室</w:t>
            </w:r>
          </w:p>
        </w:tc>
        <w:tc>
          <w:tcPr>
            <w:tcW w:w="1166" w:type="dxa"/>
            <w:tcBorders>
              <w:top w:val="single" w:sz="4" w:space="0" w:color="000000"/>
              <w:left w:val="single" w:sz="4" w:space="0" w:color="000000"/>
              <w:right w:val="single" w:sz="4" w:space="0" w:color="000000"/>
            </w:tcBorders>
            <w:shd w:val="clear" w:color="auto" w:fill="auto"/>
            <w:vAlign w:val="center"/>
          </w:tcPr>
          <w:p w:rsidR="00AC15DC" w:rsidRPr="00206FED" w:rsidRDefault="00AC15DC" w:rsidP="00AC15DC">
            <w:pPr>
              <w:spacing w:line="360" w:lineRule="exact"/>
              <w:jc w:val="center"/>
              <w:rPr>
                <w:sz w:val="28"/>
                <w:szCs w:val="28"/>
              </w:rPr>
            </w:pPr>
            <w:r w:rsidRPr="00206FED">
              <w:rPr>
                <w:rFonts w:hint="eastAsia"/>
                <w:sz w:val="28"/>
                <w:szCs w:val="28"/>
              </w:rPr>
              <w:t>5</w:t>
            </w:r>
            <w:r w:rsidRPr="00206FED">
              <w:rPr>
                <w:sz w:val="28"/>
                <w:szCs w:val="28"/>
              </w:rPr>
              <w:t>分鐘</w:t>
            </w:r>
          </w:p>
        </w:tc>
      </w:tr>
      <w:tr w:rsidR="00AC15DC" w:rsidRPr="00AA2274" w:rsidTr="00D048B6">
        <w:trPr>
          <w:trHeight w:val="827"/>
          <w:jc w:val="center"/>
        </w:trPr>
        <w:tc>
          <w:tcPr>
            <w:tcW w:w="944" w:type="dxa"/>
            <w:vMerge/>
            <w:tcBorders>
              <w:left w:val="single" w:sz="4" w:space="0" w:color="000000"/>
              <w:right w:val="single" w:sz="4" w:space="0" w:color="000000"/>
            </w:tcBorders>
            <w:vAlign w:val="center"/>
          </w:tcPr>
          <w:p w:rsidR="00AC15DC" w:rsidRPr="00AA2274" w:rsidRDefault="00AC15DC" w:rsidP="00AC15DC">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AC15DC" w:rsidRPr="00AA2274" w:rsidRDefault="00AC15DC" w:rsidP="00AC15DC">
            <w:pPr>
              <w:pStyle w:val="a4"/>
              <w:spacing w:line="280" w:lineRule="exact"/>
              <w:ind w:leftChars="0" w:left="720" w:rightChars="-67" w:right="-241"/>
              <w:jc w:val="both"/>
              <w:rPr>
                <w:sz w:val="28"/>
                <w:szCs w:val="28"/>
              </w:rPr>
            </w:pPr>
          </w:p>
        </w:tc>
        <w:tc>
          <w:tcPr>
            <w:tcW w:w="4771" w:type="dxa"/>
            <w:tcBorders>
              <w:top w:val="single" w:sz="4" w:space="0" w:color="000000"/>
              <w:left w:val="single" w:sz="4" w:space="0" w:color="000000"/>
              <w:bottom w:val="single" w:sz="4" w:space="0" w:color="auto"/>
              <w:right w:val="single" w:sz="4" w:space="0" w:color="000000"/>
            </w:tcBorders>
            <w:vAlign w:val="center"/>
          </w:tcPr>
          <w:p w:rsidR="00AC15DC" w:rsidRDefault="00AC15DC" w:rsidP="00AC15DC">
            <w:pPr>
              <w:spacing w:line="360" w:lineRule="exact"/>
              <w:ind w:leftChars="-19" w:left="397" w:rightChars="-7" w:right="-25" w:hangingChars="166" w:hanging="465"/>
              <w:jc w:val="both"/>
              <w:rPr>
                <w:sz w:val="28"/>
                <w:szCs w:val="28"/>
              </w:rPr>
            </w:pPr>
            <w:r>
              <w:rPr>
                <w:rFonts w:hint="eastAsia"/>
                <w:sz w:val="28"/>
                <w:szCs w:val="28"/>
              </w:rPr>
              <w:t>二、</w:t>
            </w:r>
            <w:r w:rsidRPr="005F1A1D">
              <w:rPr>
                <w:rFonts w:hint="eastAsia"/>
                <w:sz w:val="28"/>
                <w:szCs w:val="28"/>
              </w:rPr>
              <w:t>大規模地震災害</w:t>
            </w:r>
            <w:r>
              <w:rPr>
                <w:rFonts w:hint="eastAsia"/>
                <w:sz w:val="28"/>
                <w:szCs w:val="28"/>
              </w:rPr>
              <w:t>情境模擬與策略－「以山腳斷層錯動」為先導案例</w:t>
            </w:r>
          </w:p>
        </w:tc>
        <w:tc>
          <w:tcPr>
            <w:tcW w:w="1789" w:type="dxa"/>
            <w:tcBorders>
              <w:top w:val="single" w:sz="4" w:space="0" w:color="000000"/>
              <w:left w:val="single" w:sz="4" w:space="0" w:color="000000"/>
              <w:right w:val="single" w:sz="4" w:space="0" w:color="000000"/>
            </w:tcBorders>
            <w:vAlign w:val="center"/>
          </w:tcPr>
          <w:p w:rsidR="00AC15DC" w:rsidRDefault="00AC15DC" w:rsidP="00AC15DC">
            <w:pPr>
              <w:spacing w:line="360" w:lineRule="exact"/>
              <w:ind w:leftChars="-1" w:left="-1" w:rightChars="-7" w:right="-25" w:hangingChars="1" w:hanging="3"/>
              <w:jc w:val="center"/>
              <w:rPr>
                <w:sz w:val="28"/>
                <w:szCs w:val="28"/>
              </w:rPr>
            </w:pPr>
            <w:r>
              <w:rPr>
                <w:rFonts w:hint="eastAsia"/>
                <w:sz w:val="28"/>
                <w:szCs w:val="28"/>
              </w:rPr>
              <w:t>科技部</w:t>
            </w:r>
          </w:p>
          <w:p w:rsidR="00AC15DC" w:rsidRPr="00206FED" w:rsidRDefault="00AC15DC" w:rsidP="00AC15DC">
            <w:pPr>
              <w:spacing w:line="360" w:lineRule="exact"/>
              <w:ind w:leftChars="-1" w:left="-1" w:rightChars="-7" w:right="-25" w:hangingChars="1" w:hanging="3"/>
              <w:jc w:val="center"/>
              <w:rPr>
                <w:sz w:val="28"/>
                <w:szCs w:val="28"/>
              </w:rPr>
            </w:pPr>
            <w:r>
              <w:rPr>
                <w:rFonts w:hint="eastAsia"/>
                <w:sz w:val="28"/>
                <w:szCs w:val="28"/>
              </w:rPr>
              <w:t>內政部</w:t>
            </w:r>
          </w:p>
        </w:tc>
        <w:tc>
          <w:tcPr>
            <w:tcW w:w="1166" w:type="dxa"/>
            <w:tcBorders>
              <w:top w:val="single" w:sz="4" w:space="0" w:color="000000"/>
              <w:left w:val="single" w:sz="4" w:space="0" w:color="000000"/>
              <w:right w:val="single" w:sz="4" w:space="0" w:color="000000"/>
            </w:tcBorders>
            <w:shd w:val="clear" w:color="auto" w:fill="auto"/>
            <w:vAlign w:val="center"/>
          </w:tcPr>
          <w:p w:rsidR="00AC15DC" w:rsidRPr="00206FED" w:rsidRDefault="00AC15DC" w:rsidP="00AC15DC">
            <w:pPr>
              <w:spacing w:line="360" w:lineRule="exact"/>
              <w:jc w:val="center"/>
              <w:rPr>
                <w:sz w:val="28"/>
                <w:szCs w:val="28"/>
              </w:rPr>
            </w:pPr>
            <w:r>
              <w:rPr>
                <w:rFonts w:hint="eastAsia"/>
                <w:sz w:val="28"/>
                <w:szCs w:val="28"/>
              </w:rPr>
              <w:t>1</w:t>
            </w:r>
            <w:r>
              <w:rPr>
                <w:sz w:val="28"/>
                <w:szCs w:val="28"/>
              </w:rPr>
              <w:t>5</w:t>
            </w:r>
            <w:r w:rsidRPr="00206FED">
              <w:rPr>
                <w:sz w:val="28"/>
                <w:szCs w:val="28"/>
              </w:rPr>
              <w:t>分鐘</w:t>
            </w:r>
          </w:p>
        </w:tc>
      </w:tr>
      <w:tr w:rsidR="00AC15DC" w:rsidRPr="00AA2274" w:rsidTr="00D048B6">
        <w:trPr>
          <w:trHeight w:val="827"/>
          <w:jc w:val="center"/>
        </w:trPr>
        <w:tc>
          <w:tcPr>
            <w:tcW w:w="944" w:type="dxa"/>
            <w:vMerge/>
            <w:tcBorders>
              <w:left w:val="single" w:sz="4" w:space="0" w:color="000000"/>
              <w:right w:val="single" w:sz="4" w:space="0" w:color="000000"/>
            </w:tcBorders>
            <w:vAlign w:val="center"/>
          </w:tcPr>
          <w:p w:rsidR="00AC15DC" w:rsidRPr="00AA2274" w:rsidRDefault="00AC15DC" w:rsidP="00AC15DC">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AC15DC" w:rsidRPr="00AA2274" w:rsidRDefault="00AC15DC" w:rsidP="00AC15DC">
            <w:pPr>
              <w:pStyle w:val="a4"/>
              <w:spacing w:line="280" w:lineRule="exact"/>
              <w:ind w:leftChars="0" w:left="720" w:rightChars="-67" w:right="-241"/>
              <w:jc w:val="both"/>
              <w:rPr>
                <w:sz w:val="28"/>
                <w:szCs w:val="28"/>
              </w:rPr>
            </w:pPr>
          </w:p>
        </w:tc>
        <w:tc>
          <w:tcPr>
            <w:tcW w:w="4771" w:type="dxa"/>
            <w:tcBorders>
              <w:top w:val="single" w:sz="4" w:space="0" w:color="000000"/>
              <w:left w:val="single" w:sz="4" w:space="0" w:color="000000"/>
              <w:bottom w:val="single" w:sz="4" w:space="0" w:color="auto"/>
              <w:right w:val="single" w:sz="4" w:space="0" w:color="000000"/>
            </w:tcBorders>
            <w:vAlign w:val="center"/>
          </w:tcPr>
          <w:p w:rsidR="00AC15DC" w:rsidRPr="00206FED" w:rsidRDefault="00AC15DC" w:rsidP="00AC15DC">
            <w:pPr>
              <w:spacing w:line="360" w:lineRule="exact"/>
              <w:ind w:leftChars="-20" w:left="393" w:rightChars="-7" w:right="-25" w:hangingChars="166" w:hanging="465"/>
              <w:jc w:val="both"/>
              <w:rPr>
                <w:sz w:val="28"/>
                <w:szCs w:val="28"/>
              </w:rPr>
            </w:pPr>
            <w:r>
              <w:rPr>
                <w:rFonts w:hint="eastAsia"/>
                <w:sz w:val="28"/>
                <w:szCs w:val="28"/>
              </w:rPr>
              <w:t>三</w:t>
            </w:r>
            <w:r w:rsidRPr="00206FED">
              <w:rPr>
                <w:rFonts w:hint="eastAsia"/>
                <w:sz w:val="28"/>
                <w:szCs w:val="28"/>
              </w:rPr>
              <w:t>、</w:t>
            </w:r>
            <w:r>
              <w:rPr>
                <w:rFonts w:hint="eastAsia"/>
                <w:sz w:val="28"/>
                <w:szCs w:val="28"/>
              </w:rPr>
              <w:t>公共事業運輸場站之災害管理－以臺北車站</w:t>
            </w:r>
            <w:r>
              <w:rPr>
                <w:rFonts w:hint="eastAsia"/>
                <w:sz w:val="28"/>
                <w:szCs w:val="28"/>
              </w:rPr>
              <w:t>4</w:t>
            </w:r>
            <w:r>
              <w:rPr>
                <w:rFonts w:hint="eastAsia"/>
                <w:sz w:val="28"/>
                <w:szCs w:val="28"/>
              </w:rPr>
              <w:t>鐵共構為例</w:t>
            </w:r>
          </w:p>
        </w:tc>
        <w:tc>
          <w:tcPr>
            <w:tcW w:w="1789" w:type="dxa"/>
            <w:tcBorders>
              <w:top w:val="single" w:sz="4" w:space="0" w:color="000000"/>
              <w:left w:val="single" w:sz="4" w:space="0" w:color="000000"/>
              <w:right w:val="single" w:sz="4" w:space="0" w:color="000000"/>
            </w:tcBorders>
            <w:vAlign w:val="center"/>
          </w:tcPr>
          <w:p w:rsidR="00AC15DC" w:rsidRPr="00206FED" w:rsidRDefault="00AC15DC" w:rsidP="00AC15DC">
            <w:pPr>
              <w:spacing w:line="360" w:lineRule="exact"/>
              <w:ind w:leftChars="-1" w:left="-1" w:rightChars="-7" w:right="-25" w:hangingChars="1" w:hanging="3"/>
              <w:jc w:val="center"/>
              <w:rPr>
                <w:sz w:val="28"/>
                <w:szCs w:val="28"/>
              </w:rPr>
            </w:pPr>
            <w:r>
              <w:rPr>
                <w:rFonts w:hint="eastAsia"/>
                <w:sz w:val="28"/>
                <w:szCs w:val="28"/>
              </w:rPr>
              <w:t>交通部</w:t>
            </w:r>
          </w:p>
        </w:tc>
        <w:tc>
          <w:tcPr>
            <w:tcW w:w="1166" w:type="dxa"/>
            <w:tcBorders>
              <w:top w:val="single" w:sz="4" w:space="0" w:color="000000"/>
              <w:left w:val="single" w:sz="4" w:space="0" w:color="000000"/>
              <w:right w:val="single" w:sz="4" w:space="0" w:color="000000"/>
            </w:tcBorders>
            <w:shd w:val="clear" w:color="auto" w:fill="auto"/>
            <w:vAlign w:val="center"/>
          </w:tcPr>
          <w:p w:rsidR="00AC15DC" w:rsidRPr="00206FED" w:rsidRDefault="00AC15DC" w:rsidP="00AC15DC">
            <w:pPr>
              <w:spacing w:line="360" w:lineRule="exact"/>
              <w:jc w:val="center"/>
              <w:rPr>
                <w:sz w:val="28"/>
                <w:szCs w:val="28"/>
              </w:rPr>
            </w:pPr>
            <w:r>
              <w:rPr>
                <w:rFonts w:hint="eastAsia"/>
                <w:sz w:val="28"/>
                <w:szCs w:val="28"/>
              </w:rPr>
              <w:t>10</w:t>
            </w:r>
            <w:r w:rsidRPr="00206FED">
              <w:rPr>
                <w:sz w:val="28"/>
                <w:szCs w:val="28"/>
              </w:rPr>
              <w:t>分鐘</w:t>
            </w:r>
          </w:p>
        </w:tc>
      </w:tr>
      <w:tr w:rsidR="00AC15DC" w:rsidRPr="00AA2274" w:rsidTr="00D048B6">
        <w:trPr>
          <w:trHeight w:val="827"/>
          <w:jc w:val="center"/>
        </w:trPr>
        <w:tc>
          <w:tcPr>
            <w:tcW w:w="944" w:type="dxa"/>
            <w:vMerge/>
            <w:tcBorders>
              <w:left w:val="single" w:sz="4" w:space="0" w:color="000000"/>
              <w:right w:val="single" w:sz="4" w:space="0" w:color="000000"/>
            </w:tcBorders>
            <w:vAlign w:val="center"/>
          </w:tcPr>
          <w:p w:rsidR="00AC15DC" w:rsidRPr="00AA2274" w:rsidRDefault="00AC15DC" w:rsidP="00AC15DC">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AC15DC" w:rsidRPr="00AA2274" w:rsidRDefault="00AC15DC" w:rsidP="00AC15DC">
            <w:pPr>
              <w:pStyle w:val="a4"/>
              <w:spacing w:line="280" w:lineRule="exact"/>
              <w:ind w:leftChars="0" w:left="720" w:rightChars="-67" w:right="-241"/>
              <w:jc w:val="both"/>
              <w:rPr>
                <w:sz w:val="28"/>
                <w:szCs w:val="28"/>
              </w:rPr>
            </w:pPr>
          </w:p>
        </w:tc>
        <w:tc>
          <w:tcPr>
            <w:tcW w:w="4771" w:type="dxa"/>
            <w:tcBorders>
              <w:top w:val="single" w:sz="4" w:space="0" w:color="000000"/>
              <w:left w:val="single" w:sz="4" w:space="0" w:color="000000"/>
              <w:bottom w:val="single" w:sz="4" w:space="0" w:color="auto"/>
              <w:right w:val="single" w:sz="4" w:space="0" w:color="000000"/>
            </w:tcBorders>
            <w:vAlign w:val="center"/>
          </w:tcPr>
          <w:p w:rsidR="00AC15DC" w:rsidRDefault="00AC15DC" w:rsidP="009F0493">
            <w:pPr>
              <w:spacing w:line="360" w:lineRule="exact"/>
              <w:ind w:leftChars="-19" w:left="397" w:rightChars="-7" w:right="-25" w:hangingChars="166" w:hanging="465"/>
              <w:jc w:val="both"/>
              <w:rPr>
                <w:sz w:val="28"/>
                <w:szCs w:val="28"/>
              </w:rPr>
            </w:pPr>
            <w:r>
              <w:rPr>
                <w:rFonts w:hint="eastAsia"/>
                <w:sz w:val="28"/>
                <w:szCs w:val="28"/>
              </w:rPr>
              <w:t>四、</w:t>
            </w:r>
            <w:r w:rsidR="009F0493">
              <w:rPr>
                <w:rFonts w:hint="eastAsia"/>
                <w:sz w:val="28"/>
                <w:szCs w:val="28"/>
              </w:rPr>
              <w:t>各類</w:t>
            </w:r>
            <w:r>
              <w:rPr>
                <w:rFonts w:hint="eastAsia"/>
                <w:sz w:val="28"/>
                <w:szCs w:val="28"/>
              </w:rPr>
              <w:t>災害防救業務計畫</w:t>
            </w:r>
            <w:r w:rsidR="009F0493">
              <w:rPr>
                <w:rFonts w:hint="eastAsia"/>
                <w:sz w:val="28"/>
                <w:szCs w:val="28"/>
              </w:rPr>
              <w:t>修</w:t>
            </w:r>
            <w:r w:rsidR="008A372B">
              <w:rPr>
                <w:rFonts w:hint="eastAsia"/>
                <w:sz w:val="28"/>
                <w:szCs w:val="28"/>
              </w:rPr>
              <w:t>增</w:t>
            </w:r>
            <w:r w:rsidR="009F0493">
              <w:rPr>
                <w:rFonts w:hint="eastAsia"/>
                <w:sz w:val="28"/>
                <w:szCs w:val="28"/>
              </w:rPr>
              <w:t>訂辦理</w:t>
            </w:r>
            <w:r>
              <w:rPr>
                <w:rFonts w:hint="eastAsia"/>
                <w:sz w:val="28"/>
                <w:szCs w:val="28"/>
              </w:rPr>
              <w:t>情形</w:t>
            </w:r>
          </w:p>
        </w:tc>
        <w:tc>
          <w:tcPr>
            <w:tcW w:w="1789" w:type="dxa"/>
            <w:tcBorders>
              <w:top w:val="single" w:sz="4" w:space="0" w:color="000000"/>
              <w:left w:val="single" w:sz="4" w:space="0" w:color="000000"/>
              <w:right w:val="single" w:sz="4" w:space="0" w:color="000000"/>
            </w:tcBorders>
            <w:vAlign w:val="center"/>
          </w:tcPr>
          <w:p w:rsidR="00AC15DC" w:rsidRPr="00206FED" w:rsidRDefault="00AC15DC" w:rsidP="00AC15DC">
            <w:pPr>
              <w:spacing w:line="360" w:lineRule="exact"/>
              <w:ind w:leftChars="-1" w:left="-1" w:rightChars="-7" w:right="-25" w:hangingChars="1" w:hanging="3"/>
              <w:jc w:val="center"/>
              <w:rPr>
                <w:sz w:val="28"/>
                <w:szCs w:val="28"/>
              </w:rPr>
            </w:pPr>
            <w:r w:rsidRPr="00206FED">
              <w:rPr>
                <w:rFonts w:hint="eastAsia"/>
                <w:sz w:val="28"/>
                <w:szCs w:val="28"/>
              </w:rPr>
              <w:t>行政院</w:t>
            </w:r>
            <w:r w:rsidRPr="00206FED">
              <w:rPr>
                <w:sz w:val="28"/>
                <w:szCs w:val="28"/>
              </w:rPr>
              <w:t>災害防救辦公室</w:t>
            </w:r>
          </w:p>
        </w:tc>
        <w:tc>
          <w:tcPr>
            <w:tcW w:w="1166" w:type="dxa"/>
            <w:tcBorders>
              <w:top w:val="single" w:sz="4" w:space="0" w:color="000000"/>
              <w:left w:val="single" w:sz="4" w:space="0" w:color="000000"/>
              <w:right w:val="single" w:sz="4" w:space="0" w:color="000000"/>
            </w:tcBorders>
            <w:shd w:val="clear" w:color="auto" w:fill="auto"/>
            <w:vAlign w:val="center"/>
          </w:tcPr>
          <w:p w:rsidR="00AC15DC" w:rsidRPr="00206FED" w:rsidRDefault="00AC15DC" w:rsidP="00AC15DC">
            <w:pPr>
              <w:spacing w:line="360" w:lineRule="exact"/>
              <w:jc w:val="center"/>
              <w:rPr>
                <w:sz w:val="28"/>
                <w:szCs w:val="28"/>
              </w:rPr>
            </w:pPr>
            <w:r w:rsidRPr="00206FED">
              <w:rPr>
                <w:rFonts w:hint="eastAsia"/>
                <w:sz w:val="28"/>
                <w:szCs w:val="28"/>
              </w:rPr>
              <w:t>5</w:t>
            </w:r>
            <w:r w:rsidRPr="00206FED">
              <w:rPr>
                <w:sz w:val="28"/>
                <w:szCs w:val="28"/>
              </w:rPr>
              <w:t>分鐘</w:t>
            </w:r>
          </w:p>
        </w:tc>
      </w:tr>
      <w:tr w:rsidR="00AC15DC" w:rsidRPr="00AA2274" w:rsidTr="00D048B6">
        <w:trPr>
          <w:trHeight w:val="827"/>
          <w:jc w:val="center"/>
        </w:trPr>
        <w:tc>
          <w:tcPr>
            <w:tcW w:w="944" w:type="dxa"/>
            <w:vMerge w:val="restart"/>
            <w:tcBorders>
              <w:top w:val="single" w:sz="4" w:space="0" w:color="auto"/>
              <w:left w:val="single" w:sz="4" w:space="0" w:color="000000"/>
              <w:right w:val="single" w:sz="4" w:space="0" w:color="000000"/>
            </w:tcBorders>
            <w:vAlign w:val="center"/>
          </w:tcPr>
          <w:p w:rsidR="00AC15DC" w:rsidRPr="000B2640" w:rsidRDefault="00AC15DC" w:rsidP="00AC15DC">
            <w:pPr>
              <w:spacing w:line="260" w:lineRule="exact"/>
              <w:jc w:val="center"/>
              <w:rPr>
                <w:sz w:val="28"/>
                <w:szCs w:val="28"/>
              </w:rPr>
            </w:pPr>
            <w:r>
              <w:rPr>
                <w:rFonts w:hint="eastAsia"/>
                <w:sz w:val="28"/>
                <w:szCs w:val="28"/>
              </w:rPr>
              <w:t>15</w:t>
            </w:r>
            <w:r w:rsidRPr="000B2640">
              <w:rPr>
                <w:sz w:val="28"/>
                <w:szCs w:val="28"/>
              </w:rPr>
              <w:t>:</w:t>
            </w:r>
            <w:r>
              <w:rPr>
                <w:rFonts w:hint="eastAsia"/>
                <w:sz w:val="28"/>
                <w:szCs w:val="28"/>
              </w:rPr>
              <w:t>50</w:t>
            </w:r>
          </w:p>
          <w:p w:rsidR="00AC15DC" w:rsidRPr="000B2640" w:rsidRDefault="00AC15DC" w:rsidP="00AC15DC">
            <w:pPr>
              <w:spacing w:line="260" w:lineRule="exact"/>
              <w:jc w:val="center"/>
              <w:rPr>
                <w:sz w:val="28"/>
                <w:szCs w:val="28"/>
              </w:rPr>
            </w:pPr>
            <w:r w:rsidRPr="000B2640">
              <w:rPr>
                <w:sz w:val="28"/>
                <w:szCs w:val="28"/>
              </w:rPr>
              <w:t>|</w:t>
            </w:r>
          </w:p>
          <w:p w:rsidR="00AC15DC" w:rsidRPr="000B2640" w:rsidRDefault="00AC15DC" w:rsidP="00AC15DC">
            <w:pPr>
              <w:spacing w:line="260" w:lineRule="exact"/>
              <w:jc w:val="center"/>
              <w:rPr>
                <w:sz w:val="28"/>
                <w:szCs w:val="28"/>
              </w:rPr>
            </w:pPr>
            <w:r>
              <w:rPr>
                <w:rFonts w:hint="eastAsia"/>
                <w:sz w:val="28"/>
                <w:szCs w:val="28"/>
              </w:rPr>
              <w:t>1</w:t>
            </w:r>
            <w:r>
              <w:rPr>
                <w:sz w:val="28"/>
                <w:szCs w:val="28"/>
              </w:rPr>
              <w:t>6</w:t>
            </w:r>
            <w:r w:rsidRPr="000B2640">
              <w:rPr>
                <w:rFonts w:hint="eastAsia"/>
                <w:sz w:val="28"/>
                <w:szCs w:val="28"/>
              </w:rPr>
              <w:t>:</w:t>
            </w:r>
            <w:r>
              <w:rPr>
                <w:rFonts w:hint="eastAsia"/>
                <w:sz w:val="28"/>
                <w:szCs w:val="28"/>
              </w:rPr>
              <w:t>06</w:t>
            </w:r>
          </w:p>
        </w:tc>
        <w:tc>
          <w:tcPr>
            <w:tcW w:w="1135" w:type="dxa"/>
            <w:vMerge w:val="restart"/>
            <w:tcBorders>
              <w:top w:val="single" w:sz="4" w:space="0" w:color="000000"/>
              <w:left w:val="single" w:sz="4" w:space="0" w:color="000000"/>
              <w:right w:val="single" w:sz="4" w:space="0" w:color="000000"/>
            </w:tcBorders>
            <w:vAlign w:val="center"/>
          </w:tcPr>
          <w:p w:rsidR="00AC15DC" w:rsidRDefault="00AC15DC" w:rsidP="00AC15DC">
            <w:pPr>
              <w:spacing w:line="440" w:lineRule="exact"/>
              <w:ind w:leftChars="-20" w:left="454" w:rightChars="-7" w:right="-25" w:hangingChars="188" w:hanging="526"/>
              <w:jc w:val="both"/>
              <w:rPr>
                <w:sz w:val="28"/>
                <w:szCs w:val="28"/>
              </w:rPr>
            </w:pPr>
            <w:r>
              <w:rPr>
                <w:rFonts w:hint="eastAsia"/>
                <w:sz w:val="28"/>
                <w:szCs w:val="28"/>
              </w:rPr>
              <w:t>肆</w:t>
            </w:r>
            <w:r w:rsidRPr="00206FED">
              <w:rPr>
                <w:sz w:val="28"/>
                <w:szCs w:val="28"/>
              </w:rPr>
              <w:t>、</w:t>
            </w:r>
          </w:p>
          <w:p w:rsidR="00AC15DC" w:rsidRPr="00AA2274" w:rsidRDefault="00AC15DC" w:rsidP="00AC15DC">
            <w:pPr>
              <w:spacing w:line="440" w:lineRule="exact"/>
              <w:ind w:leftChars="-20" w:left="454" w:rightChars="-7" w:right="-25" w:hangingChars="188" w:hanging="526"/>
              <w:jc w:val="both"/>
              <w:rPr>
                <w:sz w:val="28"/>
                <w:szCs w:val="28"/>
              </w:rPr>
            </w:pPr>
            <w:r>
              <w:rPr>
                <w:rFonts w:hint="eastAsia"/>
                <w:sz w:val="28"/>
                <w:szCs w:val="28"/>
              </w:rPr>
              <w:t>討論</w:t>
            </w:r>
            <w:r w:rsidRPr="00206FED">
              <w:rPr>
                <w:sz w:val="28"/>
                <w:szCs w:val="28"/>
              </w:rPr>
              <w:t>案</w:t>
            </w:r>
          </w:p>
        </w:tc>
        <w:tc>
          <w:tcPr>
            <w:tcW w:w="4771" w:type="dxa"/>
            <w:tcBorders>
              <w:top w:val="single" w:sz="4" w:space="0" w:color="000000"/>
              <w:left w:val="single" w:sz="4" w:space="0" w:color="000000"/>
              <w:bottom w:val="single" w:sz="4" w:space="0" w:color="auto"/>
              <w:right w:val="single" w:sz="4" w:space="0" w:color="000000"/>
            </w:tcBorders>
            <w:vAlign w:val="center"/>
          </w:tcPr>
          <w:p w:rsidR="00AC15DC" w:rsidRDefault="00AC15DC" w:rsidP="00AC15DC">
            <w:pPr>
              <w:spacing w:line="360" w:lineRule="exact"/>
              <w:ind w:leftChars="-20" w:left="365" w:rightChars="-7" w:right="-25" w:hangingChars="156" w:hanging="437"/>
              <w:jc w:val="both"/>
              <w:rPr>
                <w:sz w:val="28"/>
                <w:szCs w:val="28"/>
              </w:rPr>
            </w:pPr>
            <w:r>
              <w:rPr>
                <w:rFonts w:hint="eastAsia"/>
                <w:sz w:val="28"/>
                <w:szCs w:val="28"/>
              </w:rPr>
              <w:t>一、輸電線路</w:t>
            </w:r>
            <w:r w:rsidRPr="00206FED">
              <w:rPr>
                <w:rFonts w:hint="eastAsia"/>
                <w:sz w:val="28"/>
                <w:szCs w:val="28"/>
              </w:rPr>
              <w:t>災害防救業務計畫</w:t>
            </w:r>
            <w:r>
              <w:rPr>
                <w:rFonts w:hint="eastAsia"/>
                <w:sz w:val="28"/>
                <w:szCs w:val="28"/>
              </w:rPr>
              <w:t>草</w:t>
            </w:r>
            <w:r w:rsidRPr="00206FED">
              <w:rPr>
                <w:rFonts w:hint="eastAsia"/>
                <w:sz w:val="28"/>
                <w:szCs w:val="28"/>
              </w:rPr>
              <w:t>案</w:t>
            </w:r>
          </w:p>
        </w:tc>
        <w:tc>
          <w:tcPr>
            <w:tcW w:w="1789" w:type="dxa"/>
            <w:tcBorders>
              <w:top w:val="single" w:sz="4" w:space="0" w:color="000000"/>
              <w:left w:val="single" w:sz="4" w:space="0" w:color="000000"/>
              <w:right w:val="single" w:sz="4" w:space="0" w:color="000000"/>
            </w:tcBorders>
            <w:vAlign w:val="center"/>
          </w:tcPr>
          <w:p w:rsidR="00AC15DC" w:rsidRPr="00206FED" w:rsidRDefault="00AC15DC" w:rsidP="00AC15DC">
            <w:pPr>
              <w:spacing w:line="360" w:lineRule="exact"/>
              <w:ind w:leftChars="-1" w:left="-1" w:rightChars="-7" w:right="-25" w:hangingChars="1" w:hanging="3"/>
              <w:jc w:val="center"/>
              <w:rPr>
                <w:sz w:val="28"/>
                <w:szCs w:val="28"/>
              </w:rPr>
            </w:pPr>
            <w:r>
              <w:rPr>
                <w:rFonts w:hint="eastAsia"/>
                <w:sz w:val="28"/>
                <w:szCs w:val="28"/>
              </w:rPr>
              <w:t>經濟部</w:t>
            </w:r>
          </w:p>
        </w:tc>
        <w:tc>
          <w:tcPr>
            <w:tcW w:w="1166" w:type="dxa"/>
            <w:tcBorders>
              <w:top w:val="single" w:sz="4" w:space="0" w:color="000000"/>
              <w:left w:val="single" w:sz="4" w:space="0" w:color="000000"/>
              <w:right w:val="single" w:sz="4" w:space="0" w:color="000000"/>
            </w:tcBorders>
            <w:shd w:val="clear" w:color="auto" w:fill="auto"/>
            <w:vAlign w:val="center"/>
          </w:tcPr>
          <w:p w:rsidR="00AC15DC" w:rsidRPr="00206FED" w:rsidRDefault="00AC15DC" w:rsidP="00AC15DC">
            <w:pPr>
              <w:spacing w:line="360" w:lineRule="exact"/>
              <w:jc w:val="center"/>
              <w:rPr>
                <w:sz w:val="28"/>
                <w:szCs w:val="28"/>
              </w:rPr>
            </w:pPr>
            <w:r>
              <w:rPr>
                <w:rFonts w:hint="eastAsia"/>
                <w:sz w:val="28"/>
                <w:szCs w:val="28"/>
              </w:rPr>
              <w:t>8</w:t>
            </w:r>
            <w:r w:rsidRPr="00206FED">
              <w:rPr>
                <w:sz w:val="28"/>
                <w:szCs w:val="28"/>
              </w:rPr>
              <w:t>分鐘</w:t>
            </w:r>
          </w:p>
        </w:tc>
      </w:tr>
      <w:tr w:rsidR="00AC15DC" w:rsidRPr="00AA2274" w:rsidTr="00D048B6">
        <w:trPr>
          <w:trHeight w:val="840"/>
          <w:jc w:val="center"/>
        </w:trPr>
        <w:tc>
          <w:tcPr>
            <w:tcW w:w="944" w:type="dxa"/>
            <w:vMerge/>
            <w:tcBorders>
              <w:left w:val="single" w:sz="4" w:space="0" w:color="000000"/>
              <w:right w:val="single" w:sz="4" w:space="0" w:color="000000"/>
            </w:tcBorders>
            <w:vAlign w:val="center"/>
          </w:tcPr>
          <w:p w:rsidR="00AC15DC" w:rsidRPr="00AA2274" w:rsidRDefault="00AC15DC" w:rsidP="00AC15DC">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AC15DC" w:rsidRPr="00AA2274" w:rsidRDefault="00AC15DC" w:rsidP="00AC15DC">
            <w:pPr>
              <w:spacing w:line="280" w:lineRule="exact"/>
              <w:ind w:rightChars="-67" w:right="-241"/>
              <w:jc w:val="both"/>
              <w:rPr>
                <w:sz w:val="28"/>
                <w:szCs w:val="28"/>
              </w:rPr>
            </w:pPr>
          </w:p>
        </w:tc>
        <w:tc>
          <w:tcPr>
            <w:tcW w:w="4771" w:type="dxa"/>
            <w:tcBorders>
              <w:top w:val="single" w:sz="4" w:space="0" w:color="000000"/>
              <w:left w:val="single" w:sz="4" w:space="0" w:color="000000"/>
              <w:bottom w:val="single" w:sz="4" w:space="0" w:color="auto"/>
              <w:right w:val="single" w:sz="4" w:space="0" w:color="000000"/>
            </w:tcBorders>
            <w:vAlign w:val="center"/>
          </w:tcPr>
          <w:p w:rsidR="00AC15DC" w:rsidRPr="005F1A1D" w:rsidRDefault="00AC15DC" w:rsidP="00AC15DC">
            <w:pPr>
              <w:spacing w:line="360" w:lineRule="exact"/>
              <w:ind w:leftChars="-20" w:left="379" w:rightChars="-7" w:right="-25" w:hangingChars="161" w:hanging="451"/>
              <w:jc w:val="both"/>
              <w:rPr>
                <w:sz w:val="28"/>
                <w:szCs w:val="28"/>
              </w:rPr>
            </w:pPr>
            <w:r>
              <w:rPr>
                <w:rFonts w:hint="eastAsia"/>
                <w:sz w:val="28"/>
                <w:szCs w:val="28"/>
              </w:rPr>
              <w:t>二</w:t>
            </w:r>
            <w:r w:rsidRPr="005F1A1D">
              <w:rPr>
                <w:rFonts w:hint="eastAsia"/>
                <w:sz w:val="28"/>
                <w:szCs w:val="28"/>
              </w:rPr>
              <w:t>、</w:t>
            </w:r>
            <w:r>
              <w:rPr>
                <w:rFonts w:hint="eastAsia"/>
                <w:sz w:val="28"/>
                <w:szCs w:val="28"/>
              </w:rPr>
              <w:t>公用氣體與油料管線</w:t>
            </w:r>
            <w:r w:rsidRPr="00206FED">
              <w:rPr>
                <w:rFonts w:hint="eastAsia"/>
                <w:sz w:val="28"/>
                <w:szCs w:val="28"/>
              </w:rPr>
              <w:t>災害防救業務計畫</w:t>
            </w:r>
            <w:r>
              <w:rPr>
                <w:rFonts w:hint="eastAsia"/>
                <w:sz w:val="28"/>
                <w:szCs w:val="28"/>
              </w:rPr>
              <w:t>草</w:t>
            </w:r>
            <w:r w:rsidRPr="00206FED">
              <w:rPr>
                <w:rFonts w:hint="eastAsia"/>
                <w:sz w:val="28"/>
                <w:szCs w:val="28"/>
              </w:rPr>
              <w:t>案</w:t>
            </w:r>
          </w:p>
        </w:tc>
        <w:tc>
          <w:tcPr>
            <w:tcW w:w="1789" w:type="dxa"/>
            <w:tcBorders>
              <w:top w:val="single" w:sz="4" w:space="0" w:color="000000"/>
              <w:left w:val="single" w:sz="4" w:space="0" w:color="000000"/>
              <w:right w:val="single" w:sz="4" w:space="0" w:color="000000"/>
            </w:tcBorders>
            <w:vAlign w:val="center"/>
          </w:tcPr>
          <w:p w:rsidR="00AC15DC" w:rsidRPr="005F1A1D" w:rsidRDefault="00AC15DC" w:rsidP="00AC15DC">
            <w:pPr>
              <w:spacing w:line="360" w:lineRule="exact"/>
              <w:jc w:val="center"/>
              <w:rPr>
                <w:sz w:val="28"/>
                <w:szCs w:val="28"/>
              </w:rPr>
            </w:pPr>
            <w:r>
              <w:rPr>
                <w:rFonts w:hint="eastAsia"/>
                <w:sz w:val="28"/>
                <w:szCs w:val="28"/>
              </w:rPr>
              <w:t>經濟部</w:t>
            </w:r>
          </w:p>
        </w:tc>
        <w:tc>
          <w:tcPr>
            <w:tcW w:w="1166" w:type="dxa"/>
            <w:tcBorders>
              <w:top w:val="single" w:sz="4" w:space="0" w:color="000000"/>
              <w:left w:val="single" w:sz="4" w:space="0" w:color="000000"/>
              <w:right w:val="single" w:sz="4" w:space="0" w:color="000000"/>
            </w:tcBorders>
            <w:shd w:val="clear" w:color="auto" w:fill="auto"/>
            <w:vAlign w:val="center"/>
          </w:tcPr>
          <w:p w:rsidR="00AC15DC" w:rsidRPr="005F1A1D" w:rsidRDefault="00AC15DC" w:rsidP="00AC15DC">
            <w:pPr>
              <w:spacing w:line="440" w:lineRule="exact"/>
              <w:jc w:val="center"/>
              <w:rPr>
                <w:sz w:val="28"/>
                <w:szCs w:val="28"/>
              </w:rPr>
            </w:pPr>
            <w:r>
              <w:rPr>
                <w:rFonts w:hint="eastAsia"/>
                <w:sz w:val="28"/>
                <w:szCs w:val="28"/>
              </w:rPr>
              <w:t>8</w:t>
            </w:r>
            <w:r w:rsidRPr="005F1A1D">
              <w:rPr>
                <w:rFonts w:hint="eastAsia"/>
                <w:sz w:val="28"/>
                <w:szCs w:val="28"/>
              </w:rPr>
              <w:t>分鐘</w:t>
            </w:r>
          </w:p>
        </w:tc>
      </w:tr>
      <w:tr w:rsidR="00AC15DC" w:rsidRPr="00AA2274" w:rsidTr="00D048B6">
        <w:trPr>
          <w:trHeight w:val="652"/>
          <w:jc w:val="center"/>
        </w:trPr>
        <w:tc>
          <w:tcPr>
            <w:tcW w:w="944" w:type="dxa"/>
            <w:tcBorders>
              <w:top w:val="single" w:sz="4" w:space="0" w:color="000000"/>
              <w:left w:val="single" w:sz="4" w:space="0" w:color="000000"/>
              <w:bottom w:val="single" w:sz="4" w:space="0" w:color="000000"/>
              <w:right w:val="single" w:sz="4" w:space="0" w:color="000000"/>
            </w:tcBorders>
            <w:vAlign w:val="center"/>
          </w:tcPr>
          <w:p w:rsidR="00AC15DC" w:rsidRPr="000B2640" w:rsidRDefault="00AC15DC" w:rsidP="00AC15DC">
            <w:pPr>
              <w:spacing w:line="260" w:lineRule="exact"/>
              <w:jc w:val="center"/>
              <w:rPr>
                <w:sz w:val="28"/>
                <w:szCs w:val="28"/>
              </w:rPr>
            </w:pPr>
            <w:r>
              <w:rPr>
                <w:rFonts w:hint="eastAsia"/>
                <w:sz w:val="28"/>
                <w:szCs w:val="28"/>
              </w:rPr>
              <w:t>16</w:t>
            </w:r>
            <w:r w:rsidRPr="000B2640">
              <w:rPr>
                <w:sz w:val="28"/>
                <w:szCs w:val="28"/>
              </w:rPr>
              <w:t>:</w:t>
            </w:r>
            <w:r>
              <w:rPr>
                <w:rFonts w:hint="eastAsia"/>
                <w:sz w:val="28"/>
                <w:szCs w:val="28"/>
              </w:rPr>
              <w:t>06</w:t>
            </w:r>
          </w:p>
          <w:p w:rsidR="00AC15DC" w:rsidRPr="000B2640" w:rsidRDefault="00AC15DC" w:rsidP="00AC15DC">
            <w:pPr>
              <w:spacing w:line="260" w:lineRule="exact"/>
              <w:jc w:val="center"/>
              <w:rPr>
                <w:sz w:val="28"/>
                <w:szCs w:val="28"/>
              </w:rPr>
            </w:pPr>
            <w:r w:rsidRPr="000B2640">
              <w:rPr>
                <w:sz w:val="28"/>
                <w:szCs w:val="28"/>
              </w:rPr>
              <w:t>|</w:t>
            </w:r>
          </w:p>
          <w:p w:rsidR="00AC15DC" w:rsidRPr="000B2640" w:rsidRDefault="00AC15DC" w:rsidP="00AC15DC">
            <w:pPr>
              <w:spacing w:line="260" w:lineRule="exact"/>
              <w:jc w:val="center"/>
              <w:rPr>
                <w:sz w:val="28"/>
                <w:szCs w:val="28"/>
              </w:rPr>
            </w:pPr>
            <w:r>
              <w:rPr>
                <w:rFonts w:hint="eastAsia"/>
                <w:sz w:val="28"/>
                <w:szCs w:val="28"/>
              </w:rPr>
              <w:t>16</w:t>
            </w:r>
            <w:r w:rsidRPr="000B2640">
              <w:rPr>
                <w:rFonts w:hint="eastAsia"/>
                <w:sz w:val="28"/>
                <w:szCs w:val="28"/>
              </w:rPr>
              <w:t>:</w:t>
            </w:r>
            <w:r>
              <w:rPr>
                <w:rFonts w:hint="eastAsia"/>
                <w:sz w:val="28"/>
                <w:szCs w:val="28"/>
              </w:rPr>
              <w:t>09</w:t>
            </w:r>
          </w:p>
        </w:tc>
        <w:tc>
          <w:tcPr>
            <w:tcW w:w="1135" w:type="dxa"/>
            <w:tcBorders>
              <w:top w:val="single" w:sz="4" w:space="0" w:color="000000"/>
              <w:left w:val="single" w:sz="4" w:space="0" w:color="000000"/>
              <w:bottom w:val="single" w:sz="4" w:space="0" w:color="000000"/>
              <w:right w:val="single" w:sz="4" w:space="0" w:color="000000"/>
            </w:tcBorders>
            <w:vAlign w:val="center"/>
          </w:tcPr>
          <w:p w:rsidR="00AC15DC" w:rsidRDefault="00AC15DC" w:rsidP="00AC15DC">
            <w:pPr>
              <w:spacing w:line="440" w:lineRule="exact"/>
              <w:ind w:leftChars="-20" w:left="454" w:rightChars="-7" w:right="-25" w:hangingChars="188" w:hanging="526"/>
              <w:jc w:val="both"/>
              <w:rPr>
                <w:sz w:val="28"/>
                <w:szCs w:val="28"/>
              </w:rPr>
            </w:pPr>
            <w:r>
              <w:rPr>
                <w:rFonts w:hint="eastAsia"/>
                <w:sz w:val="28"/>
                <w:szCs w:val="28"/>
              </w:rPr>
              <w:t>伍、</w:t>
            </w:r>
          </w:p>
          <w:p w:rsidR="00AC15DC" w:rsidRPr="00206FED" w:rsidRDefault="00AC15DC" w:rsidP="00AC15DC">
            <w:pPr>
              <w:spacing w:line="440" w:lineRule="exact"/>
              <w:ind w:leftChars="-20" w:left="454" w:rightChars="-7" w:right="-25" w:hangingChars="188" w:hanging="526"/>
              <w:jc w:val="both"/>
              <w:rPr>
                <w:sz w:val="28"/>
                <w:szCs w:val="28"/>
              </w:rPr>
            </w:pPr>
            <w:r>
              <w:rPr>
                <w:rFonts w:hint="eastAsia"/>
                <w:sz w:val="28"/>
                <w:szCs w:val="28"/>
              </w:rPr>
              <w:t>備查案</w:t>
            </w:r>
          </w:p>
        </w:tc>
        <w:tc>
          <w:tcPr>
            <w:tcW w:w="4771" w:type="dxa"/>
            <w:tcBorders>
              <w:top w:val="single" w:sz="4" w:space="0" w:color="000000"/>
              <w:left w:val="single" w:sz="4" w:space="0" w:color="000000"/>
              <w:bottom w:val="single" w:sz="4" w:space="0" w:color="000000"/>
              <w:right w:val="single" w:sz="4" w:space="0" w:color="000000"/>
            </w:tcBorders>
            <w:vAlign w:val="center"/>
          </w:tcPr>
          <w:p w:rsidR="00AC15DC" w:rsidRDefault="00AC15DC" w:rsidP="00AC15DC">
            <w:pPr>
              <w:spacing w:line="360" w:lineRule="exact"/>
              <w:ind w:leftChars="-20" w:left="379" w:rightChars="-7" w:right="-25" w:hangingChars="161" w:hanging="451"/>
              <w:jc w:val="both"/>
              <w:rPr>
                <w:sz w:val="28"/>
                <w:szCs w:val="28"/>
              </w:rPr>
            </w:pPr>
            <w:r>
              <w:rPr>
                <w:rFonts w:hint="eastAsia"/>
                <w:sz w:val="28"/>
                <w:szCs w:val="28"/>
              </w:rPr>
              <w:t>一、臺北市、臺南市及花蓮縣地區災害防救計畫備查</w:t>
            </w:r>
          </w:p>
        </w:tc>
        <w:tc>
          <w:tcPr>
            <w:tcW w:w="1789" w:type="dxa"/>
            <w:tcBorders>
              <w:top w:val="single" w:sz="4" w:space="0" w:color="000000"/>
              <w:left w:val="single" w:sz="4" w:space="0" w:color="000000"/>
              <w:bottom w:val="single" w:sz="4" w:space="0" w:color="000000"/>
              <w:right w:val="single" w:sz="4" w:space="0" w:color="000000"/>
            </w:tcBorders>
            <w:vAlign w:val="center"/>
          </w:tcPr>
          <w:p w:rsidR="00AC15DC" w:rsidRDefault="00AC15DC" w:rsidP="00AC15DC">
            <w:pPr>
              <w:spacing w:line="360" w:lineRule="exact"/>
              <w:jc w:val="center"/>
              <w:rPr>
                <w:sz w:val="28"/>
                <w:szCs w:val="28"/>
              </w:rPr>
            </w:pPr>
            <w:r w:rsidRPr="00206FED">
              <w:rPr>
                <w:rFonts w:hint="eastAsia"/>
                <w:sz w:val="28"/>
                <w:szCs w:val="28"/>
              </w:rPr>
              <w:t>行政院</w:t>
            </w:r>
            <w:r w:rsidRPr="00206FED">
              <w:rPr>
                <w:sz w:val="28"/>
                <w:szCs w:val="28"/>
              </w:rPr>
              <w:t>災害防救辦公室</w:t>
            </w:r>
          </w:p>
        </w:tc>
        <w:tc>
          <w:tcPr>
            <w:tcW w:w="1166" w:type="dxa"/>
            <w:tcBorders>
              <w:top w:val="single" w:sz="4" w:space="0" w:color="000000"/>
              <w:left w:val="single" w:sz="4" w:space="0" w:color="000000"/>
              <w:bottom w:val="single" w:sz="4" w:space="0" w:color="000000"/>
              <w:right w:val="single" w:sz="4" w:space="0" w:color="000000"/>
            </w:tcBorders>
            <w:vAlign w:val="center"/>
          </w:tcPr>
          <w:p w:rsidR="00AC15DC" w:rsidRDefault="00AC15DC" w:rsidP="00AC15DC">
            <w:pPr>
              <w:spacing w:line="440" w:lineRule="exact"/>
              <w:jc w:val="center"/>
              <w:rPr>
                <w:sz w:val="28"/>
                <w:szCs w:val="28"/>
              </w:rPr>
            </w:pPr>
            <w:r>
              <w:rPr>
                <w:rFonts w:hint="eastAsia"/>
                <w:sz w:val="28"/>
                <w:szCs w:val="28"/>
              </w:rPr>
              <w:t>3</w:t>
            </w:r>
            <w:r w:rsidRPr="005F1A1D">
              <w:rPr>
                <w:rFonts w:hint="eastAsia"/>
                <w:sz w:val="28"/>
                <w:szCs w:val="28"/>
              </w:rPr>
              <w:t>分鐘</w:t>
            </w:r>
          </w:p>
        </w:tc>
      </w:tr>
      <w:tr w:rsidR="00AC15DC" w:rsidRPr="00AA2274" w:rsidTr="00D048B6">
        <w:trPr>
          <w:trHeight w:val="652"/>
          <w:jc w:val="center"/>
        </w:trPr>
        <w:tc>
          <w:tcPr>
            <w:tcW w:w="944" w:type="dxa"/>
            <w:tcBorders>
              <w:top w:val="single" w:sz="4" w:space="0" w:color="000000"/>
              <w:left w:val="single" w:sz="4" w:space="0" w:color="000000"/>
              <w:bottom w:val="single" w:sz="4" w:space="0" w:color="000000"/>
              <w:right w:val="single" w:sz="4" w:space="0" w:color="000000"/>
            </w:tcBorders>
            <w:vAlign w:val="center"/>
          </w:tcPr>
          <w:p w:rsidR="00AC15DC" w:rsidRPr="000B2640" w:rsidRDefault="00AC15DC" w:rsidP="00AC15DC">
            <w:pPr>
              <w:spacing w:line="260" w:lineRule="exact"/>
              <w:jc w:val="center"/>
              <w:rPr>
                <w:sz w:val="28"/>
                <w:szCs w:val="28"/>
              </w:rPr>
            </w:pPr>
            <w:r>
              <w:rPr>
                <w:rFonts w:hint="eastAsia"/>
                <w:sz w:val="28"/>
                <w:szCs w:val="28"/>
              </w:rPr>
              <w:t>16</w:t>
            </w:r>
            <w:r w:rsidRPr="000B2640">
              <w:rPr>
                <w:sz w:val="28"/>
                <w:szCs w:val="28"/>
              </w:rPr>
              <w:t>:</w:t>
            </w:r>
            <w:r>
              <w:rPr>
                <w:rFonts w:hint="eastAsia"/>
                <w:sz w:val="28"/>
                <w:szCs w:val="28"/>
              </w:rPr>
              <w:t>09</w:t>
            </w:r>
          </w:p>
          <w:p w:rsidR="00AC15DC" w:rsidRPr="000B2640" w:rsidRDefault="00AC15DC" w:rsidP="00AC15DC">
            <w:pPr>
              <w:spacing w:line="260" w:lineRule="exact"/>
              <w:jc w:val="center"/>
              <w:rPr>
                <w:sz w:val="28"/>
                <w:szCs w:val="28"/>
              </w:rPr>
            </w:pPr>
            <w:r w:rsidRPr="000B2640">
              <w:rPr>
                <w:sz w:val="28"/>
                <w:szCs w:val="28"/>
              </w:rPr>
              <w:t>|</w:t>
            </w:r>
          </w:p>
          <w:p w:rsidR="00AC15DC" w:rsidRPr="000B2640" w:rsidRDefault="00AC15DC" w:rsidP="00AC15DC">
            <w:pPr>
              <w:spacing w:line="260" w:lineRule="exact"/>
              <w:jc w:val="center"/>
              <w:rPr>
                <w:sz w:val="28"/>
                <w:szCs w:val="28"/>
              </w:rPr>
            </w:pPr>
            <w:r>
              <w:rPr>
                <w:rFonts w:hint="eastAsia"/>
                <w:sz w:val="28"/>
                <w:szCs w:val="28"/>
              </w:rPr>
              <w:t>16</w:t>
            </w:r>
            <w:r w:rsidRPr="000B2640">
              <w:rPr>
                <w:rFonts w:hint="eastAsia"/>
                <w:sz w:val="28"/>
                <w:szCs w:val="28"/>
              </w:rPr>
              <w:t>:</w:t>
            </w:r>
            <w:r>
              <w:rPr>
                <w:rFonts w:hint="eastAsia"/>
                <w:sz w:val="28"/>
                <w:szCs w:val="28"/>
              </w:rPr>
              <w:t>12</w:t>
            </w:r>
          </w:p>
        </w:tc>
        <w:tc>
          <w:tcPr>
            <w:tcW w:w="7695" w:type="dxa"/>
            <w:gridSpan w:val="3"/>
            <w:tcBorders>
              <w:top w:val="single" w:sz="4" w:space="0" w:color="000000"/>
              <w:left w:val="single" w:sz="4" w:space="0" w:color="000000"/>
              <w:bottom w:val="single" w:sz="4" w:space="0" w:color="000000"/>
              <w:right w:val="single" w:sz="4" w:space="0" w:color="000000"/>
            </w:tcBorders>
            <w:vAlign w:val="center"/>
          </w:tcPr>
          <w:p w:rsidR="00AC15DC" w:rsidRPr="00206FED" w:rsidRDefault="00AC15DC" w:rsidP="00AC15DC">
            <w:pPr>
              <w:spacing w:line="440" w:lineRule="exact"/>
              <w:ind w:leftChars="-20" w:left="454" w:rightChars="-7" w:right="-25" w:hangingChars="188" w:hanging="526"/>
              <w:jc w:val="both"/>
              <w:rPr>
                <w:sz w:val="28"/>
                <w:szCs w:val="28"/>
              </w:rPr>
            </w:pPr>
            <w:r>
              <w:rPr>
                <w:rFonts w:hint="eastAsia"/>
                <w:sz w:val="28"/>
                <w:szCs w:val="28"/>
              </w:rPr>
              <w:t>陸</w:t>
            </w:r>
            <w:r w:rsidRPr="00206FED">
              <w:rPr>
                <w:sz w:val="28"/>
                <w:szCs w:val="28"/>
              </w:rPr>
              <w:t>、</w:t>
            </w:r>
            <w:r w:rsidRPr="00206FED">
              <w:rPr>
                <w:rFonts w:hint="eastAsia"/>
                <w:sz w:val="28"/>
                <w:szCs w:val="28"/>
              </w:rPr>
              <w:t>臨時動議</w:t>
            </w:r>
          </w:p>
        </w:tc>
        <w:tc>
          <w:tcPr>
            <w:tcW w:w="1166" w:type="dxa"/>
            <w:tcBorders>
              <w:top w:val="single" w:sz="4" w:space="0" w:color="000000"/>
              <w:left w:val="single" w:sz="4" w:space="0" w:color="000000"/>
              <w:bottom w:val="single" w:sz="4" w:space="0" w:color="000000"/>
              <w:right w:val="single" w:sz="4" w:space="0" w:color="000000"/>
            </w:tcBorders>
            <w:vAlign w:val="center"/>
          </w:tcPr>
          <w:p w:rsidR="00AC15DC" w:rsidRPr="00206FED" w:rsidRDefault="00AC15DC" w:rsidP="00AC15DC">
            <w:pPr>
              <w:spacing w:line="440" w:lineRule="exact"/>
              <w:ind w:leftChars="-20" w:left="454" w:rightChars="-7" w:right="-25" w:hangingChars="188" w:hanging="526"/>
              <w:jc w:val="center"/>
              <w:rPr>
                <w:sz w:val="28"/>
                <w:szCs w:val="28"/>
              </w:rPr>
            </w:pPr>
            <w:r>
              <w:rPr>
                <w:rFonts w:hint="eastAsia"/>
                <w:sz w:val="28"/>
                <w:szCs w:val="28"/>
              </w:rPr>
              <w:t>3</w:t>
            </w:r>
            <w:r w:rsidRPr="00206FED">
              <w:rPr>
                <w:sz w:val="28"/>
                <w:szCs w:val="28"/>
              </w:rPr>
              <w:t>分鐘</w:t>
            </w:r>
          </w:p>
        </w:tc>
      </w:tr>
      <w:tr w:rsidR="00AC15DC" w:rsidRPr="00AA2274" w:rsidTr="00D048B6">
        <w:trPr>
          <w:trHeight w:val="840"/>
          <w:jc w:val="center"/>
        </w:trPr>
        <w:tc>
          <w:tcPr>
            <w:tcW w:w="944" w:type="dxa"/>
            <w:tcBorders>
              <w:top w:val="single" w:sz="4" w:space="0" w:color="000000"/>
              <w:left w:val="single" w:sz="4" w:space="0" w:color="000000"/>
              <w:bottom w:val="single" w:sz="4" w:space="0" w:color="000000"/>
              <w:right w:val="single" w:sz="4" w:space="0" w:color="000000"/>
            </w:tcBorders>
            <w:vAlign w:val="center"/>
          </w:tcPr>
          <w:p w:rsidR="00AC15DC" w:rsidRPr="000B2640" w:rsidRDefault="00AC15DC" w:rsidP="00AC15DC">
            <w:pPr>
              <w:spacing w:line="260" w:lineRule="exact"/>
              <w:jc w:val="center"/>
              <w:rPr>
                <w:sz w:val="28"/>
                <w:szCs w:val="28"/>
              </w:rPr>
            </w:pPr>
            <w:r>
              <w:rPr>
                <w:rFonts w:hint="eastAsia"/>
                <w:sz w:val="28"/>
                <w:szCs w:val="28"/>
              </w:rPr>
              <w:t>16</w:t>
            </w:r>
            <w:r w:rsidRPr="000B2640">
              <w:rPr>
                <w:sz w:val="28"/>
                <w:szCs w:val="28"/>
              </w:rPr>
              <w:t>:</w:t>
            </w:r>
            <w:r>
              <w:rPr>
                <w:rFonts w:hint="eastAsia"/>
                <w:sz w:val="28"/>
                <w:szCs w:val="28"/>
              </w:rPr>
              <w:t>12</w:t>
            </w:r>
          </w:p>
          <w:p w:rsidR="00AC15DC" w:rsidRPr="000B2640" w:rsidRDefault="00AC15DC" w:rsidP="00AC15DC">
            <w:pPr>
              <w:spacing w:line="260" w:lineRule="exact"/>
              <w:jc w:val="center"/>
              <w:rPr>
                <w:sz w:val="28"/>
                <w:szCs w:val="28"/>
              </w:rPr>
            </w:pPr>
            <w:r w:rsidRPr="000B2640">
              <w:rPr>
                <w:sz w:val="28"/>
                <w:szCs w:val="28"/>
              </w:rPr>
              <w:t>|</w:t>
            </w:r>
          </w:p>
          <w:p w:rsidR="00AC15DC" w:rsidRPr="000B2640" w:rsidRDefault="00AC15DC" w:rsidP="00AC15DC">
            <w:pPr>
              <w:spacing w:line="260" w:lineRule="exact"/>
              <w:jc w:val="center"/>
              <w:rPr>
                <w:sz w:val="28"/>
                <w:szCs w:val="28"/>
              </w:rPr>
            </w:pPr>
            <w:r>
              <w:rPr>
                <w:rFonts w:hint="eastAsia"/>
                <w:sz w:val="28"/>
                <w:szCs w:val="28"/>
              </w:rPr>
              <w:t>16</w:t>
            </w:r>
            <w:r w:rsidRPr="000B2640">
              <w:rPr>
                <w:rFonts w:hint="eastAsia"/>
                <w:sz w:val="28"/>
                <w:szCs w:val="28"/>
              </w:rPr>
              <w:t>:</w:t>
            </w:r>
            <w:r>
              <w:rPr>
                <w:rFonts w:hint="eastAsia"/>
                <w:sz w:val="28"/>
                <w:szCs w:val="28"/>
              </w:rPr>
              <w:t>15</w:t>
            </w:r>
          </w:p>
        </w:tc>
        <w:tc>
          <w:tcPr>
            <w:tcW w:w="7695" w:type="dxa"/>
            <w:gridSpan w:val="3"/>
            <w:tcBorders>
              <w:top w:val="single" w:sz="4" w:space="0" w:color="000000"/>
              <w:left w:val="single" w:sz="4" w:space="0" w:color="000000"/>
              <w:bottom w:val="single" w:sz="4" w:space="0" w:color="000000"/>
              <w:right w:val="single" w:sz="4" w:space="0" w:color="000000"/>
            </w:tcBorders>
            <w:vAlign w:val="center"/>
          </w:tcPr>
          <w:p w:rsidR="00AC15DC" w:rsidRPr="00206FED" w:rsidRDefault="00AC15DC" w:rsidP="00AC15DC">
            <w:pPr>
              <w:spacing w:line="440" w:lineRule="exact"/>
              <w:ind w:leftChars="-20" w:left="454" w:rightChars="-7" w:right="-25" w:hangingChars="188" w:hanging="526"/>
              <w:jc w:val="both"/>
              <w:rPr>
                <w:sz w:val="28"/>
                <w:szCs w:val="28"/>
              </w:rPr>
            </w:pPr>
            <w:r>
              <w:rPr>
                <w:rFonts w:hint="eastAsia"/>
                <w:sz w:val="28"/>
                <w:szCs w:val="28"/>
              </w:rPr>
              <w:t>柒</w:t>
            </w:r>
            <w:r w:rsidRPr="00206FED">
              <w:rPr>
                <w:sz w:val="28"/>
                <w:szCs w:val="28"/>
              </w:rPr>
              <w:t>、召集人裁示</w:t>
            </w:r>
          </w:p>
        </w:tc>
        <w:tc>
          <w:tcPr>
            <w:tcW w:w="1166" w:type="dxa"/>
            <w:tcBorders>
              <w:top w:val="single" w:sz="4" w:space="0" w:color="000000"/>
              <w:left w:val="single" w:sz="4" w:space="0" w:color="000000"/>
              <w:bottom w:val="single" w:sz="4" w:space="0" w:color="000000"/>
              <w:right w:val="single" w:sz="4" w:space="0" w:color="000000"/>
            </w:tcBorders>
            <w:vAlign w:val="center"/>
          </w:tcPr>
          <w:p w:rsidR="00AC15DC" w:rsidRPr="00206FED" w:rsidRDefault="00AC15DC" w:rsidP="00AC15DC">
            <w:pPr>
              <w:spacing w:line="440" w:lineRule="exact"/>
              <w:ind w:leftChars="-20" w:left="454" w:rightChars="-7" w:right="-25" w:hangingChars="188" w:hanging="526"/>
              <w:jc w:val="center"/>
              <w:rPr>
                <w:sz w:val="28"/>
                <w:szCs w:val="28"/>
              </w:rPr>
            </w:pPr>
            <w:r>
              <w:rPr>
                <w:rFonts w:hint="eastAsia"/>
                <w:sz w:val="28"/>
                <w:szCs w:val="28"/>
              </w:rPr>
              <w:t>3</w:t>
            </w:r>
            <w:r w:rsidRPr="00206FED">
              <w:rPr>
                <w:sz w:val="28"/>
                <w:szCs w:val="28"/>
              </w:rPr>
              <w:t>分鐘</w:t>
            </w:r>
          </w:p>
        </w:tc>
      </w:tr>
      <w:tr w:rsidR="00AC15DC" w:rsidRPr="00AA2274" w:rsidTr="00D048B6">
        <w:trPr>
          <w:trHeight w:val="699"/>
          <w:jc w:val="center"/>
        </w:trPr>
        <w:tc>
          <w:tcPr>
            <w:tcW w:w="944" w:type="dxa"/>
            <w:tcBorders>
              <w:top w:val="single" w:sz="4" w:space="0" w:color="000000"/>
              <w:left w:val="single" w:sz="4" w:space="0" w:color="000000"/>
              <w:bottom w:val="single" w:sz="4" w:space="0" w:color="000000"/>
              <w:right w:val="single" w:sz="4" w:space="0" w:color="000000"/>
            </w:tcBorders>
            <w:vAlign w:val="center"/>
          </w:tcPr>
          <w:p w:rsidR="00AC15DC" w:rsidRPr="00206FED" w:rsidRDefault="00AC15DC" w:rsidP="00AC15DC">
            <w:pPr>
              <w:spacing w:line="280" w:lineRule="exact"/>
              <w:jc w:val="center"/>
              <w:rPr>
                <w:sz w:val="28"/>
                <w:szCs w:val="28"/>
              </w:rPr>
            </w:pPr>
          </w:p>
        </w:tc>
        <w:tc>
          <w:tcPr>
            <w:tcW w:w="7695" w:type="dxa"/>
            <w:gridSpan w:val="3"/>
            <w:tcBorders>
              <w:top w:val="single" w:sz="4" w:space="0" w:color="000000"/>
              <w:left w:val="single" w:sz="4" w:space="0" w:color="000000"/>
              <w:bottom w:val="single" w:sz="4" w:space="0" w:color="000000"/>
              <w:right w:val="single" w:sz="4" w:space="0" w:color="000000"/>
            </w:tcBorders>
            <w:vAlign w:val="center"/>
          </w:tcPr>
          <w:p w:rsidR="00AC15DC" w:rsidRPr="00206FED" w:rsidRDefault="00AC15DC" w:rsidP="00AC15DC">
            <w:pPr>
              <w:spacing w:line="440" w:lineRule="exact"/>
              <w:ind w:leftChars="-20" w:left="454" w:rightChars="-7" w:right="-25" w:hangingChars="188" w:hanging="526"/>
              <w:jc w:val="both"/>
              <w:rPr>
                <w:sz w:val="28"/>
                <w:szCs w:val="28"/>
              </w:rPr>
            </w:pPr>
            <w:r>
              <w:rPr>
                <w:rFonts w:hint="eastAsia"/>
                <w:sz w:val="28"/>
                <w:szCs w:val="28"/>
              </w:rPr>
              <w:t>捌</w:t>
            </w:r>
            <w:r w:rsidRPr="00206FED">
              <w:rPr>
                <w:sz w:val="28"/>
                <w:szCs w:val="28"/>
              </w:rPr>
              <w:t>、散會</w:t>
            </w:r>
          </w:p>
        </w:tc>
        <w:tc>
          <w:tcPr>
            <w:tcW w:w="1166" w:type="dxa"/>
            <w:tcBorders>
              <w:top w:val="single" w:sz="4" w:space="0" w:color="000000"/>
              <w:left w:val="single" w:sz="4" w:space="0" w:color="000000"/>
              <w:bottom w:val="single" w:sz="4" w:space="0" w:color="000000"/>
              <w:right w:val="single" w:sz="4" w:space="0" w:color="000000"/>
            </w:tcBorders>
            <w:vAlign w:val="center"/>
          </w:tcPr>
          <w:p w:rsidR="00AC15DC" w:rsidRPr="00402CFE" w:rsidRDefault="00AC15DC" w:rsidP="00AC15DC">
            <w:pPr>
              <w:spacing w:line="360" w:lineRule="exact"/>
              <w:ind w:leftChars="-20" w:left="454" w:rightChars="-7" w:right="-25" w:hangingChars="188" w:hanging="526"/>
              <w:jc w:val="center"/>
              <w:rPr>
                <w:sz w:val="28"/>
                <w:szCs w:val="28"/>
              </w:rPr>
            </w:pPr>
            <w:r w:rsidRPr="00402CFE">
              <w:rPr>
                <w:sz w:val="28"/>
                <w:szCs w:val="28"/>
              </w:rPr>
              <w:t>合計</w:t>
            </w:r>
          </w:p>
          <w:p w:rsidR="00AC15DC" w:rsidRPr="00206FED" w:rsidRDefault="00AC15DC" w:rsidP="00AC15DC">
            <w:pPr>
              <w:spacing w:line="360" w:lineRule="exact"/>
              <w:ind w:leftChars="-20" w:left="454" w:rightChars="-7" w:right="-25" w:hangingChars="188" w:hanging="526"/>
              <w:jc w:val="center"/>
              <w:rPr>
                <w:color w:val="FF0000"/>
                <w:sz w:val="28"/>
                <w:szCs w:val="28"/>
              </w:rPr>
            </w:pPr>
            <w:r>
              <w:rPr>
                <w:rFonts w:hint="eastAsia"/>
                <w:sz w:val="28"/>
                <w:szCs w:val="28"/>
              </w:rPr>
              <w:t>7</w:t>
            </w:r>
            <w:r>
              <w:rPr>
                <w:sz w:val="28"/>
                <w:szCs w:val="28"/>
              </w:rPr>
              <w:t>5</w:t>
            </w:r>
            <w:r w:rsidRPr="00402CFE">
              <w:rPr>
                <w:sz w:val="28"/>
                <w:szCs w:val="28"/>
              </w:rPr>
              <w:t>分鐘</w:t>
            </w:r>
          </w:p>
        </w:tc>
      </w:tr>
    </w:tbl>
    <w:p w:rsidR="005445C9" w:rsidRPr="00AA2274" w:rsidRDefault="00EE44AE">
      <w:pPr>
        <w:widowControl/>
        <w:spacing w:line="240" w:lineRule="auto"/>
        <w:rPr>
          <w:sz w:val="32"/>
          <w:szCs w:val="32"/>
        </w:rPr>
      </w:pPr>
      <w:r w:rsidRPr="00AA2274">
        <w:rPr>
          <w:sz w:val="32"/>
          <w:szCs w:val="32"/>
        </w:rPr>
        <w:br w:type="page"/>
      </w:r>
      <w:r w:rsidR="005445C9" w:rsidRPr="00AA2274">
        <w:rPr>
          <w:sz w:val="32"/>
          <w:szCs w:val="32"/>
        </w:rPr>
        <w:lastRenderedPageBreak/>
        <w:br w:type="page"/>
      </w:r>
    </w:p>
    <w:p w:rsidR="007D7B57" w:rsidRPr="00AA2274" w:rsidRDefault="007D7B57" w:rsidP="00A9230F">
      <w:pPr>
        <w:widowControl/>
        <w:spacing w:line="240" w:lineRule="auto"/>
        <w:rPr>
          <w:sz w:val="32"/>
          <w:szCs w:val="32"/>
        </w:rPr>
        <w:sectPr w:rsidR="007D7B57" w:rsidRPr="00AA2274" w:rsidSect="001D6ACA">
          <w:pgSz w:w="11906" w:h="16838"/>
          <w:pgMar w:top="993" w:right="1800" w:bottom="426" w:left="1800" w:header="851" w:footer="449" w:gutter="0"/>
          <w:pgNumType w:start="1"/>
          <w:cols w:space="425"/>
          <w:docGrid w:type="lines" w:linePitch="360"/>
        </w:sectPr>
      </w:pPr>
    </w:p>
    <w:p w:rsidR="00A238CC" w:rsidRDefault="00D5444E" w:rsidP="00D5444E">
      <w:pPr>
        <w:pStyle w:val="1"/>
        <w:rPr>
          <w:rFonts w:ascii="Times New Roman"/>
        </w:rPr>
      </w:pPr>
      <w:bookmarkStart w:id="9" w:name="_Toc499801924"/>
      <w:r w:rsidRPr="00D5444E">
        <w:rPr>
          <w:rFonts w:ascii="Times New Roman" w:hAnsi="Times New Roman" w:hint="eastAsia"/>
        </w:rPr>
        <w:lastRenderedPageBreak/>
        <w:t>10</w:t>
      </w:r>
      <w:r w:rsidRPr="00D5444E">
        <w:rPr>
          <w:rFonts w:ascii="Times New Roman" w:hAnsi="Times New Roman"/>
        </w:rPr>
        <w:t>6</w:t>
      </w:r>
      <w:r w:rsidRPr="00D5444E">
        <w:rPr>
          <w:rFonts w:ascii="Times New Roman" w:hAnsi="Times New Roman" w:hint="eastAsia"/>
        </w:rPr>
        <w:t>年</w:t>
      </w:r>
      <w:r>
        <w:rPr>
          <w:rFonts w:ascii="Times New Roman" w:hAnsi="Times New Roman" w:hint="eastAsia"/>
        </w:rPr>
        <w:t>度</w:t>
      </w:r>
      <w:r w:rsidRPr="00D5444E">
        <w:rPr>
          <w:rFonts w:ascii="Times New Roman" w:hAnsi="Times New Roman" w:hint="eastAsia"/>
        </w:rPr>
        <w:t>災害防救業務訪評頒獎</w:t>
      </w:r>
      <w:bookmarkEnd w:id="9"/>
    </w:p>
    <w:p w:rsidR="00F67F28" w:rsidRDefault="00D5444E" w:rsidP="00D5444E">
      <w:pPr>
        <w:jc w:val="right"/>
      </w:pPr>
      <w:r w:rsidRPr="00AA2274">
        <w:rPr>
          <w:rFonts w:hint="eastAsia"/>
          <w:sz w:val="32"/>
          <w:szCs w:val="32"/>
        </w:rPr>
        <w:t>報告單位：行政院災害防救辦公室</w:t>
      </w:r>
    </w:p>
    <w:p w:rsidR="00D5444E" w:rsidRDefault="00D5444E" w:rsidP="00F67F28"/>
    <w:p w:rsidR="00D5444E" w:rsidRPr="00C66DB9" w:rsidRDefault="00D5444E" w:rsidP="00D5444E">
      <w:pPr>
        <w:snapToGrid w:val="0"/>
        <w:spacing w:beforeLines="100" w:before="360"/>
        <w:ind w:left="720" w:hangingChars="200" w:hanging="720"/>
        <w:jc w:val="both"/>
      </w:pPr>
      <w:r w:rsidRPr="00C66DB9">
        <w:t>說明：</w:t>
      </w:r>
    </w:p>
    <w:p w:rsidR="00D5444E" w:rsidRDefault="00D5444E" w:rsidP="00D5444E">
      <w:pPr>
        <w:ind w:left="670" w:hangingChars="186" w:hanging="670"/>
        <w:jc w:val="both"/>
        <w:rPr>
          <w:szCs w:val="36"/>
        </w:rPr>
      </w:pPr>
      <w:r>
        <w:rPr>
          <w:rFonts w:hint="eastAsia"/>
          <w:szCs w:val="36"/>
        </w:rPr>
        <w:t>一、</w:t>
      </w:r>
      <w:r w:rsidRPr="00D5444E">
        <w:rPr>
          <w:szCs w:val="36"/>
        </w:rPr>
        <w:t>依災害防救法第</w:t>
      </w:r>
      <w:r w:rsidRPr="00D5444E">
        <w:rPr>
          <w:szCs w:val="36"/>
        </w:rPr>
        <w:t>3</w:t>
      </w:r>
      <w:r w:rsidRPr="00D5444E">
        <w:rPr>
          <w:szCs w:val="36"/>
        </w:rPr>
        <w:t>條及第</w:t>
      </w:r>
      <w:r w:rsidRPr="00D5444E">
        <w:rPr>
          <w:szCs w:val="36"/>
        </w:rPr>
        <w:t>6</w:t>
      </w:r>
      <w:r w:rsidRPr="00D5444E">
        <w:rPr>
          <w:szCs w:val="36"/>
        </w:rPr>
        <w:t>條規定，督導、考核各級政府災害防救相關事項，自</w:t>
      </w:r>
      <w:r w:rsidRPr="00C66DB9">
        <w:rPr>
          <w:szCs w:val="36"/>
        </w:rPr>
        <w:t>99</w:t>
      </w:r>
      <w:r w:rsidRPr="00C66DB9">
        <w:rPr>
          <w:szCs w:val="36"/>
        </w:rPr>
        <w:t>年度</w:t>
      </w:r>
      <w:r>
        <w:rPr>
          <w:rFonts w:hint="eastAsia"/>
          <w:szCs w:val="36"/>
        </w:rPr>
        <w:t>起每</w:t>
      </w:r>
      <w:r w:rsidRPr="00C66DB9">
        <w:rPr>
          <w:szCs w:val="36"/>
        </w:rPr>
        <w:t>年度辦理全國災害防救業務訪評業務，由中央各災害業務主管機關及相關部會</w:t>
      </w:r>
      <w:r>
        <w:rPr>
          <w:rFonts w:hint="eastAsia"/>
          <w:szCs w:val="36"/>
        </w:rPr>
        <w:t>共</w:t>
      </w:r>
      <w:r>
        <w:rPr>
          <w:rFonts w:hint="eastAsia"/>
          <w:szCs w:val="36"/>
        </w:rPr>
        <w:t>22</w:t>
      </w:r>
      <w:r>
        <w:rPr>
          <w:rFonts w:hint="eastAsia"/>
          <w:szCs w:val="36"/>
        </w:rPr>
        <w:t>個部會</w:t>
      </w:r>
      <w:r w:rsidRPr="00D5444E">
        <w:rPr>
          <w:rFonts w:hint="eastAsia"/>
          <w:szCs w:val="36"/>
        </w:rPr>
        <w:t>（</w:t>
      </w:r>
      <w:r>
        <w:rPr>
          <w:rFonts w:hint="eastAsia"/>
          <w:szCs w:val="36"/>
        </w:rPr>
        <w:t>單位</w:t>
      </w:r>
      <w:r w:rsidRPr="00D5444E">
        <w:rPr>
          <w:rFonts w:hint="eastAsia"/>
          <w:szCs w:val="36"/>
        </w:rPr>
        <w:t>）</w:t>
      </w:r>
      <w:r w:rsidRPr="00C66DB9">
        <w:rPr>
          <w:szCs w:val="36"/>
        </w:rPr>
        <w:t>，依據中央與地方政府法令業務權責與分工，督導地方政府推動執行災害防救工作等相關事項</w:t>
      </w:r>
      <w:r w:rsidRPr="008B36C1">
        <w:rPr>
          <w:szCs w:val="36"/>
        </w:rPr>
        <w:t>，</w:t>
      </w:r>
      <w:r w:rsidRPr="008B36C1">
        <w:rPr>
          <w:rFonts w:hint="eastAsia"/>
          <w:szCs w:val="36"/>
        </w:rPr>
        <w:t>並透過相互學習、交流與觀摩等方式，共同</w:t>
      </w:r>
      <w:r w:rsidRPr="008B36C1">
        <w:rPr>
          <w:szCs w:val="36"/>
        </w:rPr>
        <w:t>提升</w:t>
      </w:r>
      <w:r w:rsidRPr="008B36C1">
        <w:rPr>
          <w:rFonts w:hint="eastAsia"/>
          <w:szCs w:val="36"/>
        </w:rPr>
        <w:t>各級政府</w:t>
      </w:r>
      <w:r w:rsidRPr="008B36C1">
        <w:rPr>
          <w:szCs w:val="36"/>
        </w:rPr>
        <w:t>災害防救</w:t>
      </w:r>
      <w:r w:rsidRPr="008B36C1">
        <w:rPr>
          <w:rFonts w:hint="eastAsia"/>
          <w:szCs w:val="36"/>
        </w:rPr>
        <w:t>工作</w:t>
      </w:r>
      <w:r w:rsidRPr="008B36C1">
        <w:rPr>
          <w:szCs w:val="36"/>
        </w:rPr>
        <w:t>效能。</w:t>
      </w:r>
    </w:p>
    <w:p w:rsidR="00D5444E" w:rsidRDefault="00D5444E" w:rsidP="00D5444E">
      <w:pPr>
        <w:ind w:left="670" w:hangingChars="186" w:hanging="670"/>
        <w:jc w:val="both"/>
      </w:pPr>
      <w:r>
        <w:rPr>
          <w:rFonts w:hint="eastAsia"/>
          <w:szCs w:val="36"/>
        </w:rPr>
        <w:t>二、</w:t>
      </w:r>
      <w:r w:rsidRPr="00C66DB9">
        <w:rPr>
          <w:szCs w:val="36"/>
        </w:rPr>
        <w:t>本</w:t>
      </w:r>
      <w:r>
        <w:rPr>
          <w:rFonts w:hint="eastAsia"/>
          <w:szCs w:val="36"/>
        </w:rPr>
        <w:t>（</w:t>
      </w:r>
      <w:r>
        <w:rPr>
          <w:rFonts w:hint="eastAsia"/>
          <w:szCs w:val="36"/>
        </w:rPr>
        <w:t>106</w:t>
      </w:r>
      <w:r>
        <w:rPr>
          <w:rFonts w:hint="eastAsia"/>
          <w:szCs w:val="36"/>
        </w:rPr>
        <w:t>）</w:t>
      </w:r>
      <w:r w:rsidRPr="00C66DB9">
        <w:rPr>
          <w:szCs w:val="36"/>
        </w:rPr>
        <w:t>年</w:t>
      </w:r>
      <w:r>
        <w:rPr>
          <w:rFonts w:hint="eastAsia"/>
          <w:szCs w:val="36"/>
        </w:rPr>
        <w:t>度</w:t>
      </w:r>
      <w:r w:rsidRPr="00C66DB9">
        <w:rPr>
          <w:szCs w:val="36"/>
        </w:rPr>
        <w:t>災害防救業務訪評計畫於</w:t>
      </w:r>
      <w:r>
        <w:rPr>
          <w:rFonts w:hint="eastAsia"/>
          <w:szCs w:val="36"/>
        </w:rPr>
        <w:t>4</w:t>
      </w:r>
      <w:r w:rsidRPr="00C66DB9">
        <w:rPr>
          <w:szCs w:val="36"/>
        </w:rPr>
        <w:t>月</w:t>
      </w:r>
      <w:r>
        <w:rPr>
          <w:rFonts w:hint="eastAsia"/>
          <w:szCs w:val="36"/>
        </w:rPr>
        <w:t>18</w:t>
      </w:r>
      <w:r w:rsidRPr="00C66DB9">
        <w:rPr>
          <w:szCs w:val="36"/>
        </w:rPr>
        <w:t>日由本院函頒，自</w:t>
      </w:r>
      <w:r>
        <w:rPr>
          <w:rFonts w:hint="eastAsia"/>
          <w:szCs w:val="36"/>
        </w:rPr>
        <w:t>7</w:t>
      </w:r>
      <w:r w:rsidRPr="00C66DB9">
        <w:rPr>
          <w:szCs w:val="36"/>
        </w:rPr>
        <w:t>月</w:t>
      </w:r>
      <w:r>
        <w:rPr>
          <w:rFonts w:hint="eastAsia"/>
          <w:szCs w:val="36"/>
        </w:rPr>
        <w:t>5</w:t>
      </w:r>
      <w:r w:rsidRPr="00C66DB9">
        <w:rPr>
          <w:szCs w:val="36"/>
        </w:rPr>
        <w:t>日起至</w:t>
      </w:r>
      <w:r w:rsidRPr="00C66DB9">
        <w:rPr>
          <w:szCs w:val="36"/>
        </w:rPr>
        <w:t>10</w:t>
      </w:r>
      <w:r w:rsidRPr="00C66DB9">
        <w:rPr>
          <w:szCs w:val="36"/>
        </w:rPr>
        <w:t>月</w:t>
      </w:r>
      <w:r>
        <w:rPr>
          <w:rFonts w:hint="eastAsia"/>
          <w:szCs w:val="36"/>
        </w:rPr>
        <w:t>3</w:t>
      </w:r>
      <w:r w:rsidRPr="00C66DB9">
        <w:rPr>
          <w:szCs w:val="36"/>
        </w:rPr>
        <w:t>日止，</w:t>
      </w:r>
      <w:r>
        <w:rPr>
          <w:rFonts w:hint="eastAsia"/>
          <w:szCs w:val="36"/>
        </w:rPr>
        <w:t>分別於</w:t>
      </w:r>
      <w:r>
        <w:rPr>
          <w:rFonts w:hint="eastAsia"/>
          <w:szCs w:val="36"/>
        </w:rPr>
        <w:t>A</w:t>
      </w:r>
      <w:r>
        <w:rPr>
          <w:rFonts w:hint="eastAsia"/>
          <w:szCs w:val="36"/>
        </w:rPr>
        <w:t>區</w:t>
      </w:r>
      <w:r w:rsidRPr="00D5444E">
        <w:rPr>
          <w:rFonts w:hint="eastAsia"/>
          <w:szCs w:val="36"/>
        </w:rPr>
        <w:t>（</w:t>
      </w:r>
      <w:r>
        <w:rPr>
          <w:rFonts w:hint="eastAsia"/>
          <w:szCs w:val="36"/>
        </w:rPr>
        <w:t>臺北市</w:t>
      </w:r>
      <w:r w:rsidRPr="00D5444E">
        <w:rPr>
          <w:rFonts w:hint="eastAsia"/>
          <w:szCs w:val="36"/>
        </w:rPr>
        <w:t>）</w:t>
      </w:r>
      <w:r>
        <w:rPr>
          <w:rFonts w:hint="eastAsia"/>
          <w:szCs w:val="36"/>
        </w:rPr>
        <w:t>、</w:t>
      </w:r>
      <w:r>
        <w:rPr>
          <w:rFonts w:hint="eastAsia"/>
          <w:szCs w:val="36"/>
        </w:rPr>
        <w:t>B</w:t>
      </w:r>
      <w:r>
        <w:rPr>
          <w:rFonts w:hint="eastAsia"/>
          <w:szCs w:val="36"/>
        </w:rPr>
        <w:t>區</w:t>
      </w:r>
      <w:r w:rsidRPr="00D5444E">
        <w:rPr>
          <w:rFonts w:hint="eastAsia"/>
          <w:szCs w:val="36"/>
        </w:rPr>
        <w:t>（</w:t>
      </w:r>
      <w:r>
        <w:rPr>
          <w:rFonts w:hint="eastAsia"/>
          <w:szCs w:val="36"/>
        </w:rPr>
        <w:t>新竹縣</w:t>
      </w:r>
      <w:r w:rsidRPr="00D5444E">
        <w:rPr>
          <w:rFonts w:hint="eastAsia"/>
          <w:szCs w:val="36"/>
        </w:rPr>
        <w:t>）</w:t>
      </w:r>
      <w:r>
        <w:rPr>
          <w:rFonts w:hint="eastAsia"/>
          <w:szCs w:val="36"/>
        </w:rPr>
        <w:t>、</w:t>
      </w:r>
      <w:r>
        <w:rPr>
          <w:rFonts w:hint="eastAsia"/>
          <w:szCs w:val="36"/>
        </w:rPr>
        <w:t>C</w:t>
      </w:r>
      <w:r>
        <w:rPr>
          <w:rFonts w:hint="eastAsia"/>
          <w:szCs w:val="36"/>
        </w:rPr>
        <w:t>區</w:t>
      </w:r>
      <w:r w:rsidRPr="00D5444E">
        <w:rPr>
          <w:rFonts w:hint="eastAsia"/>
          <w:szCs w:val="36"/>
        </w:rPr>
        <w:t>（</w:t>
      </w:r>
      <w:r>
        <w:rPr>
          <w:rFonts w:hint="eastAsia"/>
          <w:szCs w:val="36"/>
        </w:rPr>
        <w:t>雲林縣</w:t>
      </w:r>
      <w:r w:rsidRPr="00D5444E">
        <w:rPr>
          <w:rFonts w:hint="eastAsia"/>
          <w:szCs w:val="36"/>
        </w:rPr>
        <w:t>）</w:t>
      </w:r>
      <w:r>
        <w:rPr>
          <w:rFonts w:hint="eastAsia"/>
          <w:szCs w:val="36"/>
        </w:rPr>
        <w:t>、</w:t>
      </w:r>
      <w:r>
        <w:rPr>
          <w:rFonts w:hint="eastAsia"/>
          <w:szCs w:val="36"/>
        </w:rPr>
        <w:t>D</w:t>
      </w:r>
      <w:r>
        <w:rPr>
          <w:rFonts w:hint="eastAsia"/>
          <w:szCs w:val="36"/>
        </w:rPr>
        <w:t>區</w:t>
      </w:r>
      <w:r w:rsidRPr="00D5444E">
        <w:rPr>
          <w:rFonts w:hint="eastAsia"/>
          <w:szCs w:val="36"/>
        </w:rPr>
        <w:t>（</w:t>
      </w:r>
      <w:r>
        <w:rPr>
          <w:rFonts w:hint="eastAsia"/>
          <w:szCs w:val="36"/>
        </w:rPr>
        <w:t>高雄市</w:t>
      </w:r>
      <w:r w:rsidRPr="00D5444E">
        <w:rPr>
          <w:rFonts w:hint="eastAsia"/>
          <w:szCs w:val="36"/>
        </w:rPr>
        <w:t>）</w:t>
      </w:r>
      <w:r>
        <w:rPr>
          <w:rFonts w:hint="eastAsia"/>
          <w:szCs w:val="36"/>
        </w:rPr>
        <w:t>辦理</w:t>
      </w:r>
      <w:r>
        <w:rPr>
          <w:rFonts w:hint="eastAsia"/>
          <w:szCs w:val="36"/>
        </w:rPr>
        <w:t>4</w:t>
      </w:r>
      <w:r>
        <w:rPr>
          <w:rFonts w:hint="eastAsia"/>
          <w:szCs w:val="36"/>
        </w:rPr>
        <w:t>場次分區聯合訪評，併同離島地區</w:t>
      </w:r>
      <w:r>
        <w:rPr>
          <w:rFonts w:hint="eastAsia"/>
          <w:szCs w:val="36"/>
        </w:rPr>
        <w:t>3</w:t>
      </w:r>
      <w:r w:rsidRPr="00C66DB9">
        <w:rPr>
          <w:szCs w:val="36"/>
        </w:rPr>
        <w:t>場次</w:t>
      </w:r>
      <w:r>
        <w:rPr>
          <w:rFonts w:hint="eastAsia"/>
          <w:szCs w:val="36"/>
        </w:rPr>
        <w:t>訪評已</w:t>
      </w:r>
      <w:r w:rsidRPr="00C66DB9">
        <w:rPr>
          <w:szCs w:val="36"/>
        </w:rPr>
        <w:t>辦理完畢</w:t>
      </w:r>
      <w:r w:rsidR="008951E3">
        <w:rPr>
          <w:rFonts w:hint="eastAsia"/>
          <w:szCs w:val="36"/>
        </w:rPr>
        <w:t>，經</w:t>
      </w:r>
      <w:r w:rsidR="008951E3">
        <w:rPr>
          <w:rFonts w:hint="eastAsia"/>
          <w:szCs w:val="36"/>
        </w:rPr>
        <w:t>22</w:t>
      </w:r>
      <w:r w:rsidR="008951E3">
        <w:rPr>
          <w:rFonts w:hint="eastAsia"/>
          <w:szCs w:val="36"/>
        </w:rPr>
        <w:t>個部會評分，評定結果</w:t>
      </w:r>
      <w:r w:rsidRPr="00C66DB9">
        <w:rPr>
          <w:szCs w:val="36"/>
        </w:rPr>
        <w:t>，</w:t>
      </w:r>
      <w:r>
        <w:rPr>
          <w:rFonts w:hint="eastAsia"/>
          <w:szCs w:val="36"/>
        </w:rPr>
        <w:t>各組績優單位將</w:t>
      </w:r>
      <w:r w:rsidRPr="00C66DB9">
        <w:rPr>
          <w:szCs w:val="36"/>
        </w:rPr>
        <w:t>於</w:t>
      </w:r>
      <w:r>
        <w:rPr>
          <w:rFonts w:hint="eastAsia"/>
          <w:szCs w:val="36"/>
        </w:rPr>
        <w:t>本次會報中</w:t>
      </w:r>
      <w:r w:rsidRPr="00C66DB9">
        <w:rPr>
          <w:szCs w:val="36"/>
        </w:rPr>
        <w:t>頒獎表揚。後續將彙整完成訪評總結報告，作為未來推動災害防救工作之參考依據。</w:t>
      </w:r>
    </w:p>
    <w:p w:rsidR="00F67F28" w:rsidRDefault="00F67F28" w:rsidP="00F67F28"/>
    <w:p w:rsidR="00D5444E" w:rsidRPr="00AB3A85" w:rsidRDefault="00D5444E" w:rsidP="00F67F28">
      <w:r>
        <w:rPr>
          <w:rFonts w:hint="eastAsia"/>
        </w:rPr>
        <w:t>決定</w:t>
      </w:r>
    </w:p>
    <w:p w:rsidR="00936B32" w:rsidRPr="00AA2274" w:rsidRDefault="00936B32">
      <w:pPr>
        <w:widowControl/>
        <w:spacing w:line="240" w:lineRule="auto"/>
      </w:pPr>
      <w:r w:rsidRPr="00AA2274">
        <w:br w:type="page"/>
      </w:r>
    </w:p>
    <w:p w:rsidR="00D5444E" w:rsidRDefault="00D5444E" w:rsidP="00D926BE">
      <w:pPr>
        <w:widowControl/>
        <w:spacing w:line="240" w:lineRule="auto"/>
        <w:rPr>
          <w:rFonts w:cs="Times New Roman"/>
          <w:sz w:val="32"/>
          <w:szCs w:val="32"/>
        </w:rPr>
      </w:pPr>
      <w:r>
        <w:rPr>
          <w:rFonts w:cs="Times New Roman"/>
          <w:sz w:val="32"/>
          <w:szCs w:val="32"/>
        </w:rPr>
        <w:lastRenderedPageBreak/>
        <w:br w:type="page"/>
      </w:r>
    </w:p>
    <w:p w:rsidR="00C555A4" w:rsidRPr="00AA2274" w:rsidRDefault="00C555A4" w:rsidP="00D926BE">
      <w:pPr>
        <w:widowControl/>
        <w:spacing w:line="240" w:lineRule="auto"/>
        <w:rPr>
          <w:rFonts w:cs="Times New Roman"/>
          <w:sz w:val="32"/>
          <w:szCs w:val="32"/>
        </w:rPr>
        <w:sectPr w:rsidR="00C555A4" w:rsidRPr="00AA2274" w:rsidSect="00630456">
          <w:footerReference w:type="default" r:id="rId11"/>
          <w:pgSz w:w="11906" w:h="16838"/>
          <w:pgMar w:top="992" w:right="1701" w:bottom="992" w:left="1701" w:header="851" w:footer="448" w:gutter="0"/>
          <w:cols w:space="425"/>
          <w:docGrid w:type="lines" w:linePitch="360"/>
        </w:sectPr>
      </w:pPr>
    </w:p>
    <w:p w:rsidR="007D57B5" w:rsidRPr="00AA2274" w:rsidRDefault="00D45ECF" w:rsidP="00405B74">
      <w:pPr>
        <w:pStyle w:val="1"/>
        <w:rPr>
          <w:rFonts w:ascii="Times New Roman" w:hAnsi="Times New Roman"/>
        </w:rPr>
      </w:pPr>
      <w:bookmarkStart w:id="10" w:name="_Toc499801925"/>
      <w:r w:rsidRPr="00AA2274">
        <w:rPr>
          <w:rFonts w:ascii="Times New Roman" w:hAnsi="Times New Roman" w:hint="eastAsia"/>
        </w:rPr>
        <w:lastRenderedPageBreak/>
        <w:t xml:space="preserve">報告事項一　</w:t>
      </w:r>
      <w:r w:rsidR="007D6D9D" w:rsidRPr="00AA2274">
        <w:rPr>
          <w:rFonts w:ascii="Times New Roman" w:hAnsi="Times New Roman" w:hint="eastAsia"/>
        </w:rPr>
        <w:t xml:space="preserve">　　</w:t>
      </w:r>
      <w:r w:rsidR="001421F2" w:rsidRPr="00AA2274">
        <w:rPr>
          <w:rFonts w:ascii="Times New Roman" w:hAnsi="Times New Roman" w:hint="eastAsia"/>
        </w:rPr>
        <w:t xml:space="preserve">　　</w:t>
      </w:r>
      <w:r w:rsidRPr="00AA2274">
        <w:rPr>
          <w:rFonts w:ascii="Times New Roman" w:hAnsi="Times New Roman" w:hint="eastAsia"/>
          <w:sz w:val="32"/>
          <w:szCs w:val="32"/>
        </w:rPr>
        <w:t>報告單位：行政院災害防救辦公室</w:t>
      </w:r>
      <w:bookmarkEnd w:id="10"/>
    </w:p>
    <w:p w:rsidR="00D45ECF" w:rsidRPr="00AA2274" w:rsidRDefault="00D45ECF" w:rsidP="00D05910">
      <w:pPr>
        <w:ind w:left="1120" w:hangingChars="311" w:hanging="1120"/>
        <w:jc w:val="both"/>
        <w:rPr>
          <w:rFonts w:cs="Times New Roman"/>
          <w:szCs w:val="36"/>
        </w:rPr>
      </w:pPr>
      <w:r w:rsidRPr="00AA2274">
        <w:rPr>
          <w:rFonts w:cs="Times New Roman"/>
          <w:szCs w:val="36"/>
        </w:rPr>
        <w:t>案由：中央災害防救會報第</w:t>
      </w:r>
      <w:r w:rsidR="00AD65CF" w:rsidRPr="00AA2274">
        <w:rPr>
          <w:rFonts w:cs="Times New Roman" w:hint="eastAsia"/>
          <w:szCs w:val="36"/>
        </w:rPr>
        <w:t>3</w:t>
      </w:r>
      <w:r w:rsidR="00AB3A85">
        <w:rPr>
          <w:rFonts w:cs="Times New Roman" w:hint="eastAsia"/>
          <w:szCs w:val="36"/>
        </w:rPr>
        <w:t>6</w:t>
      </w:r>
      <w:r w:rsidR="00006FEC" w:rsidRPr="00AA2274">
        <w:rPr>
          <w:rFonts w:cs="Times New Roman"/>
          <w:szCs w:val="36"/>
        </w:rPr>
        <w:t>次會議</w:t>
      </w:r>
      <w:r w:rsidR="00586D07" w:rsidRPr="00AA2274">
        <w:rPr>
          <w:rFonts w:cs="Times New Roman" w:hint="eastAsia"/>
          <w:szCs w:val="36"/>
        </w:rPr>
        <w:t>決議事項</w:t>
      </w:r>
      <w:r w:rsidR="00006FEC" w:rsidRPr="00AA2274">
        <w:rPr>
          <w:rFonts w:cs="Times New Roman"/>
          <w:szCs w:val="36"/>
        </w:rPr>
        <w:t>列管案件辦理情形，報請</w:t>
      </w:r>
      <w:r w:rsidR="00765892" w:rsidRPr="00AA2274">
        <w:rPr>
          <w:rFonts w:cs="Times New Roman" w:hint="eastAsia"/>
          <w:szCs w:val="36"/>
        </w:rPr>
        <w:t>鑒</w:t>
      </w:r>
      <w:r w:rsidRPr="00AA2274">
        <w:rPr>
          <w:rFonts w:cs="Times New Roman"/>
          <w:szCs w:val="36"/>
        </w:rPr>
        <w:t>查案。</w:t>
      </w:r>
    </w:p>
    <w:p w:rsidR="00EF692F" w:rsidRPr="00AA2274" w:rsidRDefault="00EF692F" w:rsidP="00D05910">
      <w:pPr>
        <w:ind w:left="990" w:hangingChars="275" w:hanging="990"/>
        <w:jc w:val="both"/>
        <w:rPr>
          <w:rFonts w:cs="Times New Roman"/>
          <w:szCs w:val="36"/>
        </w:rPr>
      </w:pPr>
    </w:p>
    <w:p w:rsidR="003C455D" w:rsidRPr="00AA2274" w:rsidRDefault="003C455D" w:rsidP="00D05910">
      <w:pPr>
        <w:pStyle w:val="ac"/>
        <w:spacing w:line="560" w:lineRule="exact"/>
        <w:ind w:leftChars="245" w:left="882" w:firstLineChars="196" w:firstLine="706"/>
      </w:pPr>
      <w:r w:rsidRPr="00AA2274">
        <w:t>中央災害防救會報已召開</w:t>
      </w:r>
      <w:r w:rsidR="00AD65CF" w:rsidRPr="00AA2274">
        <w:rPr>
          <w:rFonts w:hint="eastAsia"/>
        </w:rPr>
        <w:t>3</w:t>
      </w:r>
      <w:r w:rsidR="00AB3A85">
        <w:rPr>
          <w:rFonts w:hint="eastAsia"/>
        </w:rPr>
        <w:t>6</w:t>
      </w:r>
      <w:r w:rsidRPr="00AA2274">
        <w:t>次會議。累計列管事項</w:t>
      </w:r>
      <w:r w:rsidR="00E96BE5">
        <w:rPr>
          <w:rFonts w:hint="eastAsia"/>
        </w:rPr>
        <w:t>2</w:t>
      </w:r>
      <w:r w:rsidRPr="00AA2274">
        <w:t>件（詳附件</w:t>
      </w:r>
      <w:r w:rsidRPr="00AA2274">
        <w:rPr>
          <w:rFonts w:hint="eastAsia"/>
        </w:rPr>
        <w:t>1</w:t>
      </w:r>
      <w:r w:rsidRPr="00AA2274">
        <w:t>），摘述如下：</w:t>
      </w:r>
    </w:p>
    <w:p w:rsidR="0052401D" w:rsidRPr="00AA2274" w:rsidRDefault="0052401D" w:rsidP="00D05910">
      <w:pPr>
        <w:pStyle w:val="ac"/>
        <w:spacing w:line="560" w:lineRule="exact"/>
        <w:ind w:leftChars="260" w:left="936" w:firstLineChars="196" w:firstLine="706"/>
        <w:rPr>
          <w:color w:val="808080" w:themeColor="background1" w:themeShade="80"/>
        </w:rPr>
      </w:pPr>
    </w:p>
    <w:p w:rsidR="003C455D" w:rsidRPr="00AA2274" w:rsidRDefault="00AD65CF" w:rsidP="00D05910">
      <w:pPr>
        <w:pStyle w:val="ad"/>
        <w:spacing w:line="560" w:lineRule="exact"/>
        <w:ind w:leftChars="99" w:left="1088" w:hangingChars="203" w:hanging="732"/>
        <w:rPr>
          <w:b/>
        </w:rPr>
      </w:pPr>
      <w:r w:rsidRPr="00AA2274">
        <w:rPr>
          <w:rFonts w:hint="eastAsia"/>
          <w:b/>
        </w:rPr>
        <w:t>一、</w:t>
      </w:r>
      <w:r w:rsidR="00A46E98" w:rsidRPr="00AA2274">
        <w:rPr>
          <w:rFonts w:hint="eastAsia"/>
          <w:b/>
        </w:rPr>
        <w:t>「災害防救職系推動策略規劃報告案」（第</w:t>
      </w:r>
      <w:r w:rsidR="00A46E98" w:rsidRPr="00AA2274">
        <w:rPr>
          <w:rFonts w:hint="eastAsia"/>
          <w:b/>
        </w:rPr>
        <w:t>23</w:t>
      </w:r>
      <w:r w:rsidR="00A46E98" w:rsidRPr="00AA2274">
        <w:rPr>
          <w:rFonts w:hint="eastAsia"/>
          <w:b/>
        </w:rPr>
        <w:t>次會議報告事項四）：</w:t>
      </w:r>
    </w:p>
    <w:p w:rsidR="003B0564" w:rsidRDefault="00FD5214" w:rsidP="00D05910">
      <w:pPr>
        <w:pStyle w:val="ad"/>
        <w:spacing w:line="560" w:lineRule="exact"/>
        <w:ind w:left="2126" w:hangingChars="490" w:hanging="1766"/>
        <w:rPr>
          <w:b/>
        </w:rPr>
      </w:pPr>
      <w:r w:rsidRPr="00AA2274">
        <w:rPr>
          <w:rFonts w:hint="eastAsia"/>
          <w:b/>
        </w:rPr>
        <w:t>辦理情形：</w:t>
      </w:r>
    </w:p>
    <w:p w:rsidR="008671B2" w:rsidRPr="004A1FFB" w:rsidRDefault="004A1FFB" w:rsidP="00D05910">
      <w:pPr>
        <w:pStyle w:val="ad"/>
        <w:numPr>
          <w:ilvl w:val="0"/>
          <w:numId w:val="2"/>
        </w:numPr>
        <w:spacing w:line="560" w:lineRule="exact"/>
        <w:ind w:leftChars="99" w:left="1422" w:hangingChars="296" w:hanging="1066"/>
      </w:pPr>
      <w:r w:rsidRPr="004A1FFB">
        <w:rPr>
          <w:rFonts w:hint="eastAsia"/>
        </w:rPr>
        <w:t>銓敘部已參考</w:t>
      </w:r>
      <w:r w:rsidRPr="004A1FFB">
        <w:rPr>
          <w:rFonts w:hint="eastAsia"/>
        </w:rPr>
        <w:t>106</w:t>
      </w:r>
      <w:r w:rsidRPr="004A1FFB">
        <w:rPr>
          <w:rFonts w:hint="eastAsia"/>
        </w:rPr>
        <w:t>年</w:t>
      </w:r>
      <w:r w:rsidRPr="004A1FFB">
        <w:rPr>
          <w:rFonts w:hint="eastAsia"/>
        </w:rPr>
        <w:t>2</w:t>
      </w:r>
      <w:r w:rsidRPr="004A1FFB">
        <w:rPr>
          <w:rFonts w:hint="eastAsia"/>
        </w:rPr>
        <w:t>月</w:t>
      </w:r>
      <w:r w:rsidRPr="004A1FFB">
        <w:rPr>
          <w:rFonts w:hint="eastAsia"/>
        </w:rPr>
        <w:t>22</w:t>
      </w:r>
      <w:r w:rsidRPr="004A1FFB">
        <w:rPr>
          <w:rFonts w:hint="eastAsia"/>
        </w:rPr>
        <w:t>日本院秘書長函之意見於「消防行政」職系工作內容擴增納入災害防救業務內容，名稱建議調整為「消防與災害防救職系」。並檢送「職系名稱暨職系說明內容草案」、「職組區分暨職系調任規定草案」各</w:t>
      </w:r>
      <w:r w:rsidRPr="004A1FFB">
        <w:rPr>
          <w:rFonts w:hint="eastAsia"/>
        </w:rPr>
        <w:t>1</w:t>
      </w:r>
      <w:r w:rsidRPr="004A1FFB">
        <w:rPr>
          <w:rFonts w:hint="eastAsia"/>
        </w:rPr>
        <w:t>份，請本院於文到後</w:t>
      </w:r>
      <w:r w:rsidRPr="004A1FFB">
        <w:rPr>
          <w:rFonts w:hint="eastAsia"/>
        </w:rPr>
        <w:t>7</w:t>
      </w:r>
      <w:r w:rsidRPr="004A1FFB">
        <w:rPr>
          <w:rFonts w:hint="eastAsia"/>
        </w:rPr>
        <w:t>日內惠提卓見</w:t>
      </w:r>
      <w:r>
        <w:rPr>
          <w:rFonts w:hint="eastAsia"/>
        </w:rPr>
        <w:t>，</w:t>
      </w:r>
      <w:r w:rsidRPr="004A1FFB">
        <w:rPr>
          <w:rFonts w:hint="eastAsia"/>
        </w:rPr>
        <w:t>本辦公室擬具相關修正後，由本院人事處以電子郵件復銓敘部。</w:t>
      </w:r>
    </w:p>
    <w:p w:rsidR="004A1FFB" w:rsidRPr="004A1FFB" w:rsidRDefault="004A1FFB" w:rsidP="00D05910">
      <w:pPr>
        <w:pStyle w:val="ad"/>
        <w:numPr>
          <w:ilvl w:val="0"/>
          <w:numId w:val="2"/>
        </w:numPr>
        <w:spacing w:line="560" w:lineRule="exact"/>
        <w:ind w:leftChars="99" w:left="1422" w:hangingChars="296" w:hanging="1066"/>
      </w:pPr>
      <w:r w:rsidRPr="004A1FFB">
        <w:rPr>
          <w:rFonts w:hint="eastAsia"/>
        </w:rPr>
        <w:t>銓敘部於</w:t>
      </w:r>
      <w:r w:rsidRPr="004A1FFB">
        <w:rPr>
          <w:rFonts w:hint="eastAsia"/>
        </w:rPr>
        <w:t>106</w:t>
      </w:r>
      <w:r w:rsidRPr="004A1FFB">
        <w:rPr>
          <w:rFonts w:hint="eastAsia"/>
        </w:rPr>
        <w:t>年</w:t>
      </w:r>
      <w:r w:rsidRPr="004A1FFB">
        <w:rPr>
          <w:rFonts w:hint="eastAsia"/>
        </w:rPr>
        <w:t>10</w:t>
      </w:r>
      <w:r w:rsidRPr="004A1FFB">
        <w:rPr>
          <w:rFonts w:hint="eastAsia"/>
        </w:rPr>
        <w:t>月</w:t>
      </w:r>
      <w:r w:rsidRPr="004A1FFB">
        <w:rPr>
          <w:rFonts w:hint="eastAsia"/>
        </w:rPr>
        <w:t>12</w:t>
      </w:r>
      <w:r w:rsidRPr="004A1FFB">
        <w:rPr>
          <w:rFonts w:hint="eastAsia"/>
        </w:rPr>
        <w:t>日針對「職系說明書」及「職組暨職系名稱一覽表」等</w:t>
      </w:r>
      <w:r w:rsidRPr="004A1FFB">
        <w:t>2</w:t>
      </w:r>
      <w:r w:rsidRPr="004A1FFB">
        <w:rPr>
          <w:rFonts w:hint="eastAsia"/>
        </w:rPr>
        <w:t>修正草案廣邀各人事單位召開會議討論，本院人事處於會議重申</w:t>
      </w:r>
      <w:r w:rsidRPr="004A1FFB">
        <w:rPr>
          <w:rFonts w:hint="eastAsia"/>
        </w:rPr>
        <w:t>106</w:t>
      </w:r>
      <w:r w:rsidRPr="004A1FFB">
        <w:rPr>
          <w:rFonts w:hint="eastAsia"/>
        </w:rPr>
        <w:t>年</w:t>
      </w:r>
      <w:r w:rsidRPr="004A1FFB">
        <w:rPr>
          <w:rFonts w:hint="eastAsia"/>
        </w:rPr>
        <w:t>7</w:t>
      </w:r>
      <w:r w:rsidRPr="004A1FFB">
        <w:rPr>
          <w:rFonts w:hint="eastAsia"/>
        </w:rPr>
        <w:t>月</w:t>
      </w:r>
      <w:r w:rsidRPr="004A1FFB">
        <w:rPr>
          <w:rFonts w:hint="eastAsia"/>
        </w:rPr>
        <w:t>27</w:t>
      </w:r>
      <w:r w:rsidRPr="004A1FFB">
        <w:rPr>
          <w:rFonts w:hint="eastAsia"/>
        </w:rPr>
        <w:t>日秘書長奉核意見：</w:t>
      </w:r>
    </w:p>
    <w:p w:rsidR="004A1FFB" w:rsidRPr="004A1FFB" w:rsidRDefault="004A1FFB" w:rsidP="00D05910">
      <w:pPr>
        <w:pStyle w:val="ad"/>
        <w:spacing w:line="560" w:lineRule="exact"/>
        <w:ind w:leftChars="396" w:left="1901" w:hangingChars="132" w:hanging="475"/>
      </w:pPr>
      <w:r>
        <w:rPr>
          <w:rFonts w:hint="eastAsia"/>
        </w:rPr>
        <w:t>1</w:t>
      </w:r>
      <w:r>
        <w:rPr>
          <w:rFonts w:hint="eastAsia"/>
        </w:rPr>
        <w:t>、</w:t>
      </w:r>
      <w:r w:rsidRPr="004A1FFB">
        <w:rPr>
          <w:rFonts w:hint="eastAsia"/>
        </w:rPr>
        <w:t>新增「產業行政職系」及「交通行政職系」與「消防與災害防救職系」視為同一職組，並得單向調任規定。</w:t>
      </w:r>
    </w:p>
    <w:p w:rsidR="008671B2" w:rsidRPr="00AB3A85" w:rsidRDefault="004A1FFB" w:rsidP="00D05910">
      <w:pPr>
        <w:pStyle w:val="ad"/>
        <w:spacing w:line="560" w:lineRule="exact"/>
        <w:ind w:leftChars="396" w:left="1901" w:hangingChars="132" w:hanging="475"/>
        <w:rPr>
          <w:color w:val="FF0000"/>
        </w:rPr>
      </w:pPr>
      <w:r>
        <w:rPr>
          <w:rFonts w:hint="eastAsia"/>
        </w:rPr>
        <w:lastRenderedPageBreak/>
        <w:t>2</w:t>
      </w:r>
      <w:r>
        <w:rPr>
          <w:rFonts w:hint="eastAsia"/>
        </w:rPr>
        <w:t>、</w:t>
      </w:r>
      <w:r w:rsidRPr="004A1FFB">
        <w:rPr>
          <w:rFonts w:hint="eastAsia"/>
        </w:rPr>
        <w:t>新增「消防與災害防救職系」與「綜合行政職系」視為同一職組，並得單向調任規定。</w:t>
      </w:r>
    </w:p>
    <w:p w:rsidR="008671B2" w:rsidRPr="004A1FFB" w:rsidRDefault="004A1FFB" w:rsidP="00D05910">
      <w:pPr>
        <w:pStyle w:val="ad"/>
        <w:numPr>
          <w:ilvl w:val="0"/>
          <w:numId w:val="2"/>
        </w:numPr>
        <w:spacing w:line="560" w:lineRule="exact"/>
        <w:ind w:leftChars="99" w:left="1422" w:hangingChars="296" w:hanging="1066"/>
      </w:pPr>
      <w:r>
        <w:rPr>
          <w:rFonts w:hint="eastAsia"/>
        </w:rPr>
        <w:t>本案</w:t>
      </w:r>
      <w:r w:rsidRPr="004A1FFB">
        <w:rPr>
          <w:rFonts w:hint="eastAsia"/>
        </w:rPr>
        <w:t>後續俟銓敘部規劃轉考試院審議中。</w:t>
      </w:r>
    </w:p>
    <w:p w:rsidR="00D26E74" w:rsidRPr="00AB3A85" w:rsidRDefault="00D26E74" w:rsidP="00D05910">
      <w:pPr>
        <w:pStyle w:val="ad"/>
        <w:spacing w:line="560" w:lineRule="exact"/>
        <w:ind w:leftChars="99" w:left="1422" w:hangingChars="296" w:hanging="1066"/>
        <w:rPr>
          <w:color w:val="FF0000"/>
        </w:rPr>
      </w:pPr>
    </w:p>
    <w:p w:rsidR="00C16159" w:rsidRPr="004A1FFB" w:rsidRDefault="00FD5214" w:rsidP="00D05910">
      <w:pPr>
        <w:pStyle w:val="ad"/>
        <w:spacing w:line="560" w:lineRule="exact"/>
        <w:ind w:leftChars="99" w:left="360" w:hangingChars="1" w:hanging="4"/>
        <w:rPr>
          <w:b/>
        </w:rPr>
      </w:pPr>
      <w:r w:rsidRPr="004A1FFB">
        <w:rPr>
          <w:rFonts w:hint="eastAsia"/>
          <w:b/>
        </w:rPr>
        <w:t>管考建議：</w:t>
      </w:r>
      <w:r w:rsidR="00C16159" w:rsidRPr="004A1FFB">
        <w:rPr>
          <w:rFonts w:hint="eastAsia"/>
          <w:b/>
        </w:rPr>
        <w:t>本案建議持續列管。</w:t>
      </w:r>
    </w:p>
    <w:p w:rsidR="002F3C62" w:rsidRDefault="002F3C62" w:rsidP="00D05910">
      <w:pPr>
        <w:pStyle w:val="ad"/>
        <w:spacing w:line="560" w:lineRule="exact"/>
        <w:ind w:leftChars="99" w:left="360" w:hangingChars="1" w:hanging="4"/>
        <w:rPr>
          <w:b/>
        </w:rPr>
      </w:pPr>
    </w:p>
    <w:p w:rsidR="002F3C62" w:rsidRPr="00AA2274" w:rsidRDefault="002F3C62" w:rsidP="00D05910">
      <w:pPr>
        <w:pStyle w:val="ad"/>
        <w:spacing w:line="560" w:lineRule="exact"/>
        <w:ind w:leftChars="99" w:left="1088" w:hangingChars="203" w:hanging="732"/>
        <w:rPr>
          <w:b/>
        </w:rPr>
      </w:pPr>
      <w:r>
        <w:rPr>
          <w:rFonts w:hint="eastAsia"/>
          <w:b/>
        </w:rPr>
        <w:t>二</w:t>
      </w:r>
      <w:r w:rsidRPr="00AA2274">
        <w:rPr>
          <w:rFonts w:hint="eastAsia"/>
          <w:b/>
        </w:rPr>
        <w:t>、「</w:t>
      </w:r>
      <w:r>
        <w:rPr>
          <w:rFonts w:hint="eastAsia"/>
          <w:b/>
        </w:rPr>
        <w:t>大規模地震模擬情境</w:t>
      </w:r>
      <w:r w:rsidRPr="00AA2274">
        <w:rPr>
          <w:rFonts w:hint="eastAsia"/>
          <w:b/>
        </w:rPr>
        <w:t>案」（第</w:t>
      </w:r>
      <w:r w:rsidRPr="00AA2274">
        <w:rPr>
          <w:rFonts w:hint="eastAsia"/>
          <w:b/>
        </w:rPr>
        <w:t>3</w:t>
      </w:r>
      <w:r>
        <w:rPr>
          <w:rFonts w:hint="eastAsia"/>
          <w:b/>
        </w:rPr>
        <w:t>5</w:t>
      </w:r>
      <w:r w:rsidRPr="00AA2274">
        <w:rPr>
          <w:rFonts w:hint="eastAsia"/>
          <w:b/>
        </w:rPr>
        <w:t>次會議報告事項</w:t>
      </w:r>
      <w:r>
        <w:rPr>
          <w:rFonts w:hint="eastAsia"/>
          <w:b/>
        </w:rPr>
        <w:t>七主席決定事宜</w:t>
      </w:r>
      <w:r w:rsidRPr="00AA2274">
        <w:rPr>
          <w:rFonts w:hint="eastAsia"/>
          <w:b/>
        </w:rPr>
        <w:t>）：</w:t>
      </w:r>
    </w:p>
    <w:p w:rsidR="002F3C62" w:rsidRDefault="002F3C62" w:rsidP="00D05910">
      <w:pPr>
        <w:pStyle w:val="ad"/>
        <w:spacing w:line="560" w:lineRule="exact"/>
        <w:ind w:left="2126" w:hangingChars="490" w:hanging="1766"/>
        <w:rPr>
          <w:b/>
        </w:rPr>
      </w:pPr>
      <w:r w:rsidRPr="00AA2274">
        <w:rPr>
          <w:rFonts w:hint="eastAsia"/>
          <w:b/>
        </w:rPr>
        <w:t>辦理情形：</w:t>
      </w:r>
    </w:p>
    <w:p w:rsidR="001F3AE1" w:rsidRPr="00AB3A85" w:rsidRDefault="00E73713" w:rsidP="00D05910">
      <w:pPr>
        <w:pStyle w:val="ad"/>
        <w:spacing w:line="560" w:lineRule="exact"/>
        <w:ind w:leftChars="0" w:left="392" w:firstLineChars="206" w:firstLine="742"/>
        <w:rPr>
          <w:color w:val="FF0000"/>
        </w:rPr>
      </w:pPr>
      <w:r w:rsidRPr="008D608A">
        <w:t>本案業經</w:t>
      </w:r>
      <w:r w:rsidRPr="008D608A">
        <w:t>7</w:t>
      </w:r>
      <w:r w:rsidRPr="008D608A">
        <w:t>月</w:t>
      </w:r>
      <w:r w:rsidRPr="008D608A">
        <w:t>24</w:t>
      </w:r>
      <w:r w:rsidRPr="008D608A">
        <w:t>日、</w:t>
      </w:r>
      <w:r w:rsidRPr="008D608A">
        <w:t>8</w:t>
      </w:r>
      <w:r w:rsidRPr="008D608A">
        <w:t>月</w:t>
      </w:r>
      <w:r w:rsidRPr="008D608A">
        <w:t>18</w:t>
      </w:r>
      <w:r w:rsidRPr="008D608A">
        <w:t>日、</w:t>
      </w:r>
      <w:r w:rsidRPr="008D608A">
        <w:t>9</w:t>
      </w:r>
      <w:r w:rsidRPr="008D608A">
        <w:t>月</w:t>
      </w:r>
      <w:r w:rsidRPr="008D608A">
        <w:t>25</w:t>
      </w:r>
      <w:r w:rsidRPr="008D608A">
        <w:t>日、</w:t>
      </w:r>
      <w:r w:rsidRPr="008D608A">
        <w:t>10</w:t>
      </w:r>
      <w:r w:rsidRPr="008D608A">
        <w:t>月</w:t>
      </w:r>
      <w:r w:rsidRPr="008D608A">
        <w:t>16</w:t>
      </w:r>
      <w:r w:rsidRPr="008D608A">
        <w:t>日與</w:t>
      </w:r>
      <w:r w:rsidRPr="008D608A">
        <w:t>11</w:t>
      </w:r>
      <w:r w:rsidRPr="008D608A">
        <w:t>月</w:t>
      </w:r>
      <w:r w:rsidRPr="008D608A">
        <w:t>13</w:t>
      </w:r>
      <w:r w:rsidRPr="008D608A">
        <w:t>日</w:t>
      </w:r>
      <w:r w:rsidRPr="008D608A">
        <w:t>5</w:t>
      </w:r>
      <w:r w:rsidRPr="008D608A">
        <w:t>次跨部</w:t>
      </w:r>
      <w:r w:rsidR="008951E3">
        <w:rPr>
          <w:rFonts w:hint="eastAsia"/>
        </w:rPr>
        <w:t>會</w:t>
      </w:r>
      <w:r>
        <w:rPr>
          <w:rFonts w:hint="eastAsia"/>
        </w:rPr>
        <w:t>（行政院</w:t>
      </w:r>
      <w:r w:rsidRPr="008D608A">
        <w:t>災</w:t>
      </w:r>
      <w:r>
        <w:rPr>
          <w:rFonts w:hint="eastAsia"/>
        </w:rPr>
        <w:t>害</w:t>
      </w:r>
      <w:r w:rsidRPr="008D608A">
        <w:t>防</w:t>
      </w:r>
      <w:r>
        <w:rPr>
          <w:rFonts w:hint="eastAsia"/>
        </w:rPr>
        <w:t>救</w:t>
      </w:r>
      <w:r w:rsidRPr="008D608A">
        <w:t>辦公室、科技部、內政部</w:t>
      </w:r>
      <w:r w:rsidR="008951E3">
        <w:rPr>
          <w:rFonts w:hint="eastAsia"/>
        </w:rPr>
        <w:t>等</w:t>
      </w:r>
      <w:r>
        <w:rPr>
          <w:rFonts w:hint="eastAsia"/>
        </w:rPr>
        <w:t>）</w:t>
      </w:r>
      <w:r w:rsidRPr="008D608A">
        <w:t>工作會議並邀相關領域學者共同討論，於本次會議提案報告。</w:t>
      </w:r>
      <w:r w:rsidR="001F3AE1" w:rsidRPr="00AB3A85">
        <w:rPr>
          <w:rFonts w:hint="eastAsia"/>
          <w:color w:val="FF0000"/>
        </w:rPr>
        <w:t xml:space="preserve"> </w:t>
      </w:r>
    </w:p>
    <w:p w:rsidR="00520D96" w:rsidRPr="00AB3A85" w:rsidRDefault="00520D96" w:rsidP="00D05910">
      <w:pPr>
        <w:pStyle w:val="ad"/>
        <w:spacing w:line="560" w:lineRule="exact"/>
        <w:ind w:leftChars="297" w:left="1718" w:hangingChars="180" w:hanging="649"/>
        <w:rPr>
          <w:b/>
          <w:color w:val="FF0000"/>
        </w:rPr>
      </w:pPr>
    </w:p>
    <w:p w:rsidR="002F3C62" w:rsidRPr="00AB3A85" w:rsidRDefault="002F3C62" w:rsidP="00D05910">
      <w:pPr>
        <w:pStyle w:val="ad"/>
        <w:spacing w:line="560" w:lineRule="exact"/>
        <w:ind w:leftChars="99" w:left="360" w:hangingChars="1" w:hanging="4"/>
        <w:rPr>
          <w:b/>
          <w:color w:val="FF0000"/>
        </w:rPr>
      </w:pPr>
      <w:r w:rsidRPr="00E73713">
        <w:rPr>
          <w:rFonts w:hint="eastAsia"/>
          <w:b/>
        </w:rPr>
        <w:t>管考建議：本案建議</w:t>
      </w:r>
      <w:r w:rsidR="00D664D7">
        <w:rPr>
          <w:rFonts w:hint="eastAsia"/>
          <w:b/>
        </w:rPr>
        <w:t>持續</w:t>
      </w:r>
      <w:r w:rsidRPr="00E73713">
        <w:rPr>
          <w:rFonts w:hint="eastAsia"/>
          <w:b/>
        </w:rPr>
        <w:t>列管。</w:t>
      </w:r>
    </w:p>
    <w:p w:rsidR="000A2DE6" w:rsidRPr="00AA2274" w:rsidRDefault="000A2DE6" w:rsidP="00D05910">
      <w:pPr>
        <w:pStyle w:val="ae"/>
        <w:spacing w:line="560" w:lineRule="exact"/>
        <w:rPr>
          <w:color w:val="FF0000"/>
        </w:rPr>
      </w:pPr>
    </w:p>
    <w:p w:rsidR="00D7249D" w:rsidRDefault="003C455D" w:rsidP="00D05910">
      <w:pPr>
        <w:widowControl/>
        <w:spacing w:line="240" w:lineRule="auto"/>
        <w:jc w:val="both"/>
      </w:pPr>
      <w:r w:rsidRPr="00AA2274">
        <w:rPr>
          <w:rFonts w:hint="eastAsia"/>
        </w:rPr>
        <w:t>決定</w:t>
      </w:r>
    </w:p>
    <w:p w:rsidR="00BE7650" w:rsidRPr="00AA2274" w:rsidRDefault="00D7249D" w:rsidP="00D05910">
      <w:pPr>
        <w:widowControl/>
        <w:spacing w:line="240" w:lineRule="auto"/>
        <w:jc w:val="both"/>
      </w:pPr>
      <w:r>
        <w:br w:type="page"/>
      </w:r>
    </w:p>
    <w:p w:rsidR="00BE7650" w:rsidRPr="00AA2274" w:rsidRDefault="00BE7650" w:rsidP="00D05910">
      <w:pPr>
        <w:pStyle w:val="1"/>
        <w:jc w:val="both"/>
        <w:rPr>
          <w:rFonts w:ascii="Times New Roman" w:hAnsi="Times New Roman"/>
        </w:rPr>
      </w:pPr>
      <w:bookmarkStart w:id="11" w:name="_Toc418093115"/>
      <w:bookmarkStart w:id="12" w:name="_Toc499801926"/>
      <w:r w:rsidRPr="00AA2274">
        <w:rPr>
          <w:rFonts w:ascii="Times New Roman" w:hAnsi="Times New Roman" w:hint="eastAsia"/>
        </w:rPr>
        <w:lastRenderedPageBreak/>
        <w:t xml:space="preserve">報告事項二　　　　　</w:t>
      </w:r>
      <w:bookmarkEnd w:id="11"/>
      <w:r w:rsidR="00C61F48">
        <w:rPr>
          <w:rFonts w:ascii="Times New Roman" w:hAnsi="Times New Roman" w:hint="eastAsia"/>
        </w:rPr>
        <w:t xml:space="preserve">           </w:t>
      </w:r>
      <w:r w:rsidRPr="00AA2274">
        <w:rPr>
          <w:rFonts w:ascii="Times New Roman" w:hAnsi="Times New Roman" w:hint="eastAsia"/>
          <w:sz w:val="32"/>
          <w:szCs w:val="32"/>
        </w:rPr>
        <w:t>報告</w:t>
      </w:r>
      <w:r w:rsidR="00C61F48">
        <w:rPr>
          <w:rFonts w:ascii="Times New Roman" w:hAnsi="Times New Roman" w:hint="eastAsia"/>
          <w:sz w:val="32"/>
          <w:szCs w:val="32"/>
        </w:rPr>
        <w:t>機關</w:t>
      </w:r>
      <w:r w:rsidRPr="00AA2274">
        <w:rPr>
          <w:rFonts w:ascii="Times New Roman" w:hAnsi="Times New Roman" w:hint="eastAsia"/>
          <w:sz w:val="32"/>
          <w:szCs w:val="32"/>
        </w:rPr>
        <w:t>：</w:t>
      </w:r>
      <w:r w:rsidR="00C61F48">
        <w:rPr>
          <w:rFonts w:ascii="Times New Roman" w:hAnsi="Times New Roman" w:hint="eastAsia"/>
          <w:sz w:val="32"/>
          <w:szCs w:val="32"/>
        </w:rPr>
        <w:t>科技部</w:t>
      </w:r>
      <w:bookmarkEnd w:id="12"/>
    </w:p>
    <w:p w:rsidR="00BE7650" w:rsidRPr="00AA2274" w:rsidRDefault="00BE7650" w:rsidP="00D05910">
      <w:pPr>
        <w:ind w:left="1105" w:hangingChars="307" w:hanging="1105"/>
        <w:jc w:val="both"/>
        <w:rPr>
          <w:szCs w:val="36"/>
        </w:rPr>
      </w:pPr>
      <w:r w:rsidRPr="00AA2274">
        <w:rPr>
          <w:rFonts w:hint="eastAsia"/>
        </w:rPr>
        <w:t>案由：</w:t>
      </w:r>
      <w:r w:rsidR="00C61F48" w:rsidRPr="00C61F48">
        <w:rPr>
          <w:rFonts w:hint="eastAsia"/>
          <w:szCs w:val="36"/>
        </w:rPr>
        <w:t>大規模地震災害情境模擬與策略－「以山腳斷層錯動」為先導案例</w:t>
      </w:r>
      <w:r w:rsidRPr="00AA2274">
        <w:rPr>
          <w:rFonts w:hint="eastAsia"/>
          <w:szCs w:val="36"/>
        </w:rPr>
        <w:t>，報請</w:t>
      </w:r>
      <w:r w:rsidR="00C61F48">
        <w:rPr>
          <w:rFonts w:hint="eastAsia"/>
          <w:szCs w:val="36"/>
        </w:rPr>
        <w:t>鑒察</w:t>
      </w:r>
      <w:r w:rsidRPr="00AA2274">
        <w:rPr>
          <w:rFonts w:hint="eastAsia"/>
          <w:szCs w:val="36"/>
        </w:rPr>
        <w:t>案。</w:t>
      </w:r>
    </w:p>
    <w:p w:rsidR="00BE7650" w:rsidRPr="00AA2274" w:rsidRDefault="00BE7650" w:rsidP="00D05910">
      <w:pPr>
        <w:ind w:left="1120" w:hangingChars="311" w:hanging="1120"/>
        <w:jc w:val="both"/>
        <w:rPr>
          <w:szCs w:val="36"/>
        </w:rPr>
      </w:pPr>
    </w:p>
    <w:p w:rsidR="00BE7650" w:rsidRPr="00AA2274" w:rsidRDefault="00BE7650" w:rsidP="00D05910">
      <w:pPr>
        <w:ind w:left="1134" w:hangingChars="315" w:hanging="1134"/>
        <w:jc w:val="both"/>
      </w:pPr>
      <w:r w:rsidRPr="00AA2274">
        <w:rPr>
          <w:rFonts w:hint="eastAsia"/>
        </w:rPr>
        <w:t>說明：</w:t>
      </w:r>
    </w:p>
    <w:p w:rsidR="008D608A" w:rsidRPr="008D608A" w:rsidRDefault="008D608A" w:rsidP="008D608A">
      <w:pPr>
        <w:ind w:left="670" w:hangingChars="186" w:hanging="670"/>
        <w:jc w:val="both"/>
        <w:rPr>
          <w:szCs w:val="36"/>
        </w:rPr>
      </w:pPr>
      <w:r w:rsidRPr="008D608A">
        <w:rPr>
          <w:szCs w:val="36"/>
        </w:rPr>
        <w:t>一、依據</w:t>
      </w:r>
      <w:r w:rsidRPr="008D608A">
        <w:rPr>
          <w:szCs w:val="36"/>
        </w:rPr>
        <w:t>106</w:t>
      </w:r>
      <w:r w:rsidRPr="008D608A">
        <w:rPr>
          <w:szCs w:val="36"/>
        </w:rPr>
        <w:t>年</w:t>
      </w:r>
      <w:r w:rsidRPr="008D608A">
        <w:rPr>
          <w:szCs w:val="36"/>
        </w:rPr>
        <w:t>5</w:t>
      </w:r>
      <w:r w:rsidRPr="008D608A">
        <w:rPr>
          <w:szCs w:val="36"/>
        </w:rPr>
        <w:t>月</w:t>
      </w:r>
      <w:r w:rsidRPr="008D608A">
        <w:rPr>
          <w:szCs w:val="36"/>
        </w:rPr>
        <w:t>23</w:t>
      </w:r>
      <w:r w:rsidRPr="008D608A">
        <w:rPr>
          <w:szCs w:val="36"/>
        </w:rPr>
        <w:t>日第</w:t>
      </w:r>
      <w:r w:rsidRPr="008D608A">
        <w:rPr>
          <w:szCs w:val="36"/>
        </w:rPr>
        <w:t>36</w:t>
      </w:r>
      <w:r w:rsidRPr="008D608A">
        <w:rPr>
          <w:szCs w:val="36"/>
        </w:rPr>
        <w:t>次中央災害防救會報決定事項「大規模地震模擬情境案」</w:t>
      </w:r>
      <w:r>
        <w:rPr>
          <w:rFonts w:hint="eastAsia"/>
          <w:szCs w:val="36"/>
        </w:rPr>
        <w:t>﹕</w:t>
      </w:r>
      <w:r w:rsidRPr="008D608A">
        <w:rPr>
          <w:szCs w:val="36"/>
        </w:rPr>
        <w:t>有助於瞭解我國面臨強震的可能衝擊，並提出因應策略，應持續推動，本案請科技部主導「震源情境模擬」及「災損推估」小組，請內政部主導「因應對策」小組，其具體研議成果，請提報下次中央災害防救會報。</w:t>
      </w:r>
    </w:p>
    <w:p w:rsidR="008D608A" w:rsidRPr="008D608A" w:rsidRDefault="008D608A" w:rsidP="008D608A">
      <w:pPr>
        <w:ind w:left="706" w:hangingChars="196" w:hanging="706"/>
        <w:jc w:val="both"/>
        <w:rPr>
          <w:szCs w:val="36"/>
        </w:rPr>
      </w:pPr>
      <w:r w:rsidRPr="008D608A">
        <w:rPr>
          <w:szCs w:val="36"/>
        </w:rPr>
        <w:t>二、本案以大台北都會區為標的（考慮山腳斷層錯動引致規模</w:t>
      </w:r>
      <w:r w:rsidRPr="008D608A">
        <w:rPr>
          <w:szCs w:val="36"/>
        </w:rPr>
        <w:t>6.6</w:t>
      </w:r>
      <w:r w:rsidRPr="008D608A">
        <w:rPr>
          <w:szCs w:val="36"/>
        </w:rPr>
        <w:t>地震），由科技部進行地表震動、建物毀損、人員傷亡與避難需求、道路與橋梁交通</w:t>
      </w:r>
      <w:r w:rsidR="00C05A97">
        <w:rPr>
          <w:rFonts w:hint="eastAsia"/>
          <w:szCs w:val="36"/>
        </w:rPr>
        <w:t>受</w:t>
      </w:r>
      <w:r w:rsidRPr="008D608A">
        <w:rPr>
          <w:szCs w:val="36"/>
        </w:rPr>
        <w:t>阻、供水中斷影響、供電中斷影響等分析項目之模擬，並由內政部依據模擬情境研議相關地震防災</w:t>
      </w:r>
      <w:r w:rsidRPr="008D608A">
        <w:rPr>
          <w:rFonts w:hint="eastAsia"/>
          <w:szCs w:val="36"/>
        </w:rPr>
        <w:t>因應</w:t>
      </w:r>
      <w:r w:rsidRPr="008D608A">
        <w:rPr>
          <w:szCs w:val="36"/>
        </w:rPr>
        <w:t>對策。</w:t>
      </w:r>
    </w:p>
    <w:p w:rsidR="008D608A" w:rsidRDefault="008D608A" w:rsidP="008D608A">
      <w:pPr>
        <w:ind w:left="706" w:hangingChars="196" w:hanging="706"/>
        <w:jc w:val="both"/>
        <w:rPr>
          <w:szCs w:val="36"/>
        </w:rPr>
      </w:pPr>
      <w:r w:rsidRPr="008D608A">
        <w:rPr>
          <w:szCs w:val="36"/>
        </w:rPr>
        <w:t>三、本案業經</w:t>
      </w:r>
      <w:r w:rsidRPr="008D608A">
        <w:rPr>
          <w:szCs w:val="36"/>
        </w:rPr>
        <w:t>7</w:t>
      </w:r>
      <w:r w:rsidRPr="008D608A">
        <w:rPr>
          <w:szCs w:val="36"/>
        </w:rPr>
        <w:t>月</w:t>
      </w:r>
      <w:r w:rsidRPr="008D608A">
        <w:rPr>
          <w:szCs w:val="36"/>
        </w:rPr>
        <w:t>24</w:t>
      </w:r>
      <w:r w:rsidRPr="008D608A">
        <w:rPr>
          <w:szCs w:val="36"/>
        </w:rPr>
        <w:t>日、</w:t>
      </w:r>
      <w:r w:rsidRPr="008D608A">
        <w:rPr>
          <w:szCs w:val="36"/>
        </w:rPr>
        <w:t>8</w:t>
      </w:r>
      <w:r w:rsidRPr="008D608A">
        <w:rPr>
          <w:szCs w:val="36"/>
        </w:rPr>
        <w:t>月</w:t>
      </w:r>
      <w:r w:rsidRPr="008D608A">
        <w:rPr>
          <w:szCs w:val="36"/>
        </w:rPr>
        <w:t>18</w:t>
      </w:r>
      <w:r w:rsidRPr="008D608A">
        <w:rPr>
          <w:szCs w:val="36"/>
        </w:rPr>
        <w:t>日、</w:t>
      </w:r>
      <w:r w:rsidRPr="008D608A">
        <w:rPr>
          <w:szCs w:val="36"/>
        </w:rPr>
        <w:t>9</w:t>
      </w:r>
      <w:r w:rsidRPr="008D608A">
        <w:rPr>
          <w:szCs w:val="36"/>
        </w:rPr>
        <w:t>月</w:t>
      </w:r>
      <w:r w:rsidRPr="008D608A">
        <w:rPr>
          <w:szCs w:val="36"/>
        </w:rPr>
        <w:t>25</w:t>
      </w:r>
      <w:r w:rsidRPr="008D608A">
        <w:rPr>
          <w:szCs w:val="36"/>
        </w:rPr>
        <w:t>日、</w:t>
      </w:r>
      <w:r w:rsidRPr="008D608A">
        <w:rPr>
          <w:szCs w:val="36"/>
        </w:rPr>
        <w:t>10</w:t>
      </w:r>
      <w:r w:rsidRPr="008D608A">
        <w:rPr>
          <w:szCs w:val="36"/>
        </w:rPr>
        <w:t>月</w:t>
      </w:r>
      <w:r w:rsidRPr="008D608A">
        <w:rPr>
          <w:szCs w:val="36"/>
        </w:rPr>
        <w:t>16</w:t>
      </w:r>
      <w:r w:rsidRPr="008D608A">
        <w:rPr>
          <w:szCs w:val="36"/>
        </w:rPr>
        <w:t>日與</w:t>
      </w:r>
      <w:r w:rsidRPr="008D608A">
        <w:rPr>
          <w:szCs w:val="36"/>
        </w:rPr>
        <w:t>11</w:t>
      </w:r>
      <w:r w:rsidRPr="008D608A">
        <w:rPr>
          <w:szCs w:val="36"/>
        </w:rPr>
        <w:t>月</w:t>
      </w:r>
      <w:r w:rsidRPr="008D608A">
        <w:rPr>
          <w:szCs w:val="36"/>
        </w:rPr>
        <w:t>13</w:t>
      </w:r>
      <w:r w:rsidRPr="008D608A">
        <w:rPr>
          <w:szCs w:val="36"/>
        </w:rPr>
        <w:t>日</w:t>
      </w:r>
      <w:r w:rsidRPr="008D608A">
        <w:rPr>
          <w:szCs w:val="36"/>
        </w:rPr>
        <w:t>5</w:t>
      </w:r>
      <w:r w:rsidRPr="008D608A">
        <w:rPr>
          <w:szCs w:val="36"/>
        </w:rPr>
        <w:t>次跨部</w:t>
      </w:r>
      <w:r w:rsidR="008951E3">
        <w:rPr>
          <w:rFonts w:hint="eastAsia"/>
          <w:szCs w:val="36"/>
        </w:rPr>
        <w:t>會</w:t>
      </w:r>
      <w:r>
        <w:rPr>
          <w:rFonts w:hint="eastAsia"/>
          <w:szCs w:val="36"/>
        </w:rPr>
        <w:t>（行政院</w:t>
      </w:r>
      <w:r w:rsidRPr="008D608A">
        <w:rPr>
          <w:szCs w:val="36"/>
        </w:rPr>
        <w:t>災</w:t>
      </w:r>
      <w:r>
        <w:rPr>
          <w:rFonts w:hint="eastAsia"/>
          <w:szCs w:val="36"/>
        </w:rPr>
        <w:t>害</w:t>
      </w:r>
      <w:r w:rsidRPr="008D608A">
        <w:rPr>
          <w:szCs w:val="36"/>
        </w:rPr>
        <w:t>防</w:t>
      </w:r>
      <w:r>
        <w:rPr>
          <w:rFonts w:hint="eastAsia"/>
          <w:szCs w:val="36"/>
        </w:rPr>
        <w:t>救</w:t>
      </w:r>
      <w:r w:rsidRPr="008D608A">
        <w:rPr>
          <w:szCs w:val="36"/>
        </w:rPr>
        <w:t>辦公室、科技部、內政部</w:t>
      </w:r>
      <w:r w:rsidR="008951E3">
        <w:rPr>
          <w:rFonts w:hint="eastAsia"/>
          <w:szCs w:val="36"/>
        </w:rPr>
        <w:t>等</w:t>
      </w:r>
      <w:r>
        <w:rPr>
          <w:rFonts w:hint="eastAsia"/>
          <w:szCs w:val="36"/>
        </w:rPr>
        <w:t>）</w:t>
      </w:r>
      <w:r w:rsidRPr="008D608A">
        <w:rPr>
          <w:szCs w:val="36"/>
        </w:rPr>
        <w:t>工作會議並邀相關領域學者共同討論，於本次會議提案報告。</w:t>
      </w:r>
    </w:p>
    <w:p w:rsidR="00BE7650" w:rsidRPr="00984222" w:rsidRDefault="00BE7650" w:rsidP="00D05910">
      <w:pPr>
        <w:snapToGrid w:val="0"/>
        <w:ind w:left="641" w:hangingChars="178" w:hanging="641"/>
        <w:jc w:val="both"/>
        <w:rPr>
          <w:szCs w:val="36"/>
        </w:rPr>
      </w:pPr>
    </w:p>
    <w:p w:rsidR="00BE7650" w:rsidRPr="00AA2274" w:rsidRDefault="00BE7650" w:rsidP="00D05910">
      <w:pPr>
        <w:widowControl/>
        <w:spacing w:line="240" w:lineRule="auto"/>
        <w:jc w:val="both"/>
      </w:pPr>
      <w:r w:rsidRPr="00AA2274">
        <w:rPr>
          <w:rFonts w:hint="eastAsia"/>
        </w:rPr>
        <w:t>決定</w:t>
      </w:r>
      <w:r w:rsidRPr="00AA2274">
        <w:br w:type="page"/>
      </w:r>
      <w:r w:rsidRPr="00AA2274">
        <w:lastRenderedPageBreak/>
        <w:br w:type="page"/>
      </w:r>
    </w:p>
    <w:p w:rsidR="00BE7650" w:rsidRPr="00AA2274" w:rsidRDefault="00BE7650" w:rsidP="00D05910">
      <w:pPr>
        <w:pStyle w:val="1"/>
        <w:jc w:val="both"/>
        <w:rPr>
          <w:rFonts w:ascii="Times New Roman" w:hAnsi="Times New Roman"/>
        </w:rPr>
      </w:pPr>
      <w:bookmarkStart w:id="13" w:name="_Toc499801927"/>
      <w:r w:rsidRPr="00AA2274">
        <w:rPr>
          <w:rFonts w:ascii="Times New Roman" w:hAnsi="Times New Roman" w:hint="eastAsia"/>
        </w:rPr>
        <w:lastRenderedPageBreak/>
        <w:t>報告事項</w:t>
      </w:r>
      <w:r w:rsidR="00AA2274">
        <w:rPr>
          <w:rFonts w:ascii="Times New Roman" w:hAnsi="Times New Roman" w:hint="eastAsia"/>
        </w:rPr>
        <w:t>三</w:t>
      </w:r>
      <w:r w:rsidRPr="00AA2274">
        <w:rPr>
          <w:rFonts w:ascii="Times New Roman" w:hAnsi="Times New Roman" w:hint="eastAsia"/>
        </w:rPr>
        <w:t xml:space="preserve">　　</w:t>
      </w:r>
      <w:r w:rsidRPr="00AA2274">
        <w:rPr>
          <w:rFonts w:ascii="Times New Roman" w:hAnsi="Times New Roman" w:hint="eastAsia"/>
        </w:rPr>
        <w:t xml:space="preserve">  </w:t>
      </w:r>
      <w:r w:rsidRPr="00AA2274">
        <w:rPr>
          <w:rFonts w:ascii="Times New Roman" w:hAnsi="Times New Roman" w:hint="eastAsia"/>
        </w:rPr>
        <w:t xml:space="preserve">　　</w:t>
      </w:r>
      <w:r w:rsidRPr="00AA2274">
        <w:rPr>
          <w:rFonts w:ascii="Times New Roman" w:hAnsi="Times New Roman" w:hint="eastAsia"/>
        </w:rPr>
        <w:t xml:space="preserve"> </w:t>
      </w:r>
      <w:r w:rsidR="00C61F48">
        <w:rPr>
          <w:rFonts w:ascii="Times New Roman" w:hAnsi="Times New Roman" w:hint="eastAsia"/>
        </w:rPr>
        <w:t xml:space="preserve">          </w:t>
      </w:r>
      <w:r w:rsidR="00C61F48" w:rsidRPr="00C61F48">
        <w:rPr>
          <w:rFonts w:ascii="Times New Roman" w:hAnsi="Times New Roman" w:hint="eastAsia"/>
          <w:sz w:val="32"/>
          <w:szCs w:val="32"/>
        </w:rPr>
        <w:t>提報</w:t>
      </w:r>
      <w:r w:rsidR="00C61F48">
        <w:rPr>
          <w:rFonts w:ascii="Times New Roman" w:hAnsi="Times New Roman" w:hint="eastAsia"/>
          <w:sz w:val="32"/>
          <w:szCs w:val="32"/>
        </w:rPr>
        <w:t>機關</w:t>
      </w:r>
      <w:r w:rsidRPr="00AA2274">
        <w:rPr>
          <w:rFonts w:ascii="Times New Roman" w:hAnsi="Times New Roman" w:hint="eastAsia"/>
          <w:sz w:val="32"/>
          <w:szCs w:val="32"/>
        </w:rPr>
        <w:t>：</w:t>
      </w:r>
      <w:r w:rsidR="00C61F48">
        <w:rPr>
          <w:rFonts w:ascii="Times New Roman" w:hAnsi="Times New Roman" w:hint="eastAsia"/>
          <w:sz w:val="32"/>
          <w:szCs w:val="32"/>
        </w:rPr>
        <w:t>交通部</w:t>
      </w:r>
      <w:bookmarkEnd w:id="13"/>
    </w:p>
    <w:p w:rsidR="00BE7650" w:rsidRPr="00AA2274" w:rsidRDefault="00BE7650" w:rsidP="00D05910">
      <w:pPr>
        <w:ind w:left="1062" w:hangingChars="295" w:hanging="1062"/>
        <w:jc w:val="both"/>
      </w:pPr>
      <w:r w:rsidRPr="00AA2274">
        <w:rPr>
          <w:rFonts w:hint="eastAsia"/>
        </w:rPr>
        <w:t>案由：</w:t>
      </w:r>
      <w:r w:rsidR="00C61F48" w:rsidRPr="00C61F48">
        <w:rPr>
          <w:rFonts w:hint="eastAsia"/>
        </w:rPr>
        <w:t>公共事業運輸場站之災害管理－以臺北車站</w:t>
      </w:r>
      <w:r w:rsidR="00C61F48" w:rsidRPr="00C61F48">
        <w:rPr>
          <w:rFonts w:hint="eastAsia"/>
        </w:rPr>
        <w:t>4</w:t>
      </w:r>
      <w:r w:rsidR="00C61F48" w:rsidRPr="00C61F48">
        <w:rPr>
          <w:rFonts w:hint="eastAsia"/>
        </w:rPr>
        <w:t>鐵共構為例</w:t>
      </w:r>
      <w:r w:rsidRPr="00AA2274">
        <w:rPr>
          <w:rFonts w:hint="eastAsia"/>
        </w:rPr>
        <w:t>，報請</w:t>
      </w:r>
      <w:r w:rsidR="00C61F48">
        <w:rPr>
          <w:rFonts w:hint="eastAsia"/>
        </w:rPr>
        <w:t>鑒察</w:t>
      </w:r>
      <w:r w:rsidRPr="00AA2274">
        <w:rPr>
          <w:rFonts w:cs="Times New Roman" w:hint="eastAsia"/>
        </w:rPr>
        <w:t>案。</w:t>
      </w:r>
    </w:p>
    <w:p w:rsidR="00BE7650" w:rsidRPr="00AA2274" w:rsidRDefault="00BE7650" w:rsidP="00D05910">
      <w:pPr>
        <w:ind w:left="990" w:hangingChars="275" w:hanging="990"/>
        <w:jc w:val="both"/>
      </w:pPr>
    </w:p>
    <w:p w:rsidR="00BE7650" w:rsidRPr="00AA2274" w:rsidRDefault="00BE7650" w:rsidP="00D05910">
      <w:pPr>
        <w:ind w:left="990" w:hangingChars="275" w:hanging="990"/>
        <w:jc w:val="both"/>
      </w:pPr>
      <w:r w:rsidRPr="00AA2274">
        <w:rPr>
          <w:rFonts w:hint="eastAsia"/>
        </w:rPr>
        <w:t>說明：</w:t>
      </w:r>
    </w:p>
    <w:p w:rsidR="00716708" w:rsidRPr="00716708" w:rsidRDefault="00716708" w:rsidP="00716708">
      <w:pPr>
        <w:pStyle w:val="a4"/>
        <w:numPr>
          <w:ilvl w:val="0"/>
          <w:numId w:val="14"/>
        </w:numPr>
        <w:ind w:leftChars="0" w:left="810" w:hanging="810"/>
        <w:jc w:val="both"/>
        <w:rPr>
          <w:szCs w:val="36"/>
        </w:rPr>
      </w:pPr>
      <w:r w:rsidRPr="00716708">
        <w:rPr>
          <w:rFonts w:hint="eastAsia"/>
          <w:szCs w:val="36"/>
        </w:rPr>
        <w:t>臺北車</w:t>
      </w:r>
      <w:r w:rsidRPr="00716708">
        <w:rPr>
          <w:szCs w:val="36"/>
        </w:rPr>
        <w:t>站</w:t>
      </w:r>
      <w:r w:rsidRPr="00716708">
        <w:rPr>
          <w:rFonts w:hint="eastAsia"/>
          <w:szCs w:val="36"/>
        </w:rPr>
        <w:t>位於臺北市中心，為臺灣鐵路管理局、台灣高速鐵路、臺北捷運、桃園機場捷運之四鐵共站車站，</w:t>
      </w:r>
      <w:r w:rsidRPr="00716708">
        <w:rPr>
          <w:szCs w:val="36"/>
        </w:rPr>
        <w:t>最重要的任務是接駁與轉運旅客</w:t>
      </w:r>
      <w:r w:rsidRPr="00716708">
        <w:rPr>
          <w:rFonts w:hint="eastAsia"/>
          <w:szCs w:val="36"/>
        </w:rPr>
        <w:t>，同時</w:t>
      </w:r>
      <w:r w:rsidRPr="00716708">
        <w:rPr>
          <w:szCs w:val="36"/>
        </w:rPr>
        <w:t>負擔中、長程城際客貨運及短程通勤服務，不但是各項軌道運輸的交通樞紐，也是臺北地區交通中心最重要節點，更是臺灣運量最繁忙的車站</w:t>
      </w:r>
      <w:r w:rsidRPr="00716708">
        <w:rPr>
          <w:rFonts w:hint="eastAsia"/>
          <w:szCs w:val="36"/>
        </w:rPr>
        <w:t>。</w:t>
      </w:r>
    </w:p>
    <w:p w:rsidR="00716708" w:rsidRPr="00716708" w:rsidRDefault="00716708" w:rsidP="00716708">
      <w:pPr>
        <w:pStyle w:val="a4"/>
        <w:numPr>
          <w:ilvl w:val="0"/>
          <w:numId w:val="14"/>
        </w:numPr>
        <w:ind w:leftChars="0" w:left="810" w:hanging="810"/>
        <w:jc w:val="both"/>
        <w:rPr>
          <w:szCs w:val="36"/>
        </w:rPr>
      </w:pPr>
      <w:r w:rsidRPr="00716708">
        <w:rPr>
          <w:rFonts w:hint="eastAsia"/>
          <w:szCs w:val="36"/>
        </w:rPr>
        <w:t>高鐵車站位於臺鐵大樓一樓東南側，月台層在</w:t>
      </w:r>
      <w:r w:rsidRPr="00716708">
        <w:rPr>
          <w:rFonts w:hint="eastAsia"/>
          <w:szCs w:val="36"/>
        </w:rPr>
        <w:t>U2</w:t>
      </w:r>
      <w:r w:rsidRPr="00716708">
        <w:rPr>
          <w:rFonts w:hint="eastAsia"/>
          <w:szCs w:val="36"/>
        </w:rPr>
        <w:t>層。臺北捷運月台層在臺鐵大樓東南側</w:t>
      </w:r>
      <w:r w:rsidRPr="00716708">
        <w:rPr>
          <w:rFonts w:hint="eastAsia"/>
          <w:szCs w:val="36"/>
        </w:rPr>
        <w:t>U3</w:t>
      </w:r>
      <w:r w:rsidRPr="00716708">
        <w:rPr>
          <w:rFonts w:hint="eastAsia"/>
          <w:szCs w:val="36"/>
        </w:rPr>
        <w:t>層共構區。桃園機場捷運位於臺鐵大樓西側，</w:t>
      </w:r>
      <w:r w:rsidRPr="00716708">
        <w:rPr>
          <w:rFonts w:hint="eastAsia"/>
          <w:szCs w:val="36"/>
        </w:rPr>
        <w:t>U1</w:t>
      </w:r>
      <w:r w:rsidRPr="00716708">
        <w:rPr>
          <w:rFonts w:hint="eastAsia"/>
          <w:szCs w:val="36"/>
        </w:rPr>
        <w:t>層有連通道相連。另車站周圍有公車轉運站，除市區公車外，還包括中、長程公路客運，鐵、公路接駁</w:t>
      </w:r>
      <w:r w:rsidR="008951E3">
        <w:rPr>
          <w:rFonts w:hint="eastAsia"/>
          <w:szCs w:val="36"/>
        </w:rPr>
        <w:t>運輸往來頻繁</w:t>
      </w:r>
      <w:r w:rsidRPr="00716708">
        <w:rPr>
          <w:szCs w:val="36"/>
        </w:rPr>
        <w:t>。</w:t>
      </w:r>
    </w:p>
    <w:p w:rsidR="00716708" w:rsidRPr="00716708" w:rsidRDefault="00716708" w:rsidP="00716708">
      <w:pPr>
        <w:pStyle w:val="a4"/>
        <w:numPr>
          <w:ilvl w:val="0"/>
          <w:numId w:val="14"/>
        </w:numPr>
        <w:ind w:leftChars="0" w:left="810" w:hanging="810"/>
        <w:jc w:val="both"/>
        <w:rPr>
          <w:szCs w:val="36"/>
        </w:rPr>
      </w:pPr>
      <w:r w:rsidRPr="00716708">
        <w:rPr>
          <w:rFonts w:hint="eastAsia"/>
          <w:szCs w:val="36"/>
        </w:rPr>
        <w:t>臺北車站安全防護計畫分為防災教育訓練、災害分級與通報作業、天然災害、人為破壞攻擊、網路攻擊、疏散避難作業等項目。其中天然災害區分為火災、風災、水災、震災等災害。人為破壞攻擊區分為群眾抗爭、毒化物災害、爆裂物攻擊等災害。臺北車站特定區相關應變機制，除依「臺北車站特定區共同消防防護計畫」外，將配合臺北市政府頒布「臺北車站特定區聯合防災中心緊急應變標準作業程序」辦理。</w:t>
      </w:r>
    </w:p>
    <w:p w:rsidR="00716708" w:rsidRPr="00716708" w:rsidRDefault="00716708" w:rsidP="00716708">
      <w:pPr>
        <w:pStyle w:val="a4"/>
        <w:numPr>
          <w:ilvl w:val="0"/>
          <w:numId w:val="14"/>
        </w:numPr>
        <w:ind w:leftChars="0" w:left="810" w:hanging="810"/>
        <w:jc w:val="both"/>
        <w:rPr>
          <w:szCs w:val="36"/>
        </w:rPr>
      </w:pPr>
      <w:r w:rsidRPr="00716708">
        <w:rPr>
          <w:rFonts w:hint="eastAsia"/>
          <w:szCs w:val="36"/>
        </w:rPr>
        <w:t>相關演練與訓練，臺鐵局每年各區均結合轄區運、工、</w:t>
      </w:r>
      <w:r w:rsidRPr="00716708">
        <w:rPr>
          <w:rFonts w:hint="eastAsia"/>
          <w:szCs w:val="36"/>
        </w:rPr>
        <w:lastRenderedPageBreak/>
        <w:t>機、電及警政、消防、衛生醫療、國軍等單位辦理大型鐵安（動員、災防、反恐）演練一次，另共構站區每半年辦理聯合防災演練一次，參與單位包括臺鐵、高鐵、捷運及地下街、鐵路警察局等單位及臺北市政府消防、醫療等單位，演練結合颱風、豪雨、地震等天然災害及暴力、爆裂物及恐怖攻擊等危安事件，以確保鐵路行車安全。</w:t>
      </w:r>
    </w:p>
    <w:p w:rsidR="00716708" w:rsidRDefault="00716708" w:rsidP="00716708">
      <w:pPr>
        <w:pStyle w:val="a4"/>
        <w:numPr>
          <w:ilvl w:val="0"/>
          <w:numId w:val="14"/>
        </w:numPr>
        <w:ind w:leftChars="0" w:left="810" w:hanging="810"/>
        <w:jc w:val="both"/>
        <w:rPr>
          <w:szCs w:val="36"/>
        </w:rPr>
      </w:pPr>
      <w:r w:rsidRPr="00716708">
        <w:rPr>
          <w:rFonts w:hint="eastAsia"/>
          <w:szCs w:val="36"/>
        </w:rPr>
        <w:t>綜上，交通部針對臺北車站特定區防災事宜，均督導臺鐵局等單位積極辦理，統籌平時管理及災時緊急處置措施，以確保災時緊急疏散避難及保障旅客安全。</w:t>
      </w:r>
    </w:p>
    <w:p w:rsidR="00BE7650" w:rsidRPr="00AA2274" w:rsidRDefault="00BE7650" w:rsidP="00D05910">
      <w:pPr>
        <w:ind w:left="616" w:hangingChars="171" w:hanging="616"/>
        <w:jc w:val="both"/>
        <w:rPr>
          <w:color w:val="FF0000"/>
        </w:rPr>
      </w:pPr>
    </w:p>
    <w:p w:rsidR="007016B1" w:rsidRDefault="00BE7650" w:rsidP="008D0A37">
      <w:pPr>
        <w:ind w:left="990" w:hangingChars="275" w:hanging="990"/>
        <w:jc w:val="both"/>
      </w:pPr>
      <w:r w:rsidRPr="00AA2274">
        <w:rPr>
          <w:rFonts w:hint="eastAsia"/>
        </w:rPr>
        <w:t>決定</w:t>
      </w:r>
    </w:p>
    <w:p w:rsidR="007016B1" w:rsidRDefault="007016B1" w:rsidP="008D0A37">
      <w:pPr>
        <w:ind w:left="990" w:hangingChars="275" w:hanging="990"/>
        <w:jc w:val="both"/>
      </w:pPr>
      <w:r>
        <w:br w:type="page"/>
      </w:r>
    </w:p>
    <w:p w:rsidR="007016B1" w:rsidRPr="00AA2274" w:rsidRDefault="007016B1" w:rsidP="007016B1">
      <w:pPr>
        <w:pStyle w:val="1"/>
        <w:jc w:val="both"/>
        <w:rPr>
          <w:rFonts w:ascii="Times New Roman" w:hAnsi="Times New Roman"/>
        </w:rPr>
      </w:pPr>
      <w:bookmarkStart w:id="14" w:name="_Toc499801928"/>
      <w:r w:rsidRPr="00AA2274">
        <w:rPr>
          <w:rFonts w:ascii="Times New Roman" w:hAnsi="Times New Roman" w:hint="eastAsia"/>
        </w:rPr>
        <w:lastRenderedPageBreak/>
        <w:t>報告事項</w:t>
      </w:r>
      <w:r>
        <w:rPr>
          <w:rFonts w:ascii="Times New Roman" w:hAnsi="Times New Roman" w:hint="eastAsia"/>
        </w:rPr>
        <w:t>四</w:t>
      </w:r>
      <w:r w:rsidRPr="00AA2274">
        <w:rPr>
          <w:rFonts w:ascii="Times New Roman" w:hAnsi="Times New Roman" w:hint="eastAsia"/>
        </w:rPr>
        <w:t xml:space="preserve">　　</w:t>
      </w:r>
      <w:r w:rsidRPr="00AA2274">
        <w:rPr>
          <w:rFonts w:ascii="Times New Roman" w:hAnsi="Times New Roman" w:hint="eastAsia"/>
        </w:rPr>
        <w:t xml:space="preserve">  </w:t>
      </w:r>
      <w:r w:rsidRPr="00AA2274">
        <w:rPr>
          <w:rFonts w:ascii="Times New Roman" w:hAnsi="Times New Roman" w:hint="eastAsia"/>
        </w:rPr>
        <w:t xml:space="preserve">　　</w:t>
      </w:r>
      <w:r w:rsidRPr="00AA2274">
        <w:rPr>
          <w:rFonts w:ascii="Times New Roman" w:hAnsi="Times New Roman" w:hint="eastAsia"/>
        </w:rPr>
        <w:t xml:space="preserve"> </w:t>
      </w:r>
      <w:r w:rsidRPr="00C61F48">
        <w:rPr>
          <w:rFonts w:ascii="Times New Roman" w:hAnsi="Times New Roman" w:hint="eastAsia"/>
          <w:sz w:val="32"/>
          <w:szCs w:val="32"/>
        </w:rPr>
        <w:t>報</w:t>
      </w:r>
      <w:r>
        <w:rPr>
          <w:rFonts w:ascii="Times New Roman" w:hAnsi="Times New Roman" w:hint="eastAsia"/>
          <w:sz w:val="32"/>
          <w:szCs w:val="32"/>
        </w:rPr>
        <w:t>告單位</w:t>
      </w:r>
      <w:r w:rsidRPr="00AA2274">
        <w:rPr>
          <w:rFonts w:ascii="Times New Roman" w:hAnsi="Times New Roman" w:hint="eastAsia"/>
          <w:sz w:val="32"/>
          <w:szCs w:val="32"/>
        </w:rPr>
        <w:t>：行政院災害防救辦公室</w:t>
      </w:r>
      <w:bookmarkEnd w:id="14"/>
    </w:p>
    <w:p w:rsidR="007016B1" w:rsidRPr="00AA2274" w:rsidRDefault="007016B1" w:rsidP="007016B1">
      <w:pPr>
        <w:ind w:left="1062" w:hangingChars="295" w:hanging="1062"/>
        <w:jc w:val="both"/>
      </w:pPr>
      <w:r w:rsidRPr="00AA2274">
        <w:rPr>
          <w:rFonts w:hint="eastAsia"/>
        </w:rPr>
        <w:t>案由：</w:t>
      </w:r>
      <w:r w:rsidRPr="00627C86">
        <w:rPr>
          <w:rFonts w:hint="eastAsia"/>
        </w:rPr>
        <w:t>各類</w:t>
      </w:r>
      <w:r w:rsidRPr="007016B1">
        <w:rPr>
          <w:rFonts w:hint="eastAsia"/>
        </w:rPr>
        <w:t>災害防救業務計畫修</w:t>
      </w:r>
      <w:r w:rsidR="008A372B">
        <w:rPr>
          <w:rFonts w:hint="eastAsia"/>
        </w:rPr>
        <w:t>增</w:t>
      </w:r>
      <w:r w:rsidRPr="007016B1">
        <w:rPr>
          <w:rFonts w:hint="eastAsia"/>
        </w:rPr>
        <w:t>訂辦理情形案</w:t>
      </w:r>
      <w:r w:rsidRPr="00AA2274">
        <w:rPr>
          <w:rFonts w:hint="eastAsia"/>
        </w:rPr>
        <w:t>，報請</w:t>
      </w:r>
      <w:r>
        <w:rPr>
          <w:rFonts w:hint="eastAsia"/>
        </w:rPr>
        <w:t>鑒察</w:t>
      </w:r>
      <w:r w:rsidRPr="00AA2274">
        <w:rPr>
          <w:rFonts w:cs="Times New Roman" w:hint="eastAsia"/>
        </w:rPr>
        <w:t>案。</w:t>
      </w:r>
    </w:p>
    <w:p w:rsidR="007016B1" w:rsidRPr="00AA2274" w:rsidRDefault="007016B1" w:rsidP="007016B1">
      <w:pPr>
        <w:ind w:left="990" w:hangingChars="275" w:hanging="990"/>
        <w:jc w:val="both"/>
      </w:pPr>
    </w:p>
    <w:p w:rsidR="007016B1" w:rsidRPr="00AA2274" w:rsidRDefault="007016B1" w:rsidP="007016B1">
      <w:pPr>
        <w:ind w:left="990" w:hangingChars="275" w:hanging="990"/>
        <w:jc w:val="both"/>
      </w:pPr>
      <w:r w:rsidRPr="00AA2274">
        <w:rPr>
          <w:rFonts w:hint="eastAsia"/>
        </w:rPr>
        <w:t>說明：</w:t>
      </w:r>
    </w:p>
    <w:p w:rsidR="007016B1" w:rsidRPr="007016B1" w:rsidRDefault="007016B1" w:rsidP="007016B1">
      <w:pPr>
        <w:ind w:left="706" w:hangingChars="196" w:hanging="706"/>
        <w:jc w:val="both"/>
        <w:rPr>
          <w:color w:val="000000" w:themeColor="text1"/>
          <w:szCs w:val="36"/>
        </w:rPr>
      </w:pPr>
      <w:r w:rsidRPr="007016B1">
        <w:rPr>
          <w:color w:val="000000" w:themeColor="text1"/>
          <w:szCs w:val="36"/>
        </w:rPr>
        <w:t>一、</w:t>
      </w:r>
      <w:r w:rsidRPr="007016B1">
        <w:rPr>
          <w:rFonts w:hint="eastAsia"/>
          <w:color w:val="000000" w:themeColor="text1"/>
          <w:szCs w:val="36"/>
        </w:rPr>
        <w:t>依災害防救法</w:t>
      </w:r>
      <w:r>
        <w:rPr>
          <w:rFonts w:hint="eastAsia"/>
          <w:color w:val="000000" w:themeColor="text1"/>
          <w:szCs w:val="36"/>
        </w:rPr>
        <w:t>（</w:t>
      </w:r>
      <w:r w:rsidRPr="007016B1">
        <w:rPr>
          <w:rFonts w:hint="eastAsia"/>
          <w:color w:val="000000" w:themeColor="text1"/>
          <w:szCs w:val="36"/>
        </w:rPr>
        <w:t>以下稱災防法</w:t>
      </w:r>
      <w:r>
        <w:rPr>
          <w:rFonts w:hint="eastAsia"/>
          <w:color w:val="000000" w:themeColor="text1"/>
          <w:szCs w:val="36"/>
        </w:rPr>
        <w:t>）</w:t>
      </w:r>
      <w:r w:rsidRPr="007016B1">
        <w:rPr>
          <w:rFonts w:hint="eastAsia"/>
          <w:color w:val="000000" w:themeColor="text1"/>
          <w:szCs w:val="36"/>
        </w:rPr>
        <w:t>第</w:t>
      </w:r>
      <w:r w:rsidRPr="007016B1">
        <w:rPr>
          <w:rFonts w:hint="eastAsia"/>
          <w:color w:val="000000" w:themeColor="text1"/>
          <w:szCs w:val="36"/>
        </w:rPr>
        <w:t>19</w:t>
      </w:r>
      <w:r w:rsidRPr="007016B1">
        <w:rPr>
          <w:rFonts w:hint="eastAsia"/>
          <w:color w:val="000000" w:themeColor="text1"/>
          <w:szCs w:val="36"/>
        </w:rPr>
        <w:t>條及其施行細則第</w:t>
      </w:r>
      <w:r w:rsidRPr="007016B1">
        <w:rPr>
          <w:rFonts w:hint="eastAsia"/>
          <w:color w:val="000000" w:themeColor="text1"/>
          <w:szCs w:val="36"/>
        </w:rPr>
        <w:t>8</w:t>
      </w:r>
      <w:r w:rsidRPr="007016B1">
        <w:rPr>
          <w:rFonts w:hint="eastAsia"/>
          <w:color w:val="000000" w:themeColor="text1"/>
          <w:szCs w:val="36"/>
        </w:rPr>
        <w:t>條規定，中央災害防救業務主管機關應擬訂災害防救業務計畫</w:t>
      </w:r>
      <w:r>
        <w:rPr>
          <w:rFonts w:hint="eastAsia"/>
          <w:color w:val="000000" w:themeColor="text1"/>
          <w:szCs w:val="36"/>
        </w:rPr>
        <w:t>（</w:t>
      </w:r>
      <w:r w:rsidRPr="007016B1">
        <w:rPr>
          <w:rFonts w:hint="eastAsia"/>
          <w:color w:val="000000" w:themeColor="text1"/>
          <w:szCs w:val="36"/>
        </w:rPr>
        <w:t>以下稱業務計畫</w:t>
      </w:r>
      <w:r>
        <w:rPr>
          <w:rFonts w:hint="eastAsia"/>
          <w:color w:val="000000" w:themeColor="text1"/>
          <w:szCs w:val="36"/>
        </w:rPr>
        <w:t>）</w:t>
      </w:r>
      <w:r w:rsidRPr="007016B1">
        <w:rPr>
          <w:rFonts w:hint="eastAsia"/>
          <w:color w:val="000000" w:themeColor="text1"/>
          <w:szCs w:val="36"/>
        </w:rPr>
        <w:t>，另「每兩年」對主管業務計畫應進行重新勘查、評估，以檢討修正該計畫</w:t>
      </w:r>
      <w:r w:rsidRPr="007016B1">
        <w:rPr>
          <w:color w:val="000000" w:themeColor="text1"/>
          <w:szCs w:val="36"/>
        </w:rPr>
        <w:t>。</w:t>
      </w:r>
    </w:p>
    <w:p w:rsidR="007016B1" w:rsidRPr="007016B1" w:rsidRDefault="007016B1" w:rsidP="007016B1">
      <w:pPr>
        <w:ind w:left="706" w:hangingChars="196" w:hanging="706"/>
        <w:jc w:val="both"/>
        <w:rPr>
          <w:color w:val="000000" w:themeColor="text1"/>
          <w:szCs w:val="36"/>
        </w:rPr>
      </w:pPr>
      <w:r w:rsidRPr="007016B1">
        <w:rPr>
          <w:color w:val="000000" w:themeColor="text1"/>
          <w:szCs w:val="36"/>
        </w:rPr>
        <w:t>二、</w:t>
      </w:r>
      <w:r w:rsidRPr="007016B1">
        <w:rPr>
          <w:rFonts w:hint="eastAsia"/>
          <w:color w:val="000000" w:themeColor="text1"/>
          <w:szCs w:val="36"/>
        </w:rPr>
        <w:t>各類業務計畫之核定係依據本院</w:t>
      </w:r>
      <w:r w:rsidRPr="007016B1">
        <w:rPr>
          <w:rFonts w:hint="eastAsia"/>
          <w:color w:val="000000" w:themeColor="text1"/>
          <w:szCs w:val="36"/>
        </w:rPr>
        <w:t>102</w:t>
      </w:r>
      <w:r w:rsidRPr="007016B1">
        <w:rPr>
          <w:rFonts w:hint="eastAsia"/>
          <w:color w:val="000000" w:themeColor="text1"/>
          <w:szCs w:val="36"/>
        </w:rPr>
        <w:t>年</w:t>
      </w:r>
      <w:r w:rsidRPr="007016B1">
        <w:rPr>
          <w:rFonts w:hint="eastAsia"/>
          <w:color w:val="000000" w:themeColor="text1"/>
          <w:szCs w:val="36"/>
        </w:rPr>
        <w:t>9</w:t>
      </w:r>
      <w:r w:rsidRPr="007016B1">
        <w:rPr>
          <w:rFonts w:hint="eastAsia"/>
          <w:color w:val="000000" w:themeColor="text1"/>
          <w:szCs w:val="36"/>
        </w:rPr>
        <w:t>月</w:t>
      </w:r>
      <w:r w:rsidRPr="007016B1">
        <w:rPr>
          <w:rFonts w:hint="eastAsia"/>
          <w:color w:val="000000" w:themeColor="text1"/>
          <w:szCs w:val="36"/>
        </w:rPr>
        <w:t>14</w:t>
      </w:r>
      <w:r w:rsidRPr="007016B1">
        <w:rPr>
          <w:rFonts w:hint="eastAsia"/>
          <w:color w:val="000000" w:themeColor="text1"/>
          <w:szCs w:val="36"/>
        </w:rPr>
        <w:t>日訂頒「災害防救業務計畫審議程序」</w:t>
      </w:r>
      <w:r>
        <w:rPr>
          <w:rFonts w:hint="eastAsia"/>
          <w:color w:val="000000" w:themeColor="text1"/>
          <w:szCs w:val="36"/>
        </w:rPr>
        <w:t>（</w:t>
      </w:r>
      <w:r w:rsidRPr="007016B1">
        <w:rPr>
          <w:rFonts w:hint="eastAsia"/>
          <w:color w:val="000000" w:themeColor="text1"/>
          <w:szCs w:val="36"/>
        </w:rPr>
        <w:t>如附件</w:t>
      </w:r>
      <w:r>
        <w:rPr>
          <w:rFonts w:hint="eastAsia"/>
          <w:color w:val="000000" w:themeColor="text1"/>
          <w:szCs w:val="36"/>
        </w:rPr>
        <w:t>2</w:t>
      </w:r>
      <w:r>
        <w:rPr>
          <w:rFonts w:hint="eastAsia"/>
          <w:color w:val="000000" w:themeColor="text1"/>
          <w:szCs w:val="36"/>
        </w:rPr>
        <w:t>）</w:t>
      </w:r>
      <w:r w:rsidRPr="007016B1">
        <w:rPr>
          <w:rFonts w:hint="eastAsia"/>
          <w:color w:val="000000" w:themeColor="text1"/>
          <w:szCs w:val="36"/>
        </w:rPr>
        <w:t>辦理，律定各階段作業時程及相關審議資料等事宜。</w:t>
      </w:r>
    </w:p>
    <w:p w:rsidR="007016B1" w:rsidRDefault="007016B1" w:rsidP="007016B1">
      <w:pPr>
        <w:ind w:left="706" w:hangingChars="196" w:hanging="706"/>
        <w:jc w:val="both"/>
        <w:rPr>
          <w:color w:val="000000" w:themeColor="text1"/>
          <w:szCs w:val="36"/>
        </w:rPr>
      </w:pPr>
      <w:r w:rsidRPr="007016B1">
        <w:rPr>
          <w:color w:val="000000" w:themeColor="text1"/>
          <w:szCs w:val="36"/>
        </w:rPr>
        <w:t>三、</w:t>
      </w:r>
      <w:r w:rsidRPr="007016B1">
        <w:rPr>
          <w:rFonts w:hint="eastAsia"/>
          <w:color w:val="000000" w:themeColor="text1"/>
          <w:szCs w:val="36"/>
        </w:rPr>
        <w:t>現行各中央災害防救業務主管機關</w:t>
      </w:r>
      <w:r w:rsidRPr="007016B1">
        <w:rPr>
          <w:rFonts w:hint="eastAsia"/>
          <w:color w:val="000000" w:themeColor="text1"/>
          <w:szCs w:val="36"/>
        </w:rPr>
        <w:t>(</w:t>
      </w:r>
      <w:r w:rsidRPr="007016B1">
        <w:rPr>
          <w:rFonts w:hint="eastAsia"/>
          <w:color w:val="000000" w:themeColor="text1"/>
          <w:szCs w:val="36"/>
        </w:rPr>
        <w:t>以下稱業務主管機關</w:t>
      </w:r>
      <w:r w:rsidRPr="007016B1">
        <w:rPr>
          <w:rFonts w:hint="eastAsia"/>
          <w:color w:val="000000" w:themeColor="text1"/>
          <w:szCs w:val="36"/>
        </w:rPr>
        <w:t>)</w:t>
      </w:r>
      <w:r w:rsidRPr="007016B1">
        <w:rPr>
          <w:rFonts w:hint="eastAsia"/>
          <w:color w:val="000000" w:themeColor="text1"/>
          <w:szCs w:val="36"/>
        </w:rPr>
        <w:t>權管之業務計畫修訂與中央災害防救會報核定情形</w:t>
      </w:r>
      <w:r>
        <w:rPr>
          <w:rFonts w:hint="eastAsia"/>
          <w:color w:val="000000" w:themeColor="text1"/>
          <w:szCs w:val="36"/>
        </w:rPr>
        <w:t>（</w:t>
      </w:r>
      <w:r w:rsidRPr="007016B1">
        <w:rPr>
          <w:rFonts w:hint="eastAsia"/>
          <w:color w:val="000000" w:themeColor="text1"/>
          <w:szCs w:val="36"/>
        </w:rPr>
        <w:t>如附件</w:t>
      </w:r>
      <w:r>
        <w:rPr>
          <w:rFonts w:hint="eastAsia"/>
          <w:color w:val="000000" w:themeColor="text1"/>
          <w:szCs w:val="36"/>
        </w:rPr>
        <w:t>3</w:t>
      </w:r>
      <w:r>
        <w:rPr>
          <w:rFonts w:hint="eastAsia"/>
          <w:color w:val="000000" w:themeColor="text1"/>
          <w:szCs w:val="36"/>
        </w:rPr>
        <w:t>）</w:t>
      </w:r>
      <w:r w:rsidRPr="007016B1">
        <w:rPr>
          <w:rFonts w:hint="eastAsia"/>
          <w:color w:val="000000" w:themeColor="text1"/>
          <w:szCs w:val="36"/>
        </w:rPr>
        <w:t>，經查總計</w:t>
      </w:r>
      <w:r w:rsidRPr="007016B1">
        <w:rPr>
          <w:rFonts w:hint="eastAsia"/>
          <w:color w:val="000000" w:themeColor="text1"/>
          <w:szCs w:val="36"/>
        </w:rPr>
        <w:t>20</w:t>
      </w:r>
      <w:r w:rsidRPr="007016B1">
        <w:rPr>
          <w:rFonts w:hint="eastAsia"/>
          <w:color w:val="000000" w:themeColor="text1"/>
          <w:szCs w:val="36"/>
        </w:rPr>
        <w:t>類業務計畫，其中</w:t>
      </w:r>
      <w:r w:rsidRPr="007016B1">
        <w:rPr>
          <w:rFonts w:hint="eastAsia"/>
          <w:color w:val="000000" w:themeColor="text1"/>
          <w:szCs w:val="36"/>
        </w:rPr>
        <w:t>12</w:t>
      </w:r>
      <w:r w:rsidRPr="007016B1">
        <w:rPr>
          <w:rFonts w:hint="eastAsia"/>
          <w:color w:val="000000" w:themeColor="text1"/>
          <w:szCs w:val="36"/>
        </w:rPr>
        <w:t>項均於</w:t>
      </w:r>
      <w:r w:rsidRPr="007016B1">
        <w:rPr>
          <w:rFonts w:hint="eastAsia"/>
          <w:color w:val="000000" w:themeColor="text1"/>
          <w:szCs w:val="36"/>
        </w:rPr>
        <w:t>2</w:t>
      </w:r>
      <w:r w:rsidRPr="007016B1">
        <w:rPr>
          <w:rFonts w:hint="eastAsia"/>
          <w:color w:val="000000" w:themeColor="text1"/>
          <w:szCs w:val="36"/>
        </w:rPr>
        <w:t>年時限內完成修訂，另有風災等</w:t>
      </w:r>
      <w:r w:rsidRPr="007016B1">
        <w:rPr>
          <w:rFonts w:hint="eastAsia"/>
          <w:color w:val="000000" w:themeColor="text1"/>
          <w:szCs w:val="36"/>
        </w:rPr>
        <w:t>8</w:t>
      </w:r>
      <w:r w:rsidRPr="007016B1">
        <w:rPr>
          <w:rFonts w:hint="eastAsia"/>
          <w:color w:val="000000" w:themeColor="text1"/>
          <w:szCs w:val="36"/>
        </w:rPr>
        <w:t>項業務計畫未能於</w:t>
      </w:r>
      <w:r w:rsidRPr="007016B1">
        <w:rPr>
          <w:rFonts w:hint="eastAsia"/>
          <w:color w:val="000000" w:themeColor="text1"/>
          <w:szCs w:val="36"/>
        </w:rPr>
        <w:t>2</w:t>
      </w:r>
      <w:r w:rsidRPr="007016B1">
        <w:rPr>
          <w:rFonts w:hint="eastAsia"/>
          <w:color w:val="000000" w:themeColor="text1"/>
          <w:szCs w:val="36"/>
        </w:rPr>
        <w:t>年時限內修訂，宜請儘速修訂完成</w:t>
      </w:r>
      <w:r w:rsidRPr="007016B1">
        <w:rPr>
          <w:color w:val="000000" w:themeColor="text1"/>
          <w:szCs w:val="36"/>
        </w:rPr>
        <w:t>。</w:t>
      </w:r>
    </w:p>
    <w:p w:rsidR="007016B1" w:rsidRDefault="007016B1" w:rsidP="007016B1">
      <w:pPr>
        <w:ind w:left="706" w:hangingChars="196" w:hanging="706"/>
        <w:jc w:val="both"/>
        <w:rPr>
          <w:color w:val="000000" w:themeColor="text1"/>
          <w:szCs w:val="36"/>
        </w:rPr>
      </w:pPr>
      <w:r w:rsidRPr="007016B1">
        <w:rPr>
          <w:rFonts w:hint="eastAsia"/>
          <w:color w:val="000000" w:themeColor="text1"/>
          <w:szCs w:val="36"/>
        </w:rPr>
        <w:t>四、立法院</w:t>
      </w:r>
      <w:r w:rsidRPr="007016B1">
        <w:rPr>
          <w:rFonts w:hint="eastAsia"/>
          <w:color w:val="000000" w:themeColor="text1"/>
          <w:szCs w:val="36"/>
        </w:rPr>
        <w:t>106</w:t>
      </w:r>
      <w:r w:rsidRPr="007016B1">
        <w:rPr>
          <w:rFonts w:hint="eastAsia"/>
          <w:color w:val="000000" w:themeColor="text1"/>
          <w:szCs w:val="36"/>
        </w:rPr>
        <w:t>年</w:t>
      </w:r>
      <w:r w:rsidRPr="007016B1">
        <w:rPr>
          <w:rFonts w:hint="eastAsia"/>
          <w:color w:val="000000" w:themeColor="text1"/>
          <w:szCs w:val="36"/>
        </w:rPr>
        <w:t>11</w:t>
      </w:r>
      <w:r w:rsidRPr="007016B1">
        <w:rPr>
          <w:rFonts w:hint="eastAsia"/>
          <w:color w:val="000000" w:themeColor="text1"/>
          <w:szCs w:val="36"/>
        </w:rPr>
        <w:t>月</w:t>
      </w:r>
      <w:r w:rsidRPr="007016B1">
        <w:rPr>
          <w:rFonts w:hint="eastAsia"/>
          <w:color w:val="000000" w:themeColor="text1"/>
          <w:szCs w:val="36"/>
        </w:rPr>
        <w:t>7</w:t>
      </w:r>
      <w:r w:rsidRPr="007016B1">
        <w:rPr>
          <w:rFonts w:hint="eastAsia"/>
          <w:color w:val="000000" w:themeColor="text1"/>
          <w:szCs w:val="36"/>
        </w:rPr>
        <w:t>日三讀通過災防法部分條文修正，並奉總統</w:t>
      </w:r>
      <w:r w:rsidRPr="007016B1">
        <w:rPr>
          <w:color w:val="000000" w:themeColor="text1"/>
          <w:szCs w:val="36"/>
        </w:rPr>
        <w:t>106</w:t>
      </w:r>
      <w:r w:rsidRPr="007016B1">
        <w:rPr>
          <w:rFonts w:hint="eastAsia"/>
          <w:color w:val="000000" w:themeColor="text1"/>
          <w:szCs w:val="36"/>
        </w:rPr>
        <w:t>年</w:t>
      </w:r>
      <w:r w:rsidRPr="007016B1">
        <w:rPr>
          <w:color w:val="000000" w:themeColor="text1"/>
          <w:szCs w:val="36"/>
        </w:rPr>
        <w:t>11</w:t>
      </w:r>
      <w:r w:rsidRPr="007016B1">
        <w:rPr>
          <w:rFonts w:hint="eastAsia"/>
          <w:color w:val="000000" w:themeColor="text1"/>
          <w:szCs w:val="36"/>
        </w:rPr>
        <w:t>月</w:t>
      </w:r>
      <w:r w:rsidRPr="007016B1">
        <w:rPr>
          <w:color w:val="000000" w:themeColor="text1"/>
          <w:szCs w:val="36"/>
        </w:rPr>
        <w:t>22</w:t>
      </w:r>
      <w:r w:rsidRPr="007016B1">
        <w:rPr>
          <w:rFonts w:hint="eastAsia"/>
          <w:color w:val="000000" w:themeColor="text1"/>
          <w:szCs w:val="36"/>
        </w:rPr>
        <w:t>日華總一義字第</w:t>
      </w:r>
      <w:r w:rsidRPr="007016B1">
        <w:rPr>
          <w:color w:val="000000" w:themeColor="text1"/>
          <w:szCs w:val="36"/>
        </w:rPr>
        <w:t>10600141611</w:t>
      </w:r>
      <w:r w:rsidRPr="007016B1">
        <w:rPr>
          <w:rFonts w:hint="eastAsia"/>
          <w:color w:val="000000" w:themeColor="text1"/>
          <w:szCs w:val="36"/>
        </w:rPr>
        <w:t>號令公布，新增火山災害</w:t>
      </w:r>
      <w:r>
        <w:rPr>
          <w:rFonts w:hint="eastAsia"/>
          <w:color w:val="000000" w:themeColor="text1"/>
          <w:szCs w:val="36"/>
        </w:rPr>
        <w:t>（</w:t>
      </w:r>
      <w:r w:rsidRPr="007016B1">
        <w:rPr>
          <w:rFonts w:hint="eastAsia"/>
          <w:color w:val="000000" w:themeColor="text1"/>
          <w:szCs w:val="36"/>
        </w:rPr>
        <w:t>內政部</w:t>
      </w:r>
      <w:r>
        <w:rPr>
          <w:rFonts w:hint="eastAsia"/>
          <w:color w:val="000000" w:themeColor="text1"/>
          <w:szCs w:val="36"/>
        </w:rPr>
        <w:t>）</w:t>
      </w:r>
      <w:r w:rsidRPr="007016B1">
        <w:rPr>
          <w:rFonts w:hint="eastAsia"/>
          <w:color w:val="000000" w:themeColor="text1"/>
          <w:szCs w:val="36"/>
        </w:rPr>
        <w:t>及懸浮微粒物質災害</w:t>
      </w:r>
      <w:r>
        <w:rPr>
          <w:rFonts w:hint="eastAsia"/>
          <w:color w:val="000000" w:themeColor="text1"/>
          <w:szCs w:val="36"/>
        </w:rPr>
        <w:t>（</w:t>
      </w:r>
      <w:r w:rsidRPr="007016B1">
        <w:rPr>
          <w:rFonts w:hint="eastAsia"/>
          <w:color w:val="000000" w:themeColor="text1"/>
          <w:szCs w:val="36"/>
        </w:rPr>
        <w:t>行政院環境保護署</w:t>
      </w:r>
      <w:r>
        <w:rPr>
          <w:rFonts w:hint="eastAsia"/>
          <w:color w:val="000000" w:themeColor="text1"/>
          <w:szCs w:val="36"/>
        </w:rPr>
        <w:t>）</w:t>
      </w:r>
      <w:r w:rsidRPr="007016B1">
        <w:rPr>
          <w:rFonts w:hint="eastAsia"/>
          <w:color w:val="000000" w:themeColor="text1"/>
          <w:szCs w:val="36"/>
        </w:rPr>
        <w:t>，前述業務主管機關應依災防法規定研訂災害防救業務計畫。</w:t>
      </w:r>
      <w:r>
        <w:rPr>
          <w:color w:val="000000" w:themeColor="text1"/>
          <w:szCs w:val="36"/>
        </w:rPr>
        <w:br w:type="page"/>
      </w:r>
    </w:p>
    <w:p w:rsidR="00E04A5F" w:rsidRPr="00AA2274" w:rsidRDefault="00EB29FF" w:rsidP="007016B1">
      <w:pPr>
        <w:ind w:left="706" w:hangingChars="196" w:hanging="706"/>
        <w:jc w:val="both"/>
      </w:pPr>
      <w:r>
        <w:lastRenderedPageBreak/>
        <w:br w:type="page"/>
      </w:r>
    </w:p>
    <w:p w:rsidR="00C61F48" w:rsidRPr="00AA2274" w:rsidRDefault="00C61F48" w:rsidP="00D05910">
      <w:pPr>
        <w:pStyle w:val="1"/>
        <w:jc w:val="both"/>
        <w:rPr>
          <w:rFonts w:ascii="Times New Roman" w:hAnsi="Times New Roman"/>
        </w:rPr>
      </w:pPr>
      <w:bookmarkStart w:id="15" w:name="_Toc499801929"/>
      <w:r>
        <w:rPr>
          <w:rFonts w:ascii="Times New Roman" w:hAnsi="Times New Roman" w:hint="eastAsia"/>
        </w:rPr>
        <w:lastRenderedPageBreak/>
        <w:t>討論</w:t>
      </w:r>
      <w:r w:rsidRPr="00AA2274">
        <w:rPr>
          <w:rFonts w:ascii="Times New Roman" w:hAnsi="Times New Roman" w:hint="eastAsia"/>
        </w:rPr>
        <w:t>事項</w:t>
      </w:r>
      <w:r>
        <w:rPr>
          <w:rFonts w:ascii="Times New Roman" w:hAnsi="Times New Roman" w:hint="eastAsia"/>
        </w:rPr>
        <w:t>一</w:t>
      </w:r>
      <w:r w:rsidRPr="00AA2274">
        <w:rPr>
          <w:rFonts w:ascii="Times New Roman" w:hAnsi="Times New Roman" w:hint="eastAsia"/>
        </w:rPr>
        <w:t xml:space="preserve">　　　　　</w:t>
      </w:r>
      <w:r>
        <w:rPr>
          <w:rFonts w:ascii="Times New Roman" w:hAnsi="Times New Roman" w:hint="eastAsia"/>
        </w:rPr>
        <w:t xml:space="preserve">           </w:t>
      </w:r>
      <w:r w:rsidRPr="00C61F48">
        <w:rPr>
          <w:rFonts w:ascii="Times New Roman" w:hAnsi="Times New Roman" w:hint="eastAsia"/>
          <w:sz w:val="32"/>
          <w:szCs w:val="32"/>
        </w:rPr>
        <w:t>提</w:t>
      </w:r>
      <w:r w:rsidRPr="00AA2274">
        <w:rPr>
          <w:rFonts w:ascii="Times New Roman" w:hAnsi="Times New Roman" w:hint="eastAsia"/>
          <w:sz w:val="32"/>
          <w:szCs w:val="32"/>
        </w:rPr>
        <w:t>報</w:t>
      </w:r>
      <w:r>
        <w:rPr>
          <w:rFonts w:ascii="Times New Roman" w:hAnsi="Times New Roman" w:hint="eastAsia"/>
          <w:sz w:val="32"/>
          <w:szCs w:val="32"/>
        </w:rPr>
        <w:t>機關</w:t>
      </w:r>
      <w:r w:rsidRPr="00AA2274">
        <w:rPr>
          <w:rFonts w:ascii="Times New Roman" w:hAnsi="Times New Roman" w:hint="eastAsia"/>
          <w:sz w:val="32"/>
          <w:szCs w:val="32"/>
        </w:rPr>
        <w:t>：</w:t>
      </w:r>
      <w:r>
        <w:rPr>
          <w:rFonts w:ascii="Times New Roman" w:hAnsi="Times New Roman" w:hint="eastAsia"/>
          <w:sz w:val="32"/>
          <w:szCs w:val="32"/>
        </w:rPr>
        <w:t>經濟部</w:t>
      </w:r>
      <w:bookmarkEnd w:id="15"/>
    </w:p>
    <w:p w:rsidR="00C61F48" w:rsidRPr="00AA2274" w:rsidRDefault="00C61F48" w:rsidP="00D05910">
      <w:pPr>
        <w:ind w:left="1105" w:hangingChars="307" w:hanging="1105"/>
        <w:jc w:val="both"/>
        <w:rPr>
          <w:szCs w:val="36"/>
        </w:rPr>
      </w:pPr>
      <w:r w:rsidRPr="00AA2274">
        <w:rPr>
          <w:rFonts w:hint="eastAsia"/>
        </w:rPr>
        <w:t>案由：</w:t>
      </w:r>
      <w:r>
        <w:rPr>
          <w:rFonts w:hint="eastAsia"/>
        </w:rPr>
        <w:t>輸電線路</w:t>
      </w:r>
      <w:r w:rsidRPr="00AA2274">
        <w:rPr>
          <w:rFonts w:cs="Times New Roman" w:hint="eastAsia"/>
          <w:szCs w:val="36"/>
        </w:rPr>
        <w:t>災害防救業務計畫</w:t>
      </w:r>
      <w:r>
        <w:rPr>
          <w:rFonts w:cs="Times New Roman" w:hint="eastAsia"/>
          <w:szCs w:val="36"/>
        </w:rPr>
        <w:t>草案</w:t>
      </w:r>
      <w:r w:rsidRPr="00AA2274">
        <w:rPr>
          <w:rFonts w:hint="eastAsia"/>
          <w:szCs w:val="36"/>
        </w:rPr>
        <w:t>，報請核定案。</w:t>
      </w:r>
    </w:p>
    <w:p w:rsidR="00C61F48" w:rsidRPr="00AA2274" w:rsidRDefault="00C61F48" w:rsidP="00D05910">
      <w:pPr>
        <w:ind w:left="1120" w:hangingChars="311" w:hanging="1120"/>
        <w:jc w:val="both"/>
        <w:rPr>
          <w:szCs w:val="36"/>
        </w:rPr>
      </w:pPr>
    </w:p>
    <w:p w:rsidR="00C61F48" w:rsidRPr="00AA2274" w:rsidRDefault="00C61F48" w:rsidP="00D05910">
      <w:pPr>
        <w:ind w:left="1134" w:hangingChars="315" w:hanging="1134"/>
        <w:jc w:val="both"/>
      </w:pPr>
      <w:r w:rsidRPr="00AA2274">
        <w:rPr>
          <w:rFonts w:hint="eastAsia"/>
        </w:rPr>
        <w:t>說明：</w:t>
      </w:r>
    </w:p>
    <w:p w:rsidR="00C61F48" w:rsidRPr="006F1E83" w:rsidRDefault="00C61F48" w:rsidP="00D05910">
      <w:pPr>
        <w:ind w:left="706" w:hangingChars="196" w:hanging="706"/>
        <w:jc w:val="both"/>
        <w:rPr>
          <w:color w:val="000000" w:themeColor="text1"/>
          <w:szCs w:val="36"/>
        </w:rPr>
      </w:pPr>
      <w:r w:rsidRPr="00984222">
        <w:rPr>
          <w:szCs w:val="36"/>
        </w:rPr>
        <w:t>一</w:t>
      </w:r>
      <w:r w:rsidRPr="005F32A9">
        <w:rPr>
          <w:szCs w:val="36"/>
        </w:rPr>
        <w:t>、</w:t>
      </w:r>
      <w:r w:rsidRPr="006F1E83">
        <w:rPr>
          <w:rFonts w:hint="eastAsia"/>
          <w:color w:val="000000" w:themeColor="text1"/>
          <w:szCs w:val="36"/>
        </w:rPr>
        <w:t>依災害防救法第</w:t>
      </w:r>
      <w:r w:rsidRPr="006F1E83">
        <w:rPr>
          <w:rFonts w:hint="eastAsia"/>
          <w:color w:val="000000" w:themeColor="text1"/>
          <w:szCs w:val="36"/>
        </w:rPr>
        <w:t>19</w:t>
      </w:r>
      <w:r w:rsidRPr="006F1E83">
        <w:rPr>
          <w:rFonts w:hint="eastAsia"/>
          <w:color w:val="000000" w:themeColor="text1"/>
          <w:szCs w:val="36"/>
        </w:rPr>
        <w:t>條及其施行細則第</w:t>
      </w:r>
      <w:r w:rsidRPr="006F1E83">
        <w:rPr>
          <w:rFonts w:hint="eastAsia"/>
          <w:color w:val="000000" w:themeColor="text1"/>
          <w:szCs w:val="36"/>
        </w:rPr>
        <w:t>8</w:t>
      </w:r>
      <w:r w:rsidRPr="006F1E83">
        <w:rPr>
          <w:rFonts w:hint="eastAsia"/>
          <w:color w:val="000000" w:themeColor="text1"/>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r w:rsidRPr="006F1E83">
        <w:rPr>
          <w:color w:val="000000" w:themeColor="text1"/>
          <w:szCs w:val="36"/>
        </w:rPr>
        <w:t>。</w:t>
      </w:r>
    </w:p>
    <w:p w:rsidR="00C61F48" w:rsidRPr="006F1E83" w:rsidRDefault="00C61F48" w:rsidP="00D05910">
      <w:pPr>
        <w:ind w:left="706" w:hangingChars="196" w:hanging="706"/>
        <w:jc w:val="both"/>
        <w:rPr>
          <w:color w:val="000000" w:themeColor="text1"/>
          <w:szCs w:val="36"/>
        </w:rPr>
      </w:pPr>
      <w:r w:rsidRPr="006F1E83">
        <w:rPr>
          <w:color w:val="000000" w:themeColor="text1"/>
          <w:szCs w:val="36"/>
        </w:rPr>
        <w:t>二、</w:t>
      </w:r>
      <w:r w:rsidRPr="006F1E83">
        <w:rPr>
          <w:rFonts w:hint="eastAsia"/>
          <w:color w:val="000000" w:themeColor="text1"/>
          <w:szCs w:val="36"/>
        </w:rPr>
        <w:t>旨揭業務計畫業依「災害防救業務計畫審議程序」修訂完成，並報</w:t>
      </w:r>
      <w:r w:rsidRPr="006F1E83">
        <w:rPr>
          <w:rFonts w:hint="eastAsia"/>
          <w:color w:val="000000" w:themeColor="text1"/>
          <w:szCs w:val="36"/>
        </w:rPr>
        <w:t>106</w:t>
      </w:r>
      <w:r w:rsidRPr="006F1E83">
        <w:rPr>
          <w:rFonts w:hint="eastAsia"/>
          <w:color w:val="000000" w:themeColor="text1"/>
          <w:szCs w:val="36"/>
        </w:rPr>
        <w:t>年</w:t>
      </w:r>
      <w:r w:rsidR="000929E2" w:rsidRPr="006F1E83">
        <w:rPr>
          <w:rFonts w:hint="eastAsia"/>
          <w:color w:val="000000" w:themeColor="text1"/>
          <w:szCs w:val="36"/>
        </w:rPr>
        <w:t>10</w:t>
      </w:r>
      <w:r w:rsidRPr="006F1E83">
        <w:rPr>
          <w:rFonts w:hint="eastAsia"/>
          <w:color w:val="000000" w:themeColor="text1"/>
          <w:szCs w:val="36"/>
        </w:rPr>
        <w:t>月</w:t>
      </w:r>
      <w:r w:rsidR="000929E2" w:rsidRPr="006F1E83">
        <w:rPr>
          <w:rFonts w:hint="eastAsia"/>
          <w:color w:val="000000" w:themeColor="text1"/>
          <w:szCs w:val="36"/>
        </w:rPr>
        <w:t>27</w:t>
      </w:r>
      <w:r w:rsidRPr="006F1E83">
        <w:rPr>
          <w:rFonts w:hint="eastAsia"/>
          <w:color w:val="000000" w:themeColor="text1"/>
          <w:szCs w:val="36"/>
        </w:rPr>
        <w:t>日中央災害防救委員會第</w:t>
      </w:r>
      <w:r w:rsidRPr="006F1E83">
        <w:rPr>
          <w:rFonts w:hint="eastAsia"/>
          <w:color w:val="000000" w:themeColor="text1"/>
          <w:szCs w:val="36"/>
        </w:rPr>
        <w:t>3</w:t>
      </w:r>
      <w:r w:rsidR="000929E2" w:rsidRPr="006F1E83">
        <w:rPr>
          <w:rFonts w:hint="eastAsia"/>
          <w:color w:val="000000" w:themeColor="text1"/>
          <w:szCs w:val="36"/>
        </w:rPr>
        <w:t>3</w:t>
      </w:r>
      <w:r w:rsidRPr="006F1E83">
        <w:rPr>
          <w:rFonts w:hint="eastAsia"/>
          <w:color w:val="000000" w:themeColor="text1"/>
          <w:szCs w:val="36"/>
        </w:rPr>
        <w:t>次會議討論修正後，送中央災害防救會報核定，相關審議作業期程及修正重點如</w:t>
      </w:r>
      <w:r w:rsidR="000929E2" w:rsidRPr="006F1E83">
        <w:rPr>
          <w:rFonts w:hint="eastAsia"/>
          <w:color w:val="000000" w:themeColor="text1"/>
          <w:szCs w:val="36"/>
        </w:rPr>
        <w:t>下﹕</w:t>
      </w:r>
    </w:p>
    <w:p w:rsidR="000929E2" w:rsidRPr="006F1E83" w:rsidRDefault="006F1E83" w:rsidP="00D05910">
      <w:pPr>
        <w:ind w:leftChars="157" w:left="702" w:hangingChars="38" w:hanging="137"/>
        <w:jc w:val="both"/>
        <w:rPr>
          <w:color w:val="000000" w:themeColor="text1"/>
          <w:szCs w:val="36"/>
        </w:rPr>
      </w:pPr>
      <w:r w:rsidRPr="006F1E83">
        <w:rPr>
          <w:rFonts w:hint="eastAsia"/>
          <w:color w:val="000000" w:themeColor="text1"/>
          <w:szCs w:val="36"/>
        </w:rPr>
        <w:t>（一）審議作業期程</w:t>
      </w:r>
    </w:p>
    <w:tbl>
      <w:tblPr>
        <w:tblW w:w="80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585"/>
        <w:gridCol w:w="3510"/>
        <w:gridCol w:w="1926"/>
      </w:tblGrid>
      <w:tr w:rsidR="002B6667" w:rsidRPr="00F71FAF" w:rsidTr="002B6667">
        <w:trPr>
          <w:trHeight w:val="1057"/>
          <w:jc w:val="center"/>
        </w:trPr>
        <w:tc>
          <w:tcPr>
            <w:tcW w:w="2585" w:type="dxa"/>
            <w:shd w:val="clear" w:color="auto" w:fill="auto"/>
            <w:tcMar>
              <w:top w:w="15" w:type="dxa"/>
              <w:left w:w="60" w:type="dxa"/>
              <w:bottom w:w="0" w:type="dxa"/>
              <w:right w:w="60" w:type="dxa"/>
            </w:tcMar>
            <w:vAlign w:val="center"/>
            <w:hideMark/>
          </w:tcPr>
          <w:p w:rsidR="002B6667" w:rsidRDefault="002B6667" w:rsidP="002B6667">
            <w:pPr>
              <w:snapToGrid w:val="0"/>
              <w:spacing w:line="320" w:lineRule="exact"/>
              <w:ind w:leftChars="-13" w:left="-47" w:rightChars="-9" w:right="-32"/>
              <w:jc w:val="center"/>
              <w:rPr>
                <w:b/>
                <w:bCs/>
                <w:color w:val="000000" w:themeColor="text1"/>
                <w:sz w:val="28"/>
                <w:szCs w:val="28"/>
              </w:rPr>
            </w:pPr>
            <w:r w:rsidRPr="006F1E83">
              <w:rPr>
                <w:rFonts w:hint="eastAsia"/>
                <w:b/>
                <w:bCs/>
                <w:color w:val="000000" w:themeColor="text1"/>
                <w:sz w:val="28"/>
                <w:szCs w:val="28"/>
              </w:rPr>
              <w:t>災害防救業務計畫</w:t>
            </w:r>
          </w:p>
          <w:p w:rsidR="002B6667" w:rsidRPr="006F1E83" w:rsidRDefault="002B6667" w:rsidP="002B6667">
            <w:pPr>
              <w:snapToGrid w:val="0"/>
              <w:spacing w:line="320" w:lineRule="exact"/>
              <w:ind w:leftChars="-13" w:left="-47" w:rightChars="-9" w:right="-32"/>
              <w:jc w:val="center"/>
              <w:rPr>
                <w:b/>
                <w:bCs/>
                <w:color w:val="000000" w:themeColor="text1"/>
                <w:sz w:val="28"/>
                <w:szCs w:val="28"/>
              </w:rPr>
            </w:pPr>
            <w:r>
              <w:rPr>
                <w:rFonts w:hint="eastAsia"/>
                <w:b/>
                <w:bCs/>
                <w:color w:val="000000" w:themeColor="text1"/>
                <w:sz w:val="28"/>
                <w:szCs w:val="28"/>
              </w:rPr>
              <w:t>名稱</w:t>
            </w:r>
          </w:p>
        </w:tc>
        <w:tc>
          <w:tcPr>
            <w:tcW w:w="3510" w:type="dxa"/>
            <w:shd w:val="clear" w:color="auto" w:fill="auto"/>
            <w:tcMar>
              <w:top w:w="15" w:type="dxa"/>
              <w:left w:w="60" w:type="dxa"/>
              <w:bottom w:w="0" w:type="dxa"/>
              <w:right w:w="60" w:type="dxa"/>
            </w:tcMar>
            <w:vAlign w:val="center"/>
            <w:hideMark/>
          </w:tcPr>
          <w:p w:rsidR="002B6667" w:rsidRPr="006F1E83" w:rsidRDefault="002B6667" w:rsidP="003E7E2C">
            <w:pPr>
              <w:snapToGrid w:val="0"/>
              <w:spacing w:line="320" w:lineRule="exact"/>
              <w:jc w:val="center"/>
              <w:rPr>
                <w:b/>
                <w:bCs/>
                <w:color w:val="000000" w:themeColor="text1"/>
                <w:sz w:val="28"/>
                <w:szCs w:val="28"/>
              </w:rPr>
            </w:pPr>
            <w:r w:rsidRPr="006F1E83">
              <w:rPr>
                <w:rFonts w:hint="eastAsia"/>
                <w:b/>
                <w:color w:val="000000" w:themeColor="text1"/>
                <w:sz w:val="28"/>
                <w:szCs w:val="28"/>
              </w:rPr>
              <w:t>行政院災害防救專家諮詢委員會諮詢會議</w:t>
            </w:r>
          </w:p>
        </w:tc>
        <w:tc>
          <w:tcPr>
            <w:tcW w:w="1926" w:type="dxa"/>
            <w:shd w:val="clear" w:color="auto" w:fill="auto"/>
            <w:tcMar>
              <w:top w:w="15" w:type="dxa"/>
              <w:left w:w="60" w:type="dxa"/>
              <w:bottom w:w="0" w:type="dxa"/>
              <w:right w:w="60" w:type="dxa"/>
            </w:tcMar>
            <w:vAlign w:val="center"/>
            <w:hideMark/>
          </w:tcPr>
          <w:p w:rsidR="002B6667" w:rsidRPr="006F1E83" w:rsidRDefault="002B6667" w:rsidP="003E7E2C">
            <w:pPr>
              <w:snapToGrid w:val="0"/>
              <w:spacing w:line="320" w:lineRule="exact"/>
              <w:jc w:val="center"/>
              <w:rPr>
                <w:b/>
                <w:bCs/>
                <w:color w:val="000000" w:themeColor="text1"/>
                <w:sz w:val="28"/>
                <w:szCs w:val="28"/>
              </w:rPr>
            </w:pPr>
            <w:r w:rsidRPr="006F1E83">
              <w:rPr>
                <w:rFonts w:hint="eastAsia"/>
                <w:b/>
                <w:color w:val="000000" w:themeColor="text1"/>
                <w:sz w:val="28"/>
                <w:szCs w:val="28"/>
              </w:rPr>
              <w:t>中央災害防救委員會審議</w:t>
            </w:r>
          </w:p>
        </w:tc>
      </w:tr>
      <w:tr w:rsidR="006F1E83" w:rsidRPr="00F71FAF" w:rsidTr="002B6667">
        <w:trPr>
          <w:trHeight w:val="1126"/>
          <w:jc w:val="center"/>
        </w:trPr>
        <w:tc>
          <w:tcPr>
            <w:tcW w:w="2585" w:type="dxa"/>
            <w:shd w:val="clear" w:color="auto" w:fill="auto"/>
            <w:tcMar>
              <w:top w:w="15" w:type="dxa"/>
              <w:left w:w="60" w:type="dxa"/>
              <w:bottom w:w="0" w:type="dxa"/>
              <w:right w:w="60" w:type="dxa"/>
            </w:tcMar>
            <w:vAlign w:val="center"/>
            <w:hideMark/>
          </w:tcPr>
          <w:p w:rsidR="006F1E83" w:rsidRPr="00F71FAF" w:rsidRDefault="006F1E83" w:rsidP="003E7E2C">
            <w:pPr>
              <w:pStyle w:val="Web"/>
              <w:spacing w:before="0" w:beforeAutospacing="0" w:after="0" w:afterAutospacing="0" w:line="400" w:lineRule="exact"/>
              <w:jc w:val="center"/>
              <w:rPr>
                <w:rFonts w:ascii="Times New Roman" w:eastAsia="標楷體" w:hAnsi="Times New Roman" w:cs="Arial"/>
                <w:bCs/>
                <w:color w:val="FF0000"/>
                <w:kern w:val="2"/>
                <w:sz w:val="28"/>
                <w:szCs w:val="32"/>
              </w:rPr>
            </w:pPr>
            <w:r w:rsidRPr="006F1E83">
              <w:rPr>
                <w:rFonts w:ascii="Times New Roman" w:eastAsia="標楷體" w:hAnsi="Times New Roman" w:cs="Arial" w:hint="eastAsia"/>
                <w:bCs/>
                <w:color w:val="000000" w:themeColor="text1"/>
                <w:kern w:val="2"/>
                <w:sz w:val="28"/>
                <w:szCs w:val="32"/>
              </w:rPr>
              <w:t>輸電線路災害</w:t>
            </w:r>
          </w:p>
        </w:tc>
        <w:tc>
          <w:tcPr>
            <w:tcW w:w="3510" w:type="dxa"/>
            <w:shd w:val="clear" w:color="auto" w:fill="auto"/>
            <w:tcMar>
              <w:top w:w="15" w:type="dxa"/>
              <w:left w:w="60" w:type="dxa"/>
              <w:bottom w:w="0" w:type="dxa"/>
              <w:right w:w="60" w:type="dxa"/>
            </w:tcMar>
            <w:vAlign w:val="center"/>
            <w:hideMark/>
          </w:tcPr>
          <w:p w:rsidR="006F1E83" w:rsidRPr="006A71B2" w:rsidRDefault="006F1E83" w:rsidP="003E7E2C">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6A71B2">
              <w:rPr>
                <w:rFonts w:ascii="Times New Roman" w:eastAsia="標楷體" w:hAnsi="Times New Roman" w:cs="Arial" w:hint="eastAsia"/>
                <w:bCs/>
                <w:color w:val="auto"/>
                <w:kern w:val="2"/>
                <w:sz w:val="28"/>
                <w:szCs w:val="32"/>
              </w:rPr>
              <w:t>10</w:t>
            </w:r>
            <w:r w:rsidR="006A71B2" w:rsidRPr="006A71B2">
              <w:rPr>
                <w:rFonts w:ascii="Times New Roman" w:eastAsia="標楷體" w:hAnsi="Times New Roman" w:cs="Arial"/>
                <w:bCs/>
                <w:color w:val="auto"/>
                <w:kern w:val="2"/>
                <w:sz w:val="28"/>
                <w:szCs w:val="32"/>
              </w:rPr>
              <w:t>6</w:t>
            </w:r>
            <w:r w:rsidRPr="006A71B2">
              <w:rPr>
                <w:rFonts w:ascii="Times New Roman" w:eastAsia="標楷體" w:hAnsi="Times New Roman" w:cs="Arial" w:hint="eastAsia"/>
                <w:bCs/>
                <w:color w:val="auto"/>
                <w:kern w:val="2"/>
                <w:sz w:val="28"/>
                <w:szCs w:val="32"/>
              </w:rPr>
              <w:t>.0</w:t>
            </w:r>
            <w:r w:rsidR="006A71B2" w:rsidRPr="006A71B2">
              <w:rPr>
                <w:rFonts w:ascii="Times New Roman" w:eastAsia="標楷體" w:hAnsi="Times New Roman" w:cs="Arial"/>
                <w:bCs/>
                <w:color w:val="auto"/>
                <w:kern w:val="2"/>
                <w:sz w:val="28"/>
                <w:szCs w:val="32"/>
              </w:rPr>
              <w:t>2</w:t>
            </w:r>
            <w:r w:rsidRPr="006A71B2">
              <w:rPr>
                <w:rFonts w:ascii="Times New Roman" w:eastAsia="標楷體" w:hAnsi="Times New Roman" w:cs="Arial" w:hint="eastAsia"/>
                <w:bCs/>
                <w:color w:val="auto"/>
                <w:kern w:val="2"/>
                <w:sz w:val="28"/>
                <w:szCs w:val="32"/>
              </w:rPr>
              <w:t>.0</w:t>
            </w:r>
            <w:r w:rsidR="006A71B2" w:rsidRPr="006A71B2">
              <w:rPr>
                <w:rFonts w:ascii="Times New Roman" w:eastAsia="標楷體" w:hAnsi="Times New Roman" w:cs="Arial"/>
                <w:bCs/>
                <w:color w:val="auto"/>
                <w:kern w:val="2"/>
                <w:sz w:val="28"/>
                <w:szCs w:val="32"/>
              </w:rPr>
              <w:t>6</w:t>
            </w:r>
          </w:p>
          <w:p w:rsidR="006F1E83" w:rsidRPr="00F71FAF" w:rsidRDefault="006F1E83" w:rsidP="003E7E2C">
            <w:pPr>
              <w:pStyle w:val="Web"/>
              <w:spacing w:before="0" w:beforeAutospacing="0" w:after="0" w:afterAutospacing="0" w:line="400" w:lineRule="exact"/>
              <w:jc w:val="center"/>
              <w:rPr>
                <w:rFonts w:ascii="Times New Roman" w:eastAsia="標楷體" w:hAnsi="Times New Roman" w:cs="Arial"/>
                <w:bCs/>
                <w:color w:val="FF0000"/>
                <w:kern w:val="2"/>
                <w:sz w:val="28"/>
                <w:szCs w:val="32"/>
              </w:rPr>
            </w:pPr>
            <w:r w:rsidRPr="006A71B2">
              <w:rPr>
                <w:rFonts w:ascii="Times New Roman" w:eastAsia="標楷體" w:hAnsi="Times New Roman" w:cs="Arial" w:hint="eastAsia"/>
                <w:bCs/>
                <w:color w:val="auto"/>
                <w:kern w:val="2"/>
                <w:sz w:val="28"/>
                <w:szCs w:val="32"/>
              </w:rPr>
              <w:t>(</w:t>
            </w:r>
            <w:r w:rsidRPr="006A71B2">
              <w:rPr>
                <w:rFonts w:ascii="Times New Roman" w:eastAsia="標楷體" w:hAnsi="Times New Roman" w:cs="Arial" w:hint="eastAsia"/>
                <w:bCs/>
                <w:color w:val="auto"/>
                <w:kern w:val="2"/>
                <w:sz w:val="28"/>
                <w:szCs w:val="32"/>
              </w:rPr>
              <w:t>專諮會委員出席研修會議</w:t>
            </w:r>
            <w:r w:rsidRPr="006A71B2">
              <w:rPr>
                <w:rFonts w:ascii="Times New Roman" w:eastAsia="標楷體" w:hAnsi="Times New Roman" w:cs="Arial" w:hint="eastAsia"/>
                <w:bCs/>
                <w:color w:val="auto"/>
                <w:kern w:val="2"/>
                <w:sz w:val="28"/>
                <w:szCs w:val="32"/>
              </w:rPr>
              <w:t>)</w:t>
            </w:r>
          </w:p>
        </w:tc>
        <w:tc>
          <w:tcPr>
            <w:tcW w:w="1926" w:type="dxa"/>
            <w:shd w:val="clear" w:color="auto" w:fill="auto"/>
            <w:tcMar>
              <w:top w:w="15" w:type="dxa"/>
              <w:left w:w="60" w:type="dxa"/>
              <w:bottom w:w="0" w:type="dxa"/>
              <w:right w:w="60" w:type="dxa"/>
            </w:tcMar>
            <w:vAlign w:val="center"/>
            <w:hideMark/>
          </w:tcPr>
          <w:p w:rsidR="006F1E83" w:rsidRPr="00F71FAF" w:rsidRDefault="006F1E83" w:rsidP="006F1E83">
            <w:pPr>
              <w:pStyle w:val="Web"/>
              <w:spacing w:before="0" w:beforeAutospacing="0" w:after="0" w:afterAutospacing="0" w:line="400" w:lineRule="exact"/>
              <w:jc w:val="center"/>
              <w:rPr>
                <w:rFonts w:ascii="Times New Roman" w:eastAsia="標楷體" w:hAnsi="Times New Roman" w:cs="Arial"/>
                <w:bCs/>
                <w:color w:val="FF0000"/>
                <w:kern w:val="2"/>
                <w:sz w:val="28"/>
                <w:szCs w:val="32"/>
              </w:rPr>
            </w:pPr>
            <w:r w:rsidRPr="006F1E83">
              <w:rPr>
                <w:rFonts w:ascii="Times New Roman" w:eastAsia="標楷體" w:hAnsi="Times New Roman" w:cs="Arial" w:hint="eastAsia"/>
                <w:bCs/>
                <w:color w:val="000000" w:themeColor="text1"/>
                <w:kern w:val="2"/>
                <w:sz w:val="28"/>
                <w:szCs w:val="32"/>
              </w:rPr>
              <w:t>106.10.27</w:t>
            </w:r>
          </w:p>
        </w:tc>
      </w:tr>
    </w:tbl>
    <w:p w:rsidR="006F1E83" w:rsidRDefault="006F1E83" w:rsidP="00C61F48">
      <w:pPr>
        <w:ind w:left="706" w:hangingChars="196" w:hanging="706"/>
        <w:jc w:val="both"/>
        <w:rPr>
          <w:color w:val="FF0000"/>
          <w:szCs w:val="36"/>
        </w:rPr>
      </w:pPr>
    </w:p>
    <w:p w:rsidR="006F1E83" w:rsidRPr="00EF7924" w:rsidRDefault="006F1E83" w:rsidP="00D05910">
      <w:pPr>
        <w:ind w:leftChars="157" w:left="702" w:hangingChars="38" w:hanging="137"/>
        <w:jc w:val="both"/>
        <w:rPr>
          <w:szCs w:val="36"/>
        </w:rPr>
      </w:pPr>
      <w:r w:rsidRPr="00EF7924">
        <w:rPr>
          <w:rFonts w:hint="eastAsia"/>
          <w:szCs w:val="36"/>
        </w:rPr>
        <w:t>（二）修正重點</w:t>
      </w:r>
    </w:p>
    <w:p w:rsidR="00EF7924" w:rsidRPr="00EF7924" w:rsidRDefault="00EF7924" w:rsidP="00D05910">
      <w:pPr>
        <w:snapToGrid w:val="0"/>
        <w:ind w:leftChars="472" w:left="1699" w:firstLineChars="197" w:firstLine="709"/>
        <w:jc w:val="both"/>
        <w:rPr>
          <w:rFonts w:cs="Times New Roman"/>
          <w:szCs w:val="32"/>
        </w:rPr>
      </w:pPr>
      <w:r w:rsidRPr="00EF7924">
        <w:rPr>
          <w:rFonts w:hint="eastAsia"/>
          <w:szCs w:val="32"/>
        </w:rPr>
        <w:t>依據災害防救法施行細則第</w:t>
      </w:r>
      <w:r w:rsidRPr="00EF7924">
        <w:rPr>
          <w:rFonts w:hint="eastAsia"/>
          <w:szCs w:val="32"/>
        </w:rPr>
        <w:t>8</w:t>
      </w:r>
      <w:r w:rsidRPr="00EF7924">
        <w:rPr>
          <w:rFonts w:hint="eastAsia"/>
          <w:szCs w:val="32"/>
        </w:rPr>
        <w:t>條規定，災害防救業務主管機關每</w:t>
      </w:r>
      <w:r w:rsidRPr="00EF7924">
        <w:rPr>
          <w:rFonts w:hint="eastAsia"/>
          <w:szCs w:val="32"/>
        </w:rPr>
        <w:t>2</w:t>
      </w:r>
      <w:r w:rsidRPr="00EF7924">
        <w:rPr>
          <w:rFonts w:hint="eastAsia"/>
          <w:szCs w:val="32"/>
        </w:rPr>
        <w:t>年應檢討主管之災害防救業務計畫。爰</w:t>
      </w:r>
      <w:r w:rsidRPr="00EF7924">
        <w:rPr>
          <w:rFonts w:cs="Times New Roman" w:hint="eastAsia"/>
          <w:szCs w:val="32"/>
        </w:rPr>
        <w:t>配合「中央災害應變中心作業要點」</w:t>
      </w:r>
      <w:r w:rsidRPr="00EF7924">
        <w:rPr>
          <w:rFonts w:cs="Times New Roman" w:hint="eastAsia"/>
          <w:szCs w:val="32"/>
        </w:rPr>
        <w:t>105</w:t>
      </w:r>
      <w:r w:rsidRPr="00EF7924">
        <w:rPr>
          <w:rFonts w:cs="Times New Roman" w:hint="eastAsia"/>
          <w:szCs w:val="32"/>
        </w:rPr>
        <w:t>年</w:t>
      </w:r>
      <w:r w:rsidRPr="00EF7924">
        <w:rPr>
          <w:rFonts w:cs="Times New Roman" w:hint="eastAsia"/>
          <w:szCs w:val="32"/>
        </w:rPr>
        <w:t>8</w:t>
      </w:r>
      <w:r w:rsidRPr="00EF7924">
        <w:rPr>
          <w:rFonts w:cs="Times New Roman" w:hint="eastAsia"/>
          <w:szCs w:val="32"/>
        </w:rPr>
        <w:t>月</w:t>
      </w:r>
      <w:r w:rsidRPr="00EF7924">
        <w:rPr>
          <w:rFonts w:cs="Times New Roman" w:hint="eastAsia"/>
          <w:szCs w:val="32"/>
        </w:rPr>
        <w:t>19</w:t>
      </w:r>
      <w:r w:rsidRPr="00EF7924">
        <w:rPr>
          <w:rFonts w:cs="Times New Roman" w:hint="eastAsia"/>
          <w:szCs w:val="32"/>
        </w:rPr>
        <w:t>日及</w:t>
      </w:r>
      <w:r w:rsidRPr="00EF7924">
        <w:rPr>
          <w:rFonts w:cs="Times New Roman" w:hint="eastAsia"/>
          <w:szCs w:val="32"/>
        </w:rPr>
        <w:t>106</w:t>
      </w:r>
      <w:r w:rsidRPr="00EF7924">
        <w:rPr>
          <w:rFonts w:cs="Times New Roman" w:hint="eastAsia"/>
          <w:szCs w:val="32"/>
        </w:rPr>
        <w:t>年</w:t>
      </w:r>
      <w:r w:rsidRPr="00EF7924">
        <w:rPr>
          <w:rFonts w:cs="Times New Roman" w:hint="eastAsia"/>
          <w:szCs w:val="32"/>
        </w:rPr>
        <w:t>3</w:t>
      </w:r>
      <w:r w:rsidRPr="00EF7924">
        <w:rPr>
          <w:rFonts w:cs="Times New Roman" w:hint="eastAsia"/>
          <w:szCs w:val="32"/>
        </w:rPr>
        <w:t>月</w:t>
      </w:r>
      <w:r w:rsidRPr="00EF7924">
        <w:rPr>
          <w:rFonts w:cs="Times New Roman" w:hint="eastAsia"/>
          <w:szCs w:val="32"/>
        </w:rPr>
        <w:t>29</w:t>
      </w:r>
      <w:r w:rsidRPr="00EF7924">
        <w:rPr>
          <w:rFonts w:cs="Times New Roman" w:hint="eastAsia"/>
          <w:szCs w:val="32"/>
        </w:rPr>
        <w:t>日修正內容、</w:t>
      </w:r>
      <w:r w:rsidRPr="00EF7924">
        <w:rPr>
          <w:rFonts w:cs="Times New Roman"/>
          <w:szCs w:val="32"/>
        </w:rPr>
        <w:t>「</w:t>
      </w:r>
      <w:r w:rsidRPr="00EF7924">
        <w:rPr>
          <w:rFonts w:cs="Times New Roman" w:hint="eastAsia"/>
          <w:szCs w:val="32"/>
        </w:rPr>
        <w:t>災害緊急通報作業規定</w:t>
      </w:r>
      <w:r w:rsidRPr="00EF7924">
        <w:rPr>
          <w:rFonts w:cs="Times New Roman"/>
          <w:szCs w:val="32"/>
        </w:rPr>
        <w:t>」</w:t>
      </w:r>
      <w:r w:rsidRPr="00EF7924">
        <w:rPr>
          <w:rFonts w:cs="Times New Roman"/>
          <w:szCs w:val="32"/>
        </w:rPr>
        <w:t>105</w:t>
      </w:r>
      <w:r w:rsidRPr="00EF7924">
        <w:rPr>
          <w:rFonts w:cs="Times New Roman"/>
          <w:szCs w:val="32"/>
        </w:rPr>
        <w:t>年</w:t>
      </w:r>
      <w:r w:rsidRPr="00EF7924">
        <w:rPr>
          <w:rFonts w:cs="Times New Roman" w:hint="eastAsia"/>
          <w:szCs w:val="32"/>
        </w:rPr>
        <w:t>9</w:t>
      </w:r>
      <w:r w:rsidRPr="00EF7924">
        <w:rPr>
          <w:rFonts w:cs="Times New Roman"/>
          <w:szCs w:val="32"/>
        </w:rPr>
        <w:lastRenderedPageBreak/>
        <w:t>月</w:t>
      </w:r>
      <w:r w:rsidRPr="00EF7924">
        <w:rPr>
          <w:rFonts w:cs="Times New Roman" w:hint="eastAsia"/>
          <w:szCs w:val="32"/>
        </w:rPr>
        <w:t>5</w:t>
      </w:r>
      <w:r w:rsidRPr="00EF7924">
        <w:rPr>
          <w:rFonts w:cs="Times New Roman"/>
          <w:szCs w:val="32"/>
        </w:rPr>
        <w:t>日修</w:t>
      </w:r>
      <w:r w:rsidRPr="00EF7924">
        <w:rPr>
          <w:rFonts w:cs="Times New Roman" w:hint="eastAsia"/>
          <w:szCs w:val="32"/>
        </w:rPr>
        <w:t>正</w:t>
      </w:r>
      <w:r w:rsidRPr="00EF7924">
        <w:rPr>
          <w:rFonts w:cs="Times New Roman"/>
          <w:szCs w:val="32"/>
        </w:rPr>
        <w:t>內容</w:t>
      </w:r>
      <w:r w:rsidRPr="00EF7924">
        <w:rPr>
          <w:rFonts w:cs="Times New Roman" w:hint="eastAsia"/>
          <w:szCs w:val="32"/>
        </w:rPr>
        <w:t>、行政院組織改造等</w:t>
      </w:r>
      <w:r w:rsidRPr="00EF7924">
        <w:rPr>
          <w:rFonts w:cs="Times New Roman"/>
          <w:szCs w:val="32"/>
        </w:rPr>
        <w:t>，</w:t>
      </w:r>
      <w:r w:rsidRPr="00EF7924">
        <w:rPr>
          <w:rFonts w:cs="Times New Roman" w:hint="eastAsia"/>
          <w:szCs w:val="32"/>
        </w:rPr>
        <w:t>修正</w:t>
      </w:r>
      <w:r w:rsidRPr="00EF7924">
        <w:rPr>
          <w:rFonts w:cs="Times New Roman"/>
          <w:szCs w:val="32"/>
        </w:rPr>
        <w:t>「</w:t>
      </w:r>
      <w:r w:rsidRPr="00EF7924">
        <w:rPr>
          <w:rFonts w:cs="Times New Roman" w:hint="eastAsia"/>
          <w:szCs w:val="32"/>
        </w:rPr>
        <w:t>輸電線路災害防救業務計畫</w:t>
      </w:r>
      <w:r w:rsidRPr="00EF7924">
        <w:rPr>
          <w:rFonts w:cs="Times New Roman"/>
          <w:szCs w:val="32"/>
        </w:rPr>
        <w:t>」</w:t>
      </w:r>
      <w:r w:rsidRPr="00EF7924">
        <w:rPr>
          <w:rFonts w:cs="Times New Roman" w:hint="eastAsia"/>
          <w:szCs w:val="32"/>
        </w:rPr>
        <w:t>內容，重點臚列如下：</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1</w:t>
      </w:r>
      <w:r>
        <w:rPr>
          <w:rFonts w:cs="Times New Roman" w:hint="eastAsia"/>
          <w:szCs w:val="32"/>
        </w:rPr>
        <w:t>、</w:t>
      </w:r>
      <w:r w:rsidRPr="00EF7924">
        <w:rPr>
          <w:rFonts w:cs="Times New Roman" w:hint="eastAsia"/>
          <w:szCs w:val="32"/>
        </w:rPr>
        <w:t>配合政府組織改造修正機關名稱，並重新檢視各執行單位權責及補充本部應辦事項等。</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2</w:t>
      </w:r>
      <w:r>
        <w:rPr>
          <w:rFonts w:cs="Times New Roman" w:hint="eastAsia"/>
          <w:szCs w:val="32"/>
        </w:rPr>
        <w:t>、</w:t>
      </w:r>
      <w:r w:rsidRPr="00EF7924">
        <w:rPr>
          <w:rFonts w:cs="Times New Roman" w:hint="eastAsia"/>
          <w:szCs w:val="32"/>
        </w:rPr>
        <w:t>因應「中央災害應變中心作業要點」及</w:t>
      </w:r>
      <w:r w:rsidRPr="00EF7924">
        <w:rPr>
          <w:rFonts w:cs="Times New Roman"/>
          <w:szCs w:val="32"/>
        </w:rPr>
        <w:t>「</w:t>
      </w:r>
      <w:r w:rsidRPr="00EF7924">
        <w:rPr>
          <w:rFonts w:cs="Times New Roman" w:hint="eastAsia"/>
          <w:szCs w:val="32"/>
        </w:rPr>
        <w:t>災害緊急通報作業規定</w:t>
      </w:r>
      <w:r w:rsidRPr="00EF7924">
        <w:rPr>
          <w:rFonts w:cs="Times New Roman"/>
          <w:szCs w:val="32"/>
        </w:rPr>
        <w:t>」</w:t>
      </w:r>
      <w:r w:rsidRPr="00EF7924">
        <w:rPr>
          <w:rFonts w:cs="Times New Roman" w:hint="eastAsia"/>
          <w:szCs w:val="32"/>
        </w:rPr>
        <w:t>修正，調整相關內容。</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3</w:t>
      </w:r>
      <w:r>
        <w:rPr>
          <w:rFonts w:cs="Times New Roman" w:hint="eastAsia"/>
          <w:szCs w:val="32"/>
        </w:rPr>
        <w:t>、</w:t>
      </w:r>
      <w:r w:rsidRPr="00EF7924">
        <w:rPr>
          <w:rFonts w:cs="Times New Roman" w:hint="eastAsia"/>
          <w:szCs w:val="32"/>
        </w:rPr>
        <w:t>增訂中央災害防救業務主管機關應於中央災害應變中心撤除後</w:t>
      </w:r>
      <w:r w:rsidRPr="00EF7924">
        <w:rPr>
          <w:rFonts w:cs="Times New Roman" w:hint="eastAsia"/>
          <w:szCs w:val="32"/>
        </w:rPr>
        <w:t>3</w:t>
      </w:r>
      <w:r w:rsidRPr="00EF7924">
        <w:rPr>
          <w:rFonts w:cs="Times New Roman" w:hint="eastAsia"/>
          <w:szCs w:val="32"/>
        </w:rPr>
        <w:t>個月內完成總結報告陳報行政院之規定。</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4</w:t>
      </w:r>
      <w:r>
        <w:rPr>
          <w:rFonts w:cs="Times New Roman" w:hint="eastAsia"/>
          <w:szCs w:val="32"/>
        </w:rPr>
        <w:t>、</w:t>
      </w:r>
      <w:r w:rsidRPr="00EF7924">
        <w:rPr>
          <w:rFonts w:cs="Times New Roman" w:hint="eastAsia"/>
          <w:szCs w:val="32"/>
        </w:rPr>
        <w:t>補充近年災害案例、災害特性等，並將災害案例改列為附錄。</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5</w:t>
      </w:r>
      <w:r>
        <w:rPr>
          <w:rFonts w:cs="Times New Roman" w:hint="eastAsia"/>
          <w:szCs w:val="32"/>
        </w:rPr>
        <w:t>、</w:t>
      </w:r>
      <w:r w:rsidRPr="00EF7924">
        <w:rPr>
          <w:rFonts w:cs="Times New Roman" w:hint="eastAsia"/>
          <w:szCs w:val="32"/>
        </w:rPr>
        <w:t>增訂指定公共事業辦理輸變電設施等之規劃、設計及建置除考量耐震力外，尚需參考建築技術規則或台灣電力</w:t>
      </w:r>
      <w:r>
        <w:rPr>
          <w:rFonts w:cs="Times New Roman" w:hint="eastAsia"/>
          <w:szCs w:val="32"/>
        </w:rPr>
        <w:t>（</w:t>
      </w:r>
      <w:r w:rsidRPr="00EF7924">
        <w:rPr>
          <w:rFonts w:cs="Times New Roman" w:hint="eastAsia"/>
          <w:szCs w:val="32"/>
        </w:rPr>
        <w:t>股</w:t>
      </w:r>
      <w:r>
        <w:rPr>
          <w:rFonts w:cs="Times New Roman" w:hint="eastAsia"/>
          <w:szCs w:val="32"/>
        </w:rPr>
        <w:t>）</w:t>
      </w:r>
      <w:r w:rsidRPr="00EF7924">
        <w:rPr>
          <w:rFonts w:cs="Times New Roman" w:hint="eastAsia"/>
          <w:szCs w:val="32"/>
        </w:rPr>
        <w:t>公司等所訂相關設計規範等事宜。</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6</w:t>
      </w:r>
      <w:r>
        <w:rPr>
          <w:rFonts w:cs="Times New Roman" w:hint="eastAsia"/>
          <w:szCs w:val="32"/>
        </w:rPr>
        <w:t>、</w:t>
      </w:r>
      <w:r w:rsidRPr="00EF7924">
        <w:rPr>
          <w:rFonts w:cs="Times New Roman" w:hint="eastAsia"/>
          <w:szCs w:val="32"/>
        </w:rPr>
        <w:t>增訂中央與地方政府、指定公共事業可運用</w:t>
      </w:r>
      <w:r w:rsidRPr="00EF7924">
        <w:rPr>
          <w:rFonts w:cs="Times New Roman" w:hint="eastAsia"/>
          <w:szCs w:val="32"/>
        </w:rPr>
        <w:t>Facebook</w:t>
      </w:r>
      <w:r w:rsidRPr="00EF7924">
        <w:rPr>
          <w:rFonts w:cs="Times New Roman" w:hint="eastAsia"/>
          <w:szCs w:val="32"/>
        </w:rPr>
        <w:t>、</w:t>
      </w:r>
      <w:r w:rsidRPr="00EF7924">
        <w:rPr>
          <w:rFonts w:cs="Times New Roman" w:hint="eastAsia"/>
          <w:szCs w:val="32"/>
        </w:rPr>
        <w:t>Line</w:t>
      </w:r>
      <w:r w:rsidRPr="00EF7924">
        <w:rPr>
          <w:rFonts w:cs="Times New Roman" w:hint="eastAsia"/>
          <w:szCs w:val="32"/>
        </w:rPr>
        <w:t>、</w:t>
      </w:r>
      <w:r w:rsidRPr="00EF7924">
        <w:rPr>
          <w:rFonts w:cs="Times New Roman" w:hint="eastAsia"/>
          <w:szCs w:val="32"/>
        </w:rPr>
        <w:t>Juiker</w:t>
      </w:r>
      <w:r w:rsidRPr="00EF7924">
        <w:rPr>
          <w:rFonts w:cs="Times New Roman" w:hint="eastAsia"/>
          <w:szCs w:val="32"/>
        </w:rPr>
        <w:t>等多元化災情通報管道告警及國家通訊傳播委員會應督導各電信</w:t>
      </w:r>
      <w:r w:rsidRPr="00EF7924">
        <w:rPr>
          <w:rFonts w:cs="Times New Roman" w:hint="eastAsia"/>
          <w:szCs w:val="32"/>
        </w:rPr>
        <w:t>(</w:t>
      </w:r>
      <w:r w:rsidRPr="00EF7924">
        <w:rPr>
          <w:rFonts w:cs="Times New Roman" w:hint="eastAsia"/>
          <w:szCs w:val="32"/>
        </w:rPr>
        <w:t>行動通信</w:t>
      </w:r>
      <w:r w:rsidRPr="00EF7924">
        <w:rPr>
          <w:rFonts w:cs="Times New Roman" w:hint="eastAsia"/>
          <w:szCs w:val="32"/>
        </w:rPr>
        <w:t>)</w:t>
      </w:r>
      <w:r w:rsidRPr="00EF7924">
        <w:rPr>
          <w:rFonts w:cs="Times New Roman" w:hint="eastAsia"/>
          <w:szCs w:val="32"/>
        </w:rPr>
        <w:t>業者全力進行受損電信設備線路之修復、建立行動基地台等類似通訊設備之調度派遣機制。</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7</w:t>
      </w:r>
      <w:r>
        <w:rPr>
          <w:rFonts w:cs="Times New Roman" w:hint="eastAsia"/>
          <w:szCs w:val="32"/>
        </w:rPr>
        <w:t>、</w:t>
      </w:r>
      <w:r w:rsidRPr="00EF7924">
        <w:rPr>
          <w:rFonts w:cs="Times New Roman" w:hint="eastAsia"/>
          <w:szCs w:val="32"/>
        </w:rPr>
        <w:t>增訂指定公共事業應提供管線圖資予地方政府作為防減災管理使用之規定。</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lastRenderedPageBreak/>
        <w:t>8</w:t>
      </w:r>
      <w:r>
        <w:rPr>
          <w:rFonts w:cs="Times New Roman" w:hint="eastAsia"/>
          <w:szCs w:val="32"/>
        </w:rPr>
        <w:t>、</w:t>
      </w:r>
      <w:r w:rsidRPr="00EF7924">
        <w:rPr>
          <w:rFonts w:cs="Times New Roman" w:hint="eastAsia"/>
          <w:szCs w:val="32"/>
        </w:rPr>
        <w:t>增訂各級衛生主管機關應依災害脆弱度分析，強化所轄急救責任醫院於長時停電狀態下，醫療（長照）機構持續運作之能力。</w:t>
      </w:r>
    </w:p>
    <w:p w:rsidR="00EF7924" w:rsidRPr="00EF7924" w:rsidRDefault="00EF7924" w:rsidP="00D05910">
      <w:pPr>
        <w:snapToGrid w:val="0"/>
        <w:ind w:leftChars="472" w:left="2153" w:hangingChars="126" w:hanging="454"/>
        <w:jc w:val="both"/>
        <w:rPr>
          <w:rFonts w:cs="Times New Roman"/>
          <w:szCs w:val="32"/>
        </w:rPr>
      </w:pPr>
      <w:r>
        <w:rPr>
          <w:rFonts w:cs="Times New Roman" w:hint="eastAsia"/>
          <w:szCs w:val="32"/>
        </w:rPr>
        <w:t>9</w:t>
      </w:r>
      <w:r>
        <w:rPr>
          <w:rFonts w:cs="Times New Roman" w:hint="eastAsia"/>
          <w:szCs w:val="32"/>
        </w:rPr>
        <w:t>、</w:t>
      </w:r>
      <w:r w:rsidRPr="00EF7924">
        <w:rPr>
          <w:rFonts w:cs="Times New Roman" w:hint="eastAsia"/>
          <w:szCs w:val="32"/>
        </w:rPr>
        <w:t>增訂中央災害應變中心得在災害現場或附近設置前進協調所之規定。</w:t>
      </w:r>
    </w:p>
    <w:p w:rsidR="00EF7924" w:rsidRPr="00EF7924" w:rsidRDefault="00EF7924" w:rsidP="00D05910">
      <w:pPr>
        <w:snapToGrid w:val="0"/>
        <w:ind w:leftChars="472" w:left="2405" w:hangingChars="196" w:hanging="706"/>
        <w:jc w:val="both"/>
        <w:rPr>
          <w:rFonts w:cs="Times New Roman"/>
          <w:szCs w:val="32"/>
        </w:rPr>
      </w:pPr>
      <w:r>
        <w:rPr>
          <w:rFonts w:cs="Times New Roman" w:hint="eastAsia"/>
          <w:szCs w:val="32"/>
        </w:rPr>
        <w:t>10</w:t>
      </w:r>
      <w:r>
        <w:rPr>
          <w:rFonts w:cs="Times New Roman" w:hint="eastAsia"/>
          <w:szCs w:val="32"/>
        </w:rPr>
        <w:t>、</w:t>
      </w:r>
      <w:r w:rsidRPr="00EF7924">
        <w:rPr>
          <w:rFonts w:cs="Times New Roman" w:hint="eastAsia"/>
          <w:szCs w:val="32"/>
        </w:rPr>
        <w:t>依業務計畫引用順序，調整附錄編排。另並補充附錄三</w:t>
      </w:r>
      <w:r>
        <w:rPr>
          <w:rFonts w:cs="Times New Roman" w:hint="eastAsia"/>
          <w:szCs w:val="32"/>
        </w:rPr>
        <w:t>（</w:t>
      </w:r>
      <w:r w:rsidRPr="00EF7924">
        <w:rPr>
          <w:rFonts w:cs="Times New Roman" w:hint="eastAsia"/>
          <w:szCs w:val="32"/>
        </w:rPr>
        <w:t>原附錄一</w:t>
      </w:r>
      <w:r>
        <w:rPr>
          <w:rFonts w:cs="Times New Roman" w:hint="eastAsia"/>
          <w:szCs w:val="32"/>
        </w:rPr>
        <w:t>）</w:t>
      </w:r>
      <w:r w:rsidRPr="00EF7924">
        <w:rPr>
          <w:rFonts w:cs="Times New Roman" w:hint="eastAsia"/>
          <w:szCs w:val="32"/>
        </w:rPr>
        <w:t>輸電線路災害中央災害應變中心標準作業規定中，有關進駐機關、開設時間及功能分組等相關規定。</w:t>
      </w:r>
    </w:p>
    <w:p w:rsidR="00EF7924" w:rsidRDefault="00EF7924" w:rsidP="00D05910">
      <w:pPr>
        <w:snapToGrid w:val="0"/>
        <w:ind w:leftChars="472" w:left="2405" w:hangingChars="196" w:hanging="706"/>
        <w:jc w:val="both"/>
        <w:rPr>
          <w:color w:val="FF0000"/>
          <w:szCs w:val="36"/>
        </w:rPr>
      </w:pPr>
      <w:r>
        <w:rPr>
          <w:rFonts w:cs="Times New Roman" w:hint="eastAsia"/>
          <w:szCs w:val="32"/>
        </w:rPr>
        <w:t>11</w:t>
      </w:r>
      <w:r>
        <w:rPr>
          <w:rFonts w:cs="Times New Roman" w:hint="eastAsia"/>
          <w:szCs w:val="32"/>
        </w:rPr>
        <w:t>、</w:t>
      </w:r>
      <w:r w:rsidRPr="00EF7924">
        <w:rPr>
          <w:rFonts w:cs="Times New Roman" w:hint="eastAsia"/>
          <w:szCs w:val="32"/>
        </w:rPr>
        <w:t>原計畫附錄</w:t>
      </w:r>
      <w:r w:rsidRPr="00EF7924">
        <w:rPr>
          <w:rFonts w:cs="Times New Roman" w:hint="eastAsia"/>
          <w:szCs w:val="32"/>
        </w:rPr>
        <w:t>2</w:t>
      </w:r>
      <w:r w:rsidRPr="00EF7924">
        <w:rPr>
          <w:rFonts w:cs="Times New Roman" w:hint="eastAsia"/>
          <w:szCs w:val="32"/>
        </w:rPr>
        <w:t>民營輸電線路災害防救業務標準作業手冊及附錄</w:t>
      </w:r>
      <w:r w:rsidRPr="00EF7924">
        <w:rPr>
          <w:rFonts w:cs="Times New Roman" w:hint="eastAsia"/>
          <w:szCs w:val="32"/>
        </w:rPr>
        <w:t>3</w:t>
      </w:r>
      <w:r w:rsidRPr="00EF7924">
        <w:rPr>
          <w:rFonts w:cs="Times New Roman" w:hint="eastAsia"/>
          <w:szCs w:val="32"/>
        </w:rPr>
        <w:t>經濟部所屬事業輸電線路災害防救業務標準作業手冊較屬機關內部規定，爰不予收錄。</w:t>
      </w:r>
    </w:p>
    <w:p w:rsidR="006F1E83" w:rsidRPr="00C61F48" w:rsidRDefault="006F1E83" w:rsidP="00D05910">
      <w:pPr>
        <w:ind w:left="706" w:hangingChars="196" w:hanging="706"/>
        <w:jc w:val="both"/>
        <w:rPr>
          <w:color w:val="FF0000"/>
          <w:szCs w:val="36"/>
        </w:rPr>
      </w:pPr>
    </w:p>
    <w:p w:rsidR="00C61F48" w:rsidRPr="008E4406" w:rsidRDefault="00C61F48" w:rsidP="00D05910">
      <w:pPr>
        <w:ind w:left="706" w:hangingChars="196" w:hanging="706"/>
        <w:jc w:val="both"/>
        <w:rPr>
          <w:color w:val="000000" w:themeColor="text1"/>
          <w:szCs w:val="36"/>
        </w:rPr>
      </w:pPr>
      <w:r w:rsidRPr="008E4406">
        <w:rPr>
          <w:color w:val="000000" w:themeColor="text1"/>
          <w:szCs w:val="36"/>
        </w:rPr>
        <w:t>三、</w:t>
      </w:r>
      <w:r w:rsidRPr="008E4406">
        <w:rPr>
          <w:rFonts w:hint="eastAsia"/>
          <w:color w:val="000000" w:themeColor="text1"/>
          <w:szCs w:val="36"/>
        </w:rPr>
        <w:t>謹請委員審議，俾於核定後函頒實施</w:t>
      </w:r>
      <w:r w:rsidRPr="008E4406">
        <w:rPr>
          <w:color w:val="000000" w:themeColor="text1"/>
          <w:szCs w:val="36"/>
        </w:rPr>
        <w:t>。</w:t>
      </w:r>
    </w:p>
    <w:p w:rsidR="00C61F48" w:rsidRPr="00984222" w:rsidRDefault="00C61F48" w:rsidP="00D05910">
      <w:pPr>
        <w:snapToGrid w:val="0"/>
        <w:ind w:left="641" w:hangingChars="178" w:hanging="641"/>
        <w:jc w:val="both"/>
        <w:rPr>
          <w:szCs w:val="36"/>
        </w:rPr>
      </w:pPr>
    </w:p>
    <w:p w:rsidR="009F7582" w:rsidRDefault="00C61F48" w:rsidP="00D05910">
      <w:pPr>
        <w:widowControl/>
        <w:spacing w:line="240" w:lineRule="auto"/>
        <w:jc w:val="both"/>
      </w:pPr>
      <w:r w:rsidRPr="00AA2274">
        <w:rPr>
          <w:rFonts w:hint="eastAsia"/>
        </w:rPr>
        <w:t>決定</w:t>
      </w:r>
    </w:p>
    <w:p w:rsidR="0039780F" w:rsidRDefault="00C61F48" w:rsidP="00D05910">
      <w:pPr>
        <w:widowControl/>
        <w:spacing w:line="240" w:lineRule="auto"/>
        <w:jc w:val="both"/>
      </w:pPr>
      <w:r w:rsidRPr="00AA2274">
        <w:br w:type="page"/>
      </w:r>
    </w:p>
    <w:p w:rsidR="0039780F" w:rsidRPr="00AA2274" w:rsidRDefault="0039780F" w:rsidP="00D05910">
      <w:pPr>
        <w:pStyle w:val="1"/>
        <w:jc w:val="both"/>
        <w:rPr>
          <w:rFonts w:ascii="Times New Roman" w:hAnsi="Times New Roman"/>
        </w:rPr>
      </w:pPr>
      <w:r>
        <w:lastRenderedPageBreak/>
        <w:br w:type="page"/>
      </w:r>
      <w:bookmarkStart w:id="16" w:name="_Toc499801930"/>
      <w:r>
        <w:rPr>
          <w:rFonts w:ascii="Times New Roman" w:hAnsi="Times New Roman" w:hint="eastAsia"/>
        </w:rPr>
        <w:lastRenderedPageBreak/>
        <w:t>討論</w:t>
      </w:r>
      <w:r w:rsidRPr="00AA2274">
        <w:rPr>
          <w:rFonts w:ascii="Times New Roman" w:hAnsi="Times New Roman" w:hint="eastAsia"/>
        </w:rPr>
        <w:t>事項</w:t>
      </w:r>
      <w:r>
        <w:rPr>
          <w:rFonts w:ascii="Times New Roman" w:hAnsi="Times New Roman" w:hint="eastAsia"/>
        </w:rPr>
        <w:t>二</w:t>
      </w:r>
      <w:r w:rsidRPr="00AA2274">
        <w:rPr>
          <w:rFonts w:ascii="Times New Roman" w:hAnsi="Times New Roman" w:hint="eastAsia"/>
        </w:rPr>
        <w:t xml:space="preserve">　　　　　</w:t>
      </w:r>
      <w:r>
        <w:rPr>
          <w:rFonts w:ascii="Times New Roman" w:hAnsi="Times New Roman" w:hint="eastAsia"/>
        </w:rPr>
        <w:t xml:space="preserve">           </w:t>
      </w:r>
      <w:r w:rsidRPr="00C61F48">
        <w:rPr>
          <w:rFonts w:ascii="Times New Roman" w:hAnsi="Times New Roman" w:hint="eastAsia"/>
          <w:sz w:val="32"/>
          <w:szCs w:val="32"/>
        </w:rPr>
        <w:t>提</w:t>
      </w:r>
      <w:r w:rsidRPr="00AA2274">
        <w:rPr>
          <w:rFonts w:ascii="Times New Roman" w:hAnsi="Times New Roman" w:hint="eastAsia"/>
          <w:sz w:val="32"/>
          <w:szCs w:val="32"/>
        </w:rPr>
        <w:t>報</w:t>
      </w:r>
      <w:r>
        <w:rPr>
          <w:rFonts w:ascii="Times New Roman" w:hAnsi="Times New Roman" w:hint="eastAsia"/>
          <w:sz w:val="32"/>
          <w:szCs w:val="32"/>
        </w:rPr>
        <w:t>機關</w:t>
      </w:r>
      <w:r w:rsidRPr="00AA2274">
        <w:rPr>
          <w:rFonts w:ascii="Times New Roman" w:hAnsi="Times New Roman" w:hint="eastAsia"/>
          <w:sz w:val="32"/>
          <w:szCs w:val="32"/>
        </w:rPr>
        <w:t>：</w:t>
      </w:r>
      <w:r>
        <w:rPr>
          <w:rFonts w:ascii="Times New Roman" w:hAnsi="Times New Roman" w:hint="eastAsia"/>
          <w:sz w:val="32"/>
          <w:szCs w:val="32"/>
        </w:rPr>
        <w:t>經濟部</w:t>
      </w:r>
      <w:bookmarkEnd w:id="16"/>
    </w:p>
    <w:p w:rsidR="0039780F" w:rsidRPr="00AA2274" w:rsidRDefault="0039780F" w:rsidP="00E711BC">
      <w:pPr>
        <w:ind w:left="1048" w:hangingChars="291" w:hanging="1048"/>
        <w:jc w:val="both"/>
        <w:rPr>
          <w:szCs w:val="36"/>
        </w:rPr>
      </w:pPr>
      <w:r w:rsidRPr="00AA2274">
        <w:rPr>
          <w:rFonts w:hint="eastAsia"/>
        </w:rPr>
        <w:t>案由：</w:t>
      </w:r>
      <w:r>
        <w:rPr>
          <w:rFonts w:hint="eastAsia"/>
        </w:rPr>
        <w:t>公用氣體與油料管線</w:t>
      </w:r>
      <w:r w:rsidRPr="00AA2274">
        <w:rPr>
          <w:rFonts w:cs="Times New Roman" w:hint="eastAsia"/>
          <w:szCs w:val="36"/>
        </w:rPr>
        <w:t>災害防救業務計畫</w:t>
      </w:r>
      <w:r>
        <w:rPr>
          <w:rFonts w:cs="Times New Roman" w:hint="eastAsia"/>
          <w:szCs w:val="36"/>
        </w:rPr>
        <w:t>草案</w:t>
      </w:r>
      <w:r w:rsidRPr="00AA2274">
        <w:rPr>
          <w:rFonts w:hint="eastAsia"/>
          <w:szCs w:val="36"/>
        </w:rPr>
        <w:t>，報請核定案。</w:t>
      </w:r>
    </w:p>
    <w:p w:rsidR="0039780F" w:rsidRPr="00AA2274" w:rsidRDefault="0039780F" w:rsidP="00D05910">
      <w:pPr>
        <w:ind w:left="1120" w:hangingChars="311" w:hanging="1120"/>
        <w:jc w:val="both"/>
        <w:rPr>
          <w:szCs w:val="36"/>
        </w:rPr>
      </w:pPr>
    </w:p>
    <w:p w:rsidR="0039780F" w:rsidRPr="00AA2274" w:rsidRDefault="0039780F" w:rsidP="00D05910">
      <w:pPr>
        <w:ind w:left="1134" w:hangingChars="315" w:hanging="1134"/>
        <w:jc w:val="both"/>
      </w:pPr>
      <w:r w:rsidRPr="00AA2274">
        <w:rPr>
          <w:rFonts w:hint="eastAsia"/>
        </w:rPr>
        <w:t>說明：</w:t>
      </w:r>
    </w:p>
    <w:p w:rsidR="0039780F" w:rsidRPr="006F1E83" w:rsidRDefault="0039780F" w:rsidP="00D05910">
      <w:pPr>
        <w:ind w:left="706" w:hangingChars="196" w:hanging="706"/>
        <w:jc w:val="both"/>
        <w:rPr>
          <w:color w:val="000000" w:themeColor="text1"/>
          <w:szCs w:val="36"/>
        </w:rPr>
      </w:pPr>
      <w:r w:rsidRPr="00984222">
        <w:rPr>
          <w:szCs w:val="36"/>
        </w:rPr>
        <w:t>一</w:t>
      </w:r>
      <w:r w:rsidRPr="005F32A9">
        <w:rPr>
          <w:szCs w:val="36"/>
        </w:rPr>
        <w:t>、</w:t>
      </w:r>
      <w:r w:rsidRPr="006F1E83">
        <w:rPr>
          <w:rFonts w:hint="eastAsia"/>
          <w:color w:val="000000" w:themeColor="text1"/>
          <w:szCs w:val="36"/>
        </w:rPr>
        <w:t>依災害防救法第</w:t>
      </w:r>
      <w:r w:rsidRPr="006F1E83">
        <w:rPr>
          <w:rFonts w:hint="eastAsia"/>
          <w:color w:val="000000" w:themeColor="text1"/>
          <w:szCs w:val="36"/>
        </w:rPr>
        <w:t>19</w:t>
      </w:r>
      <w:r w:rsidRPr="006F1E83">
        <w:rPr>
          <w:rFonts w:hint="eastAsia"/>
          <w:color w:val="000000" w:themeColor="text1"/>
          <w:szCs w:val="36"/>
        </w:rPr>
        <w:t>條及其施行細則第</w:t>
      </w:r>
      <w:r w:rsidRPr="006F1E83">
        <w:rPr>
          <w:rFonts w:hint="eastAsia"/>
          <w:color w:val="000000" w:themeColor="text1"/>
          <w:szCs w:val="36"/>
        </w:rPr>
        <w:t>8</w:t>
      </w:r>
      <w:r w:rsidRPr="006F1E83">
        <w:rPr>
          <w:rFonts w:hint="eastAsia"/>
          <w:color w:val="000000" w:themeColor="text1"/>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r w:rsidRPr="006F1E83">
        <w:rPr>
          <w:color w:val="000000" w:themeColor="text1"/>
          <w:szCs w:val="36"/>
        </w:rPr>
        <w:t>。</w:t>
      </w:r>
    </w:p>
    <w:p w:rsidR="0039780F" w:rsidRPr="006F1E83" w:rsidRDefault="0039780F" w:rsidP="00D05910">
      <w:pPr>
        <w:ind w:left="706" w:hangingChars="196" w:hanging="706"/>
        <w:jc w:val="both"/>
        <w:rPr>
          <w:color w:val="000000" w:themeColor="text1"/>
          <w:szCs w:val="36"/>
        </w:rPr>
      </w:pPr>
      <w:r w:rsidRPr="006F1E83">
        <w:rPr>
          <w:color w:val="000000" w:themeColor="text1"/>
          <w:szCs w:val="36"/>
        </w:rPr>
        <w:t>二、</w:t>
      </w:r>
      <w:r w:rsidRPr="006F1E83">
        <w:rPr>
          <w:rFonts w:hint="eastAsia"/>
          <w:color w:val="000000" w:themeColor="text1"/>
          <w:szCs w:val="36"/>
        </w:rPr>
        <w:t>旨揭業務計畫業依「災害防救業務計畫審議程序」修訂完成，並報</w:t>
      </w:r>
      <w:r w:rsidRPr="006F1E83">
        <w:rPr>
          <w:rFonts w:hint="eastAsia"/>
          <w:color w:val="000000" w:themeColor="text1"/>
          <w:szCs w:val="36"/>
        </w:rPr>
        <w:t>106</w:t>
      </w:r>
      <w:r w:rsidRPr="006F1E83">
        <w:rPr>
          <w:rFonts w:hint="eastAsia"/>
          <w:color w:val="000000" w:themeColor="text1"/>
          <w:szCs w:val="36"/>
        </w:rPr>
        <w:t>年</w:t>
      </w:r>
      <w:r w:rsidR="000929E2" w:rsidRPr="006F1E83">
        <w:rPr>
          <w:rFonts w:hint="eastAsia"/>
          <w:color w:val="000000" w:themeColor="text1"/>
          <w:szCs w:val="36"/>
        </w:rPr>
        <w:t>10</w:t>
      </w:r>
      <w:r w:rsidRPr="006F1E83">
        <w:rPr>
          <w:rFonts w:hint="eastAsia"/>
          <w:color w:val="000000" w:themeColor="text1"/>
          <w:szCs w:val="36"/>
        </w:rPr>
        <w:t>月</w:t>
      </w:r>
      <w:r w:rsidR="000929E2" w:rsidRPr="006F1E83">
        <w:rPr>
          <w:rFonts w:hint="eastAsia"/>
          <w:color w:val="000000" w:themeColor="text1"/>
          <w:szCs w:val="36"/>
        </w:rPr>
        <w:t>27</w:t>
      </w:r>
      <w:r w:rsidRPr="006F1E83">
        <w:rPr>
          <w:rFonts w:hint="eastAsia"/>
          <w:color w:val="000000" w:themeColor="text1"/>
          <w:szCs w:val="36"/>
        </w:rPr>
        <w:t>日中央災害防救委員會第</w:t>
      </w:r>
      <w:r w:rsidRPr="006F1E83">
        <w:rPr>
          <w:rFonts w:hint="eastAsia"/>
          <w:color w:val="000000" w:themeColor="text1"/>
          <w:szCs w:val="36"/>
        </w:rPr>
        <w:t>3</w:t>
      </w:r>
      <w:r w:rsidR="000929E2" w:rsidRPr="006F1E83">
        <w:rPr>
          <w:rFonts w:hint="eastAsia"/>
          <w:color w:val="000000" w:themeColor="text1"/>
          <w:szCs w:val="36"/>
        </w:rPr>
        <w:t>3</w:t>
      </w:r>
      <w:r w:rsidRPr="006F1E83">
        <w:rPr>
          <w:rFonts w:hint="eastAsia"/>
          <w:color w:val="000000" w:themeColor="text1"/>
          <w:szCs w:val="36"/>
        </w:rPr>
        <w:t>次會議討論修正後，送中央災害防救會報核定，相關審議作業期程及修正重點</w:t>
      </w:r>
      <w:r w:rsidR="000929E2" w:rsidRPr="006F1E83">
        <w:rPr>
          <w:rFonts w:hint="eastAsia"/>
          <w:color w:val="000000" w:themeColor="text1"/>
          <w:szCs w:val="36"/>
        </w:rPr>
        <w:t>如下﹕</w:t>
      </w:r>
    </w:p>
    <w:p w:rsidR="006F1E83" w:rsidRPr="006F1E83" w:rsidRDefault="006F1E83" w:rsidP="00D05910">
      <w:pPr>
        <w:ind w:leftChars="157" w:left="702" w:hangingChars="38" w:hanging="137"/>
        <w:jc w:val="both"/>
        <w:rPr>
          <w:color w:val="000000" w:themeColor="text1"/>
          <w:szCs w:val="36"/>
        </w:rPr>
      </w:pPr>
      <w:r w:rsidRPr="006F1E83">
        <w:rPr>
          <w:rFonts w:hint="eastAsia"/>
          <w:color w:val="000000" w:themeColor="text1"/>
          <w:szCs w:val="36"/>
        </w:rPr>
        <w:t>（一）審議作業期程</w:t>
      </w:r>
    </w:p>
    <w:tbl>
      <w:tblPr>
        <w:tblW w:w="802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585"/>
        <w:gridCol w:w="3510"/>
        <w:gridCol w:w="1926"/>
      </w:tblGrid>
      <w:tr w:rsidR="002B6667" w:rsidRPr="00F71FAF" w:rsidTr="003E7E2C">
        <w:trPr>
          <w:trHeight w:val="1057"/>
          <w:jc w:val="center"/>
        </w:trPr>
        <w:tc>
          <w:tcPr>
            <w:tcW w:w="2585" w:type="dxa"/>
            <w:shd w:val="clear" w:color="auto" w:fill="auto"/>
            <w:tcMar>
              <w:top w:w="15" w:type="dxa"/>
              <w:left w:w="60" w:type="dxa"/>
              <w:bottom w:w="0" w:type="dxa"/>
              <w:right w:w="60" w:type="dxa"/>
            </w:tcMar>
            <w:vAlign w:val="center"/>
            <w:hideMark/>
          </w:tcPr>
          <w:p w:rsidR="002B6667" w:rsidRDefault="002B6667" w:rsidP="003E7E2C">
            <w:pPr>
              <w:snapToGrid w:val="0"/>
              <w:spacing w:line="320" w:lineRule="exact"/>
              <w:ind w:leftChars="-13" w:left="-47" w:rightChars="-9" w:right="-32"/>
              <w:jc w:val="center"/>
              <w:rPr>
                <w:b/>
                <w:bCs/>
                <w:color w:val="000000" w:themeColor="text1"/>
                <w:sz w:val="28"/>
                <w:szCs w:val="28"/>
              </w:rPr>
            </w:pPr>
            <w:r w:rsidRPr="006F1E83">
              <w:rPr>
                <w:rFonts w:hint="eastAsia"/>
                <w:b/>
                <w:bCs/>
                <w:color w:val="000000" w:themeColor="text1"/>
                <w:sz w:val="28"/>
                <w:szCs w:val="28"/>
              </w:rPr>
              <w:t>災害防救業務計畫</w:t>
            </w:r>
          </w:p>
          <w:p w:rsidR="002B6667" w:rsidRPr="006F1E83" w:rsidRDefault="002B6667" w:rsidP="003E7E2C">
            <w:pPr>
              <w:snapToGrid w:val="0"/>
              <w:spacing w:line="320" w:lineRule="exact"/>
              <w:ind w:leftChars="-13" w:left="-47" w:rightChars="-9" w:right="-32"/>
              <w:jc w:val="center"/>
              <w:rPr>
                <w:b/>
                <w:bCs/>
                <w:color w:val="000000" w:themeColor="text1"/>
                <w:sz w:val="28"/>
                <w:szCs w:val="28"/>
              </w:rPr>
            </w:pPr>
            <w:r>
              <w:rPr>
                <w:rFonts w:hint="eastAsia"/>
                <w:b/>
                <w:bCs/>
                <w:color w:val="000000" w:themeColor="text1"/>
                <w:sz w:val="28"/>
                <w:szCs w:val="28"/>
              </w:rPr>
              <w:t>名稱</w:t>
            </w:r>
          </w:p>
        </w:tc>
        <w:tc>
          <w:tcPr>
            <w:tcW w:w="3510" w:type="dxa"/>
            <w:shd w:val="clear" w:color="auto" w:fill="auto"/>
            <w:tcMar>
              <w:top w:w="15" w:type="dxa"/>
              <w:left w:w="60" w:type="dxa"/>
              <w:bottom w:w="0" w:type="dxa"/>
              <w:right w:w="60" w:type="dxa"/>
            </w:tcMar>
            <w:vAlign w:val="center"/>
            <w:hideMark/>
          </w:tcPr>
          <w:p w:rsidR="002B6667" w:rsidRPr="006F1E83" w:rsidRDefault="002B6667" w:rsidP="003E7E2C">
            <w:pPr>
              <w:snapToGrid w:val="0"/>
              <w:spacing w:line="320" w:lineRule="exact"/>
              <w:jc w:val="center"/>
              <w:rPr>
                <w:b/>
                <w:bCs/>
                <w:color w:val="000000" w:themeColor="text1"/>
                <w:sz w:val="28"/>
                <w:szCs w:val="28"/>
              </w:rPr>
            </w:pPr>
            <w:r w:rsidRPr="006F1E83">
              <w:rPr>
                <w:rFonts w:hint="eastAsia"/>
                <w:b/>
                <w:color w:val="000000" w:themeColor="text1"/>
                <w:sz w:val="28"/>
                <w:szCs w:val="28"/>
              </w:rPr>
              <w:t>行政院災害防救專家諮詢委員會諮詢會議</w:t>
            </w:r>
          </w:p>
        </w:tc>
        <w:tc>
          <w:tcPr>
            <w:tcW w:w="1926" w:type="dxa"/>
            <w:shd w:val="clear" w:color="auto" w:fill="auto"/>
            <w:tcMar>
              <w:top w:w="15" w:type="dxa"/>
              <w:left w:w="60" w:type="dxa"/>
              <w:bottom w:w="0" w:type="dxa"/>
              <w:right w:w="60" w:type="dxa"/>
            </w:tcMar>
            <w:vAlign w:val="center"/>
            <w:hideMark/>
          </w:tcPr>
          <w:p w:rsidR="002B6667" w:rsidRPr="006F1E83" w:rsidRDefault="002B6667" w:rsidP="003E7E2C">
            <w:pPr>
              <w:snapToGrid w:val="0"/>
              <w:spacing w:line="320" w:lineRule="exact"/>
              <w:jc w:val="center"/>
              <w:rPr>
                <w:b/>
                <w:bCs/>
                <w:color w:val="000000" w:themeColor="text1"/>
                <w:sz w:val="28"/>
                <w:szCs w:val="28"/>
              </w:rPr>
            </w:pPr>
            <w:r w:rsidRPr="006F1E83">
              <w:rPr>
                <w:rFonts w:hint="eastAsia"/>
                <w:b/>
                <w:color w:val="000000" w:themeColor="text1"/>
                <w:sz w:val="28"/>
                <w:szCs w:val="28"/>
              </w:rPr>
              <w:t>中央災害防救委員會審議</w:t>
            </w:r>
          </w:p>
        </w:tc>
      </w:tr>
      <w:tr w:rsidR="002B6667" w:rsidRPr="00F71FAF" w:rsidTr="003E7E2C">
        <w:trPr>
          <w:trHeight w:val="1126"/>
          <w:jc w:val="center"/>
        </w:trPr>
        <w:tc>
          <w:tcPr>
            <w:tcW w:w="2585" w:type="dxa"/>
            <w:shd w:val="clear" w:color="auto" w:fill="auto"/>
            <w:tcMar>
              <w:top w:w="15" w:type="dxa"/>
              <w:left w:w="60" w:type="dxa"/>
              <w:bottom w:w="0" w:type="dxa"/>
              <w:right w:w="60" w:type="dxa"/>
            </w:tcMar>
            <w:vAlign w:val="center"/>
            <w:hideMark/>
          </w:tcPr>
          <w:p w:rsidR="002B6667" w:rsidRPr="00F71FAF" w:rsidRDefault="002B6667" w:rsidP="003E7E2C">
            <w:pPr>
              <w:pStyle w:val="Web"/>
              <w:spacing w:before="0" w:beforeAutospacing="0" w:after="0" w:afterAutospacing="0" w:line="400" w:lineRule="exact"/>
              <w:jc w:val="center"/>
              <w:rPr>
                <w:rFonts w:ascii="Times New Roman" w:eastAsia="標楷體" w:hAnsi="Times New Roman" w:cs="Arial"/>
                <w:bCs/>
                <w:color w:val="FF0000"/>
                <w:kern w:val="2"/>
                <w:sz w:val="28"/>
                <w:szCs w:val="32"/>
              </w:rPr>
            </w:pPr>
            <w:r>
              <w:rPr>
                <w:rFonts w:ascii="Times New Roman" w:eastAsia="標楷體" w:hAnsi="Times New Roman" w:cs="Arial" w:hint="eastAsia"/>
                <w:bCs/>
                <w:color w:val="000000" w:themeColor="text1"/>
                <w:kern w:val="2"/>
                <w:sz w:val="28"/>
                <w:szCs w:val="32"/>
              </w:rPr>
              <w:t>公用氣體與油料管線</w:t>
            </w:r>
            <w:r w:rsidRPr="006F1E83">
              <w:rPr>
                <w:rFonts w:ascii="Times New Roman" w:eastAsia="標楷體" w:hAnsi="Times New Roman" w:cs="Arial" w:hint="eastAsia"/>
                <w:bCs/>
                <w:color w:val="000000" w:themeColor="text1"/>
                <w:kern w:val="2"/>
                <w:sz w:val="28"/>
                <w:szCs w:val="32"/>
              </w:rPr>
              <w:t>災害</w:t>
            </w:r>
          </w:p>
        </w:tc>
        <w:tc>
          <w:tcPr>
            <w:tcW w:w="3510" w:type="dxa"/>
            <w:shd w:val="clear" w:color="auto" w:fill="auto"/>
            <w:tcMar>
              <w:top w:w="15" w:type="dxa"/>
              <w:left w:w="60" w:type="dxa"/>
              <w:bottom w:w="0" w:type="dxa"/>
              <w:right w:w="60" w:type="dxa"/>
            </w:tcMar>
            <w:vAlign w:val="center"/>
            <w:hideMark/>
          </w:tcPr>
          <w:p w:rsidR="002B6667" w:rsidRPr="006A71B2" w:rsidRDefault="002B6667" w:rsidP="003E7E2C">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6A71B2">
              <w:rPr>
                <w:rFonts w:ascii="Times New Roman" w:eastAsia="標楷體" w:hAnsi="Times New Roman" w:cs="Arial" w:hint="eastAsia"/>
                <w:bCs/>
                <w:color w:val="auto"/>
                <w:kern w:val="2"/>
                <w:sz w:val="28"/>
                <w:szCs w:val="32"/>
              </w:rPr>
              <w:t>10</w:t>
            </w:r>
            <w:r w:rsidRPr="006A71B2">
              <w:rPr>
                <w:rFonts w:ascii="Times New Roman" w:eastAsia="標楷體" w:hAnsi="Times New Roman" w:cs="Arial"/>
                <w:bCs/>
                <w:color w:val="auto"/>
                <w:kern w:val="2"/>
                <w:sz w:val="28"/>
                <w:szCs w:val="32"/>
              </w:rPr>
              <w:t>6</w:t>
            </w:r>
            <w:r w:rsidRPr="006A71B2">
              <w:rPr>
                <w:rFonts w:ascii="Times New Roman" w:eastAsia="標楷體" w:hAnsi="Times New Roman" w:cs="Arial" w:hint="eastAsia"/>
                <w:bCs/>
                <w:color w:val="auto"/>
                <w:kern w:val="2"/>
                <w:sz w:val="28"/>
                <w:szCs w:val="32"/>
              </w:rPr>
              <w:t>.0</w:t>
            </w:r>
            <w:r w:rsidRPr="006A71B2">
              <w:rPr>
                <w:rFonts w:ascii="Times New Roman" w:eastAsia="標楷體" w:hAnsi="Times New Roman" w:cs="Arial"/>
                <w:bCs/>
                <w:color w:val="auto"/>
                <w:kern w:val="2"/>
                <w:sz w:val="28"/>
                <w:szCs w:val="32"/>
              </w:rPr>
              <w:t>2</w:t>
            </w:r>
            <w:r w:rsidRPr="006A71B2">
              <w:rPr>
                <w:rFonts w:ascii="Times New Roman" w:eastAsia="標楷體" w:hAnsi="Times New Roman" w:cs="Arial" w:hint="eastAsia"/>
                <w:bCs/>
                <w:color w:val="auto"/>
                <w:kern w:val="2"/>
                <w:sz w:val="28"/>
                <w:szCs w:val="32"/>
              </w:rPr>
              <w:t>.0</w:t>
            </w:r>
            <w:r w:rsidRPr="006A71B2">
              <w:rPr>
                <w:rFonts w:ascii="Times New Roman" w:eastAsia="標楷體" w:hAnsi="Times New Roman" w:cs="Arial"/>
                <w:bCs/>
                <w:color w:val="auto"/>
                <w:kern w:val="2"/>
                <w:sz w:val="28"/>
                <w:szCs w:val="32"/>
              </w:rPr>
              <w:t>6</w:t>
            </w:r>
          </w:p>
          <w:p w:rsidR="002B6667" w:rsidRPr="00F71FAF" w:rsidRDefault="002B6667" w:rsidP="003E7E2C">
            <w:pPr>
              <w:pStyle w:val="Web"/>
              <w:spacing w:before="0" w:beforeAutospacing="0" w:after="0" w:afterAutospacing="0" w:line="400" w:lineRule="exact"/>
              <w:jc w:val="center"/>
              <w:rPr>
                <w:rFonts w:ascii="Times New Roman" w:eastAsia="標楷體" w:hAnsi="Times New Roman" w:cs="Arial"/>
                <w:bCs/>
                <w:color w:val="FF0000"/>
                <w:kern w:val="2"/>
                <w:sz w:val="28"/>
                <w:szCs w:val="32"/>
              </w:rPr>
            </w:pPr>
            <w:r w:rsidRPr="006A71B2">
              <w:rPr>
                <w:rFonts w:ascii="Times New Roman" w:eastAsia="標楷體" w:hAnsi="Times New Roman" w:cs="Arial" w:hint="eastAsia"/>
                <w:bCs/>
                <w:color w:val="auto"/>
                <w:kern w:val="2"/>
                <w:sz w:val="28"/>
                <w:szCs w:val="32"/>
              </w:rPr>
              <w:t>(</w:t>
            </w:r>
            <w:r w:rsidRPr="006A71B2">
              <w:rPr>
                <w:rFonts w:ascii="Times New Roman" w:eastAsia="標楷體" w:hAnsi="Times New Roman" w:cs="Arial" w:hint="eastAsia"/>
                <w:bCs/>
                <w:color w:val="auto"/>
                <w:kern w:val="2"/>
                <w:sz w:val="28"/>
                <w:szCs w:val="32"/>
              </w:rPr>
              <w:t>專諮會委員出席研修會議</w:t>
            </w:r>
            <w:r w:rsidRPr="006A71B2">
              <w:rPr>
                <w:rFonts w:ascii="Times New Roman" w:eastAsia="標楷體" w:hAnsi="Times New Roman" w:cs="Arial" w:hint="eastAsia"/>
                <w:bCs/>
                <w:color w:val="auto"/>
                <w:kern w:val="2"/>
                <w:sz w:val="28"/>
                <w:szCs w:val="32"/>
              </w:rPr>
              <w:t>)</w:t>
            </w:r>
          </w:p>
        </w:tc>
        <w:tc>
          <w:tcPr>
            <w:tcW w:w="1926" w:type="dxa"/>
            <w:shd w:val="clear" w:color="auto" w:fill="auto"/>
            <w:tcMar>
              <w:top w:w="15" w:type="dxa"/>
              <w:left w:w="60" w:type="dxa"/>
              <w:bottom w:w="0" w:type="dxa"/>
              <w:right w:w="60" w:type="dxa"/>
            </w:tcMar>
            <w:vAlign w:val="center"/>
            <w:hideMark/>
          </w:tcPr>
          <w:p w:rsidR="002B6667" w:rsidRPr="00F71FAF" w:rsidRDefault="002B6667" w:rsidP="003E7E2C">
            <w:pPr>
              <w:pStyle w:val="Web"/>
              <w:spacing w:before="0" w:beforeAutospacing="0" w:after="0" w:afterAutospacing="0" w:line="400" w:lineRule="exact"/>
              <w:jc w:val="center"/>
              <w:rPr>
                <w:rFonts w:ascii="Times New Roman" w:eastAsia="標楷體" w:hAnsi="Times New Roman" w:cs="Arial"/>
                <w:bCs/>
                <w:color w:val="FF0000"/>
                <w:kern w:val="2"/>
                <w:sz w:val="28"/>
                <w:szCs w:val="32"/>
              </w:rPr>
            </w:pPr>
            <w:r w:rsidRPr="006F1E83">
              <w:rPr>
                <w:rFonts w:ascii="Times New Roman" w:eastAsia="標楷體" w:hAnsi="Times New Roman" w:cs="Arial" w:hint="eastAsia"/>
                <w:bCs/>
                <w:color w:val="000000" w:themeColor="text1"/>
                <w:kern w:val="2"/>
                <w:sz w:val="28"/>
                <w:szCs w:val="32"/>
              </w:rPr>
              <w:t>106.10.27</w:t>
            </w:r>
          </w:p>
        </w:tc>
      </w:tr>
    </w:tbl>
    <w:p w:rsidR="006F1E83" w:rsidRDefault="006F1E83" w:rsidP="006F1E83">
      <w:pPr>
        <w:ind w:left="706" w:hangingChars="196" w:hanging="706"/>
        <w:jc w:val="both"/>
        <w:rPr>
          <w:color w:val="FF0000"/>
          <w:szCs w:val="36"/>
        </w:rPr>
      </w:pPr>
    </w:p>
    <w:p w:rsidR="000929E2" w:rsidRPr="009F7582" w:rsidRDefault="006F1E83" w:rsidP="00D05910">
      <w:pPr>
        <w:ind w:leftChars="157" w:left="702" w:hangingChars="38" w:hanging="137"/>
        <w:jc w:val="both"/>
        <w:rPr>
          <w:szCs w:val="36"/>
        </w:rPr>
      </w:pPr>
      <w:r w:rsidRPr="009F7582">
        <w:rPr>
          <w:rFonts w:hint="eastAsia"/>
          <w:szCs w:val="36"/>
        </w:rPr>
        <w:t>（二）</w:t>
      </w:r>
      <w:r w:rsidRPr="009F7582">
        <w:rPr>
          <w:rFonts w:hint="eastAsia"/>
          <w:color w:val="000000" w:themeColor="text1"/>
          <w:szCs w:val="36"/>
        </w:rPr>
        <w:t>修正</w:t>
      </w:r>
      <w:r w:rsidRPr="009F7582">
        <w:rPr>
          <w:rFonts w:hint="eastAsia"/>
          <w:szCs w:val="36"/>
        </w:rPr>
        <w:t>重點</w:t>
      </w:r>
    </w:p>
    <w:p w:rsidR="009F7582" w:rsidRPr="009F7582" w:rsidRDefault="009F7582" w:rsidP="00D05910">
      <w:pPr>
        <w:snapToGrid w:val="0"/>
        <w:ind w:leftChars="458" w:left="1649" w:firstLineChars="210" w:firstLine="756"/>
        <w:jc w:val="both"/>
        <w:rPr>
          <w:rFonts w:cs="Times New Roman"/>
          <w:szCs w:val="32"/>
        </w:rPr>
      </w:pPr>
      <w:r w:rsidRPr="009F7582">
        <w:rPr>
          <w:rFonts w:hint="eastAsia"/>
          <w:szCs w:val="32"/>
        </w:rPr>
        <w:t>依據災害防救法施行細則第</w:t>
      </w:r>
      <w:r w:rsidRPr="009F7582">
        <w:rPr>
          <w:rFonts w:hint="eastAsia"/>
          <w:szCs w:val="32"/>
        </w:rPr>
        <w:t>8</w:t>
      </w:r>
      <w:r w:rsidRPr="009F7582">
        <w:rPr>
          <w:rFonts w:hint="eastAsia"/>
          <w:szCs w:val="32"/>
        </w:rPr>
        <w:t>條規定，災害防救業務主管機關每</w:t>
      </w:r>
      <w:r w:rsidRPr="009F7582">
        <w:rPr>
          <w:rFonts w:hint="eastAsia"/>
          <w:szCs w:val="32"/>
        </w:rPr>
        <w:t>2</w:t>
      </w:r>
      <w:r w:rsidRPr="009F7582">
        <w:rPr>
          <w:rFonts w:hint="eastAsia"/>
          <w:szCs w:val="32"/>
        </w:rPr>
        <w:t>年應檢討主管之災害防救業務計畫。爰</w:t>
      </w:r>
      <w:r w:rsidRPr="009F7582">
        <w:rPr>
          <w:rFonts w:cs="Times New Roman" w:hint="eastAsia"/>
          <w:szCs w:val="32"/>
        </w:rPr>
        <w:t>配合「中央災害應變中心作</w:t>
      </w:r>
      <w:r w:rsidRPr="009F7582">
        <w:rPr>
          <w:rFonts w:cs="Times New Roman" w:hint="eastAsia"/>
          <w:szCs w:val="32"/>
        </w:rPr>
        <w:lastRenderedPageBreak/>
        <w:t>業要點」</w:t>
      </w:r>
      <w:r w:rsidRPr="009F7582">
        <w:rPr>
          <w:rFonts w:cs="Times New Roman" w:hint="eastAsia"/>
          <w:szCs w:val="32"/>
        </w:rPr>
        <w:t>105</w:t>
      </w:r>
      <w:r w:rsidRPr="009F7582">
        <w:rPr>
          <w:rFonts w:cs="Times New Roman" w:hint="eastAsia"/>
          <w:szCs w:val="32"/>
        </w:rPr>
        <w:t>年</w:t>
      </w:r>
      <w:r w:rsidRPr="009F7582">
        <w:rPr>
          <w:rFonts w:cs="Times New Roman" w:hint="eastAsia"/>
          <w:szCs w:val="32"/>
        </w:rPr>
        <w:t>8</w:t>
      </w:r>
      <w:r w:rsidRPr="009F7582">
        <w:rPr>
          <w:rFonts w:cs="Times New Roman" w:hint="eastAsia"/>
          <w:szCs w:val="32"/>
        </w:rPr>
        <w:t>月</w:t>
      </w:r>
      <w:r w:rsidRPr="009F7582">
        <w:rPr>
          <w:rFonts w:cs="Times New Roman" w:hint="eastAsia"/>
          <w:szCs w:val="32"/>
        </w:rPr>
        <w:t>19</w:t>
      </w:r>
      <w:r w:rsidRPr="009F7582">
        <w:rPr>
          <w:rFonts w:cs="Times New Roman" w:hint="eastAsia"/>
          <w:szCs w:val="32"/>
        </w:rPr>
        <w:t>日及</w:t>
      </w:r>
      <w:r w:rsidRPr="009F7582">
        <w:rPr>
          <w:rFonts w:cs="Times New Roman" w:hint="eastAsia"/>
          <w:szCs w:val="32"/>
        </w:rPr>
        <w:t>106</w:t>
      </w:r>
      <w:r w:rsidRPr="009F7582">
        <w:rPr>
          <w:rFonts w:cs="Times New Roman" w:hint="eastAsia"/>
          <w:szCs w:val="32"/>
        </w:rPr>
        <w:t>年</w:t>
      </w:r>
      <w:r w:rsidRPr="009F7582">
        <w:rPr>
          <w:rFonts w:cs="Times New Roman" w:hint="eastAsia"/>
          <w:szCs w:val="32"/>
        </w:rPr>
        <w:t>3</w:t>
      </w:r>
      <w:r w:rsidRPr="009F7582">
        <w:rPr>
          <w:rFonts w:cs="Times New Roman" w:hint="eastAsia"/>
          <w:szCs w:val="32"/>
        </w:rPr>
        <w:t>月</w:t>
      </w:r>
      <w:r w:rsidRPr="009F7582">
        <w:rPr>
          <w:rFonts w:cs="Times New Roman" w:hint="eastAsia"/>
          <w:szCs w:val="32"/>
        </w:rPr>
        <w:t>29</w:t>
      </w:r>
      <w:r w:rsidRPr="009F7582">
        <w:rPr>
          <w:rFonts w:cs="Times New Roman" w:hint="eastAsia"/>
          <w:szCs w:val="32"/>
        </w:rPr>
        <w:t>日修正內容、</w:t>
      </w:r>
      <w:r w:rsidRPr="009F7582">
        <w:rPr>
          <w:rFonts w:cs="Times New Roman"/>
          <w:szCs w:val="32"/>
        </w:rPr>
        <w:t>「</w:t>
      </w:r>
      <w:r w:rsidRPr="009F7582">
        <w:rPr>
          <w:rFonts w:cs="Times New Roman" w:hint="eastAsia"/>
          <w:szCs w:val="32"/>
        </w:rPr>
        <w:t>災害緊急通報作業規定</w:t>
      </w:r>
      <w:r w:rsidRPr="009F7582">
        <w:rPr>
          <w:rFonts w:cs="Times New Roman"/>
          <w:szCs w:val="32"/>
        </w:rPr>
        <w:t>」</w:t>
      </w:r>
      <w:r w:rsidRPr="009F7582">
        <w:rPr>
          <w:rFonts w:cs="Times New Roman"/>
          <w:szCs w:val="32"/>
        </w:rPr>
        <w:t>105</w:t>
      </w:r>
      <w:r w:rsidRPr="009F7582">
        <w:rPr>
          <w:rFonts w:cs="Times New Roman"/>
          <w:szCs w:val="32"/>
        </w:rPr>
        <w:t>年</w:t>
      </w:r>
      <w:r w:rsidRPr="009F7582">
        <w:rPr>
          <w:rFonts w:cs="Times New Roman" w:hint="eastAsia"/>
          <w:szCs w:val="32"/>
        </w:rPr>
        <w:t>9</w:t>
      </w:r>
      <w:r w:rsidRPr="009F7582">
        <w:rPr>
          <w:rFonts w:cs="Times New Roman"/>
          <w:szCs w:val="32"/>
        </w:rPr>
        <w:t>月</w:t>
      </w:r>
      <w:r w:rsidRPr="009F7582">
        <w:rPr>
          <w:rFonts w:cs="Times New Roman" w:hint="eastAsia"/>
          <w:szCs w:val="32"/>
        </w:rPr>
        <w:t>5</w:t>
      </w:r>
      <w:r w:rsidRPr="009F7582">
        <w:rPr>
          <w:rFonts w:cs="Times New Roman"/>
          <w:szCs w:val="32"/>
        </w:rPr>
        <w:t>日修</w:t>
      </w:r>
      <w:r w:rsidRPr="009F7582">
        <w:rPr>
          <w:rFonts w:cs="Times New Roman" w:hint="eastAsia"/>
          <w:szCs w:val="32"/>
        </w:rPr>
        <w:t>正</w:t>
      </w:r>
      <w:r w:rsidRPr="009F7582">
        <w:rPr>
          <w:rFonts w:cs="Times New Roman"/>
          <w:szCs w:val="32"/>
        </w:rPr>
        <w:t>內容</w:t>
      </w:r>
      <w:r w:rsidRPr="009F7582">
        <w:rPr>
          <w:rFonts w:cs="Times New Roman" w:hint="eastAsia"/>
          <w:szCs w:val="32"/>
        </w:rPr>
        <w:t>、行政院組織改造等</w:t>
      </w:r>
      <w:r w:rsidRPr="009F7582">
        <w:rPr>
          <w:rFonts w:cs="Times New Roman"/>
          <w:szCs w:val="32"/>
        </w:rPr>
        <w:t>，</w:t>
      </w:r>
      <w:r w:rsidRPr="009F7582">
        <w:rPr>
          <w:rFonts w:cs="Times New Roman" w:hint="eastAsia"/>
          <w:szCs w:val="32"/>
        </w:rPr>
        <w:t>修正</w:t>
      </w:r>
      <w:r w:rsidRPr="009F7582">
        <w:rPr>
          <w:rFonts w:cs="Times New Roman"/>
          <w:szCs w:val="32"/>
        </w:rPr>
        <w:t>「</w:t>
      </w:r>
      <w:r w:rsidRPr="009F7582">
        <w:rPr>
          <w:rFonts w:cs="Times New Roman" w:hint="eastAsia"/>
          <w:szCs w:val="32"/>
        </w:rPr>
        <w:t>公用氣體與油料管線災害防救業務計畫</w:t>
      </w:r>
      <w:r w:rsidRPr="009F7582">
        <w:rPr>
          <w:rFonts w:cs="Times New Roman"/>
          <w:szCs w:val="32"/>
        </w:rPr>
        <w:t>」</w:t>
      </w:r>
      <w:r w:rsidRPr="009F7582">
        <w:rPr>
          <w:rFonts w:cs="Times New Roman" w:hint="eastAsia"/>
          <w:szCs w:val="32"/>
        </w:rPr>
        <w:t>內容，重點臚列如下：</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1</w:t>
      </w:r>
      <w:r>
        <w:rPr>
          <w:rFonts w:cs="Times New Roman" w:hint="eastAsia"/>
          <w:szCs w:val="32"/>
        </w:rPr>
        <w:t>、</w:t>
      </w:r>
      <w:r w:rsidRPr="009F7582">
        <w:rPr>
          <w:rFonts w:cs="Times New Roman" w:hint="eastAsia"/>
          <w:szCs w:val="32"/>
        </w:rPr>
        <w:t>配合政府組織改造修正機關名稱，並重新檢視各執行單位權責及補充本部應辦事項等。</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2</w:t>
      </w:r>
      <w:r>
        <w:rPr>
          <w:rFonts w:cs="Times New Roman" w:hint="eastAsia"/>
          <w:szCs w:val="32"/>
        </w:rPr>
        <w:t>、</w:t>
      </w:r>
      <w:r w:rsidRPr="009F7582">
        <w:rPr>
          <w:rFonts w:cs="Times New Roman" w:hint="eastAsia"/>
          <w:szCs w:val="32"/>
        </w:rPr>
        <w:t>因應「中央災害應變中心作業要點」、</w:t>
      </w:r>
      <w:r w:rsidRPr="009F7582">
        <w:rPr>
          <w:rFonts w:cs="Times New Roman"/>
          <w:szCs w:val="32"/>
        </w:rPr>
        <w:t>「</w:t>
      </w:r>
      <w:r w:rsidRPr="009F7582">
        <w:rPr>
          <w:rFonts w:cs="Times New Roman" w:hint="eastAsia"/>
          <w:szCs w:val="32"/>
        </w:rPr>
        <w:t>災害緊急通報作業規定</w:t>
      </w:r>
      <w:r w:rsidRPr="009F7582">
        <w:rPr>
          <w:rFonts w:cs="Times New Roman"/>
          <w:szCs w:val="32"/>
        </w:rPr>
        <w:t>」</w:t>
      </w:r>
      <w:r w:rsidRPr="009F7582">
        <w:rPr>
          <w:rFonts w:cs="Times New Roman" w:hint="eastAsia"/>
          <w:szCs w:val="32"/>
        </w:rPr>
        <w:t>及「災害防救法施行細則」第</w:t>
      </w:r>
      <w:r w:rsidRPr="009F7582">
        <w:rPr>
          <w:rFonts w:cs="Times New Roman" w:hint="eastAsia"/>
          <w:szCs w:val="32"/>
        </w:rPr>
        <w:t>2</w:t>
      </w:r>
      <w:r w:rsidRPr="009F7582">
        <w:rPr>
          <w:rFonts w:cs="Times New Roman" w:hint="eastAsia"/>
          <w:szCs w:val="32"/>
        </w:rPr>
        <w:t>條修正，調整相關內容。</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3</w:t>
      </w:r>
      <w:r>
        <w:rPr>
          <w:rFonts w:cs="Times New Roman" w:hint="eastAsia"/>
          <w:szCs w:val="32"/>
        </w:rPr>
        <w:t>、</w:t>
      </w:r>
      <w:r w:rsidRPr="009F7582">
        <w:rPr>
          <w:rFonts w:cs="Times New Roman" w:hint="eastAsia"/>
          <w:szCs w:val="32"/>
        </w:rPr>
        <w:t>增訂中央災害防救業務主管機關應於中央災害應變中心撤除後</w:t>
      </w:r>
      <w:r w:rsidRPr="009F7582">
        <w:rPr>
          <w:rFonts w:cs="Times New Roman" w:hint="eastAsia"/>
          <w:szCs w:val="32"/>
        </w:rPr>
        <w:t>3</w:t>
      </w:r>
      <w:r w:rsidRPr="009F7582">
        <w:rPr>
          <w:rFonts w:cs="Times New Roman" w:hint="eastAsia"/>
          <w:szCs w:val="32"/>
        </w:rPr>
        <w:t>個月內完成總結報告陳報行政院之規定。</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4</w:t>
      </w:r>
      <w:r>
        <w:rPr>
          <w:rFonts w:cs="Times New Roman" w:hint="eastAsia"/>
          <w:szCs w:val="32"/>
        </w:rPr>
        <w:t>、</w:t>
      </w:r>
      <w:r w:rsidRPr="009F7582">
        <w:rPr>
          <w:rFonts w:cs="Times New Roman" w:hint="eastAsia"/>
          <w:szCs w:val="32"/>
        </w:rPr>
        <w:t>補充近年災害案例、災害特性等，並將災害案例改列為附錄。</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5</w:t>
      </w:r>
      <w:r>
        <w:rPr>
          <w:rFonts w:cs="Times New Roman" w:hint="eastAsia"/>
          <w:szCs w:val="32"/>
        </w:rPr>
        <w:t>、</w:t>
      </w:r>
      <w:r w:rsidRPr="009F7582">
        <w:rPr>
          <w:rFonts w:cs="Times New Roman" w:hint="eastAsia"/>
          <w:szCs w:val="32"/>
        </w:rPr>
        <w:t>釐清公用氣體與油料管線災害範疇，其他如「毒性化學物質管理法」所公告列管之毒性化學物質、「工廠管理輔導法」所規範之危險物品、原物料及「海洋污染防治法」所主管之重大海洋油污染等事故，另由相關應變機制處理。</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6</w:t>
      </w:r>
      <w:r>
        <w:rPr>
          <w:rFonts w:cs="Times New Roman" w:hint="eastAsia"/>
          <w:szCs w:val="32"/>
        </w:rPr>
        <w:t>、</w:t>
      </w:r>
      <w:r w:rsidRPr="009F7582">
        <w:rPr>
          <w:rFonts w:cs="Times New Roman" w:hint="eastAsia"/>
          <w:szCs w:val="32"/>
        </w:rPr>
        <w:t>增訂中央與地方政府、指定公共事業可運用</w:t>
      </w:r>
      <w:r w:rsidRPr="009F7582">
        <w:rPr>
          <w:rFonts w:cs="Times New Roman" w:hint="eastAsia"/>
          <w:szCs w:val="32"/>
        </w:rPr>
        <w:t>Facebook</w:t>
      </w:r>
      <w:r w:rsidRPr="009F7582">
        <w:rPr>
          <w:rFonts w:cs="Times New Roman" w:hint="eastAsia"/>
          <w:szCs w:val="32"/>
        </w:rPr>
        <w:t>、</w:t>
      </w:r>
      <w:r w:rsidRPr="009F7582">
        <w:rPr>
          <w:rFonts w:cs="Times New Roman" w:hint="eastAsia"/>
          <w:szCs w:val="32"/>
        </w:rPr>
        <w:t>Line</w:t>
      </w:r>
      <w:r w:rsidRPr="009F7582">
        <w:rPr>
          <w:rFonts w:cs="Times New Roman" w:hint="eastAsia"/>
          <w:szCs w:val="32"/>
        </w:rPr>
        <w:t>、</w:t>
      </w:r>
      <w:r w:rsidRPr="009F7582">
        <w:rPr>
          <w:rFonts w:cs="Times New Roman" w:hint="eastAsia"/>
          <w:szCs w:val="32"/>
        </w:rPr>
        <w:t>Juiker</w:t>
      </w:r>
      <w:r w:rsidRPr="009F7582">
        <w:rPr>
          <w:rFonts w:cs="Times New Roman" w:hint="eastAsia"/>
          <w:szCs w:val="32"/>
        </w:rPr>
        <w:t>等多元化災情通報管道告警及國家通訊傳播委員會應督導各電信</w:t>
      </w:r>
      <w:r>
        <w:rPr>
          <w:rFonts w:cs="Times New Roman" w:hint="eastAsia"/>
          <w:szCs w:val="32"/>
        </w:rPr>
        <w:t>（</w:t>
      </w:r>
      <w:r w:rsidRPr="009F7582">
        <w:rPr>
          <w:rFonts w:cs="Times New Roman" w:hint="eastAsia"/>
          <w:szCs w:val="32"/>
        </w:rPr>
        <w:t>行動通信</w:t>
      </w:r>
      <w:r>
        <w:rPr>
          <w:rFonts w:cs="Times New Roman" w:hint="eastAsia"/>
          <w:szCs w:val="32"/>
        </w:rPr>
        <w:t>）</w:t>
      </w:r>
      <w:r w:rsidRPr="009F7582">
        <w:rPr>
          <w:rFonts w:cs="Times New Roman" w:hint="eastAsia"/>
          <w:szCs w:val="32"/>
        </w:rPr>
        <w:t>業者全力進行受損電信設</w:t>
      </w:r>
      <w:r w:rsidRPr="009F7582">
        <w:rPr>
          <w:rFonts w:cs="Times New Roman" w:hint="eastAsia"/>
          <w:szCs w:val="32"/>
        </w:rPr>
        <w:lastRenderedPageBreak/>
        <w:t>備線路之修復、建立行動基地台等類似通訊設備之調度派遣機制。</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7</w:t>
      </w:r>
      <w:r>
        <w:rPr>
          <w:rFonts w:cs="Times New Roman" w:hint="eastAsia"/>
          <w:szCs w:val="32"/>
        </w:rPr>
        <w:t>、</w:t>
      </w:r>
      <w:r w:rsidRPr="009F7582">
        <w:rPr>
          <w:rFonts w:cs="Times New Roman" w:hint="eastAsia"/>
          <w:szCs w:val="32"/>
        </w:rPr>
        <w:t>增訂指定公共事業應提供管線圖資予地方政府作為防減災管理使用之規定。</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8</w:t>
      </w:r>
      <w:r>
        <w:rPr>
          <w:rFonts w:cs="Times New Roman" w:hint="eastAsia"/>
          <w:szCs w:val="32"/>
        </w:rPr>
        <w:t>、</w:t>
      </w:r>
      <w:r w:rsidRPr="009F7582">
        <w:rPr>
          <w:rFonts w:cs="Times New Roman" w:hint="eastAsia"/>
          <w:szCs w:val="32"/>
        </w:rPr>
        <w:t>增訂災後經濟部應協助地方政府調集專業人員，對天然氣與油料管線進行勘查，並採取相關應變措施。</w:t>
      </w:r>
    </w:p>
    <w:p w:rsidR="009F7582" w:rsidRPr="009F7582" w:rsidRDefault="009F7582" w:rsidP="00D05910">
      <w:pPr>
        <w:snapToGrid w:val="0"/>
        <w:ind w:leftChars="472" w:left="2153" w:hangingChars="126" w:hanging="454"/>
        <w:jc w:val="both"/>
        <w:rPr>
          <w:rFonts w:cs="Times New Roman"/>
          <w:szCs w:val="32"/>
        </w:rPr>
      </w:pPr>
      <w:r>
        <w:rPr>
          <w:rFonts w:cs="Times New Roman" w:hint="eastAsia"/>
          <w:szCs w:val="32"/>
        </w:rPr>
        <w:t>9</w:t>
      </w:r>
      <w:r>
        <w:rPr>
          <w:rFonts w:cs="Times New Roman" w:hint="eastAsia"/>
          <w:szCs w:val="32"/>
        </w:rPr>
        <w:t>、</w:t>
      </w:r>
      <w:r w:rsidRPr="009F7582">
        <w:rPr>
          <w:rFonts w:cs="Times New Roman" w:hint="eastAsia"/>
          <w:szCs w:val="32"/>
        </w:rPr>
        <w:t>增訂中央災害應變中心得在災害現場或附近設置前進協調所之規定。</w:t>
      </w:r>
    </w:p>
    <w:p w:rsidR="009F7582" w:rsidRPr="009F7582" w:rsidRDefault="009F7582" w:rsidP="00D05910">
      <w:pPr>
        <w:snapToGrid w:val="0"/>
        <w:ind w:leftChars="472" w:left="2405" w:hangingChars="196" w:hanging="706"/>
        <w:jc w:val="both"/>
        <w:rPr>
          <w:rFonts w:cs="Times New Roman"/>
          <w:szCs w:val="32"/>
        </w:rPr>
      </w:pPr>
      <w:r>
        <w:rPr>
          <w:rFonts w:cs="Times New Roman" w:hint="eastAsia"/>
          <w:szCs w:val="32"/>
        </w:rPr>
        <w:t>10</w:t>
      </w:r>
      <w:r>
        <w:rPr>
          <w:rFonts w:cs="Times New Roman" w:hint="eastAsia"/>
          <w:szCs w:val="32"/>
        </w:rPr>
        <w:t>、</w:t>
      </w:r>
      <w:r w:rsidRPr="009F7582">
        <w:rPr>
          <w:rFonts w:cs="Times New Roman" w:hint="eastAsia"/>
          <w:szCs w:val="32"/>
        </w:rPr>
        <w:t>依業務計畫引用順序，調整附錄編排。另並補充附錄三</w:t>
      </w:r>
      <w:r>
        <w:rPr>
          <w:rFonts w:cs="Times New Roman" w:hint="eastAsia"/>
          <w:szCs w:val="32"/>
        </w:rPr>
        <w:t>（</w:t>
      </w:r>
      <w:r w:rsidRPr="009F7582">
        <w:rPr>
          <w:rFonts w:cs="Times New Roman" w:hint="eastAsia"/>
          <w:szCs w:val="32"/>
        </w:rPr>
        <w:t>原附錄一</w:t>
      </w:r>
      <w:r>
        <w:rPr>
          <w:rFonts w:cs="Times New Roman" w:hint="eastAsia"/>
          <w:szCs w:val="32"/>
        </w:rPr>
        <w:t>）</w:t>
      </w:r>
      <w:r w:rsidRPr="009F7582">
        <w:rPr>
          <w:rFonts w:cs="Times New Roman" w:hint="eastAsia"/>
          <w:szCs w:val="32"/>
        </w:rPr>
        <w:t>公用氣體與油料管線災害中央災害應變中心標準作業中，有關進駐機關、開設時間及功能分組等相關規定。</w:t>
      </w:r>
    </w:p>
    <w:p w:rsidR="006F1E83" w:rsidRPr="009F7582" w:rsidRDefault="009F7582" w:rsidP="00D05910">
      <w:pPr>
        <w:snapToGrid w:val="0"/>
        <w:ind w:leftChars="472" w:left="2405" w:hangingChars="196" w:hanging="706"/>
        <w:jc w:val="both"/>
        <w:rPr>
          <w:color w:val="FF0000"/>
          <w:szCs w:val="36"/>
        </w:rPr>
      </w:pPr>
      <w:r>
        <w:rPr>
          <w:rFonts w:cs="Times New Roman" w:hint="eastAsia"/>
          <w:szCs w:val="32"/>
        </w:rPr>
        <w:t>11</w:t>
      </w:r>
      <w:r>
        <w:rPr>
          <w:rFonts w:cs="Times New Roman" w:hint="eastAsia"/>
          <w:szCs w:val="32"/>
        </w:rPr>
        <w:t>、</w:t>
      </w:r>
      <w:r w:rsidRPr="009F7582">
        <w:rPr>
          <w:rFonts w:cs="Times New Roman" w:hint="eastAsia"/>
          <w:szCs w:val="32"/>
        </w:rPr>
        <w:t>原計畫附錄</w:t>
      </w:r>
      <w:r w:rsidRPr="009F7582">
        <w:rPr>
          <w:rFonts w:cs="Times New Roman" w:hint="eastAsia"/>
          <w:szCs w:val="32"/>
        </w:rPr>
        <w:t>2</w:t>
      </w:r>
      <w:r w:rsidRPr="009F7582">
        <w:rPr>
          <w:rFonts w:cs="Times New Roman" w:hint="eastAsia"/>
          <w:szCs w:val="32"/>
        </w:rPr>
        <w:t>民營公用氣體與油料管線災害防救業務標準作業手冊及附錄</w:t>
      </w:r>
      <w:r w:rsidRPr="009F7582">
        <w:rPr>
          <w:rFonts w:cs="Times New Roman" w:hint="eastAsia"/>
          <w:szCs w:val="32"/>
        </w:rPr>
        <w:t>3</w:t>
      </w:r>
      <w:r w:rsidRPr="009F7582">
        <w:rPr>
          <w:rFonts w:cs="Times New Roman" w:hint="eastAsia"/>
          <w:szCs w:val="32"/>
        </w:rPr>
        <w:t>經濟部所屬事業公用氣體與油料管線災害防救業務標準作業手冊較屬機關內部規定，爰不予收錄。</w:t>
      </w:r>
    </w:p>
    <w:p w:rsidR="0039780F" w:rsidRPr="008E4406" w:rsidRDefault="0039780F" w:rsidP="00D05910">
      <w:pPr>
        <w:ind w:left="706" w:hangingChars="196" w:hanging="706"/>
        <w:jc w:val="both"/>
        <w:rPr>
          <w:color w:val="000000" w:themeColor="text1"/>
          <w:szCs w:val="36"/>
        </w:rPr>
      </w:pPr>
      <w:r w:rsidRPr="008E4406">
        <w:rPr>
          <w:color w:val="000000" w:themeColor="text1"/>
          <w:szCs w:val="36"/>
        </w:rPr>
        <w:t>三、</w:t>
      </w:r>
      <w:r w:rsidRPr="008E4406">
        <w:rPr>
          <w:rFonts w:hint="eastAsia"/>
          <w:color w:val="000000" w:themeColor="text1"/>
          <w:szCs w:val="36"/>
        </w:rPr>
        <w:t>謹請委員審議，俾於核定後函頒實施</w:t>
      </w:r>
      <w:r w:rsidRPr="008E4406">
        <w:rPr>
          <w:color w:val="000000" w:themeColor="text1"/>
          <w:szCs w:val="36"/>
        </w:rPr>
        <w:t>。</w:t>
      </w:r>
    </w:p>
    <w:p w:rsidR="0039780F" w:rsidRPr="00984222" w:rsidRDefault="0039780F" w:rsidP="00D05910">
      <w:pPr>
        <w:snapToGrid w:val="0"/>
        <w:ind w:left="641" w:hangingChars="178" w:hanging="641"/>
        <w:jc w:val="both"/>
        <w:rPr>
          <w:szCs w:val="36"/>
        </w:rPr>
      </w:pPr>
    </w:p>
    <w:p w:rsidR="00C61F48" w:rsidRDefault="0039780F" w:rsidP="00D05910">
      <w:pPr>
        <w:widowControl/>
        <w:spacing w:line="240" w:lineRule="auto"/>
        <w:jc w:val="both"/>
      </w:pPr>
      <w:r w:rsidRPr="00AA2274">
        <w:rPr>
          <w:rFonts w:hint="eastAsia"/>
        </w:rPr>
        <w:t>決定</w:t>
      </w:r>
      <w:r w:rsidR="00D7249D">
        <w:br w:type="page"/>
      </w:r>
    </w:p>
    <w:p w:rsidR="008D0A37" w:rsidRPr="00AA2274" w:rsidRDefault="008D0A37" w:rsidP="00D05910">
      <w:pPr>
        <w:widowControl/>
        <w:spacing w:line="240" w:lineRule="auto"/>
        <w:jc w:val="both"/>
      </w:pPr>
      <w:r>
        <w:lastRenderedPageBreak/>
        <w:br w:type="page"/>
      </w:r>
    </w:p>
    <w:p w:rsidR="00C61F48" w:rsidRPr="00AA2274" w:rsidRDefault="0039780F" w:rsidP="00D05910">
      <w:pPr>
        <w:pStyle w:val="1"/>
        <w:jc w:val="both"/>
        <w:rPr>
          <w:rFonts w:ascii="Times New Roman" w:hAnsi="Times New Roman"/>
        </w:rPr>
      </w:pPr>
      <w:bookmarkStart w:id="17" w:name="_Toc499801931"/>
      <w:r>
        <w:rPr>
          <w:rFonts w:ascii="Times New Roman" w:hAnsi="Times New Roman" w:hint="eastAsia"/>
        </w:rPr>
        <w:lastRenderedPageBreak/>
        <w:t>備查</w:t>
      </w:r>
      <w:r w:rsidR="00C61F48" w:rsidRPr="00AA2274">
        <w:rPr>
          <w:rFonts w:ascii="Times New Roman" w:hAnsi="Times New Roman" w:hint="eastAsia"/>
        </w:rPr>
        <w:t>事項</w:t>
      </w:r>
      <w:r>
        <w:rPr>
          <w:rFonts w:ascii="Times New Roman" w:hAnsi="Times New Roman" w:hint="eastAsia"/>
        </w:rPr>
        <w:t>一</w:t>
      </w:r>
      <w:r w:rsidR="00C61F48" w:rsidRPr="00AA2274">
        <w:rPr>
          <w:rFonts w:ascii="Times New Roman" w:hAnsi="Times New Roman" w:hint="eastAsia"/>
        </w:rPr>
        <w:t xml:space="preserve">　　</w:t>
      </w:r>
      <w:r w:rsidR="00C61F48" w:rsidRPr="00AA2274">
        <w:rPr>
          <w:rFonts w:ascii="Times New Roman" w:hAnsi="Times New Roman" w:hint="eastAsia"/>
        </w:rPr>
        <w:t xml:space="preserve">  </w:t>
      </w:r>
      <w:r w:rsidR="00C61F48" w:rsidRPr="00AA2274">
        <w:rPr>
          <w:rFonts w:ascii="Times New Roman" w:hAnsi="Times New Roman" w:hint="eastAsia"/>
        </w:rPr>
        <w:t xml:space="preserve">　　</w:t>
      </w:r>
      <w:r w:rsidR="00C61F48" w:rsidRPr="00C61F48">
        <w:rPr>
          <w:rFonts w:ascii="Times New Roman" w:hAnsi="Times New Roman" w:hint="eastAsia"/>
          <w:sz w:val="32"/>
          <w:szCs w:val="32"/>
        </w:rPr>
        <w:t>提</w:t>
      </w:r>
      <w:r w:rsidR="00C61F48">
        <w:rPr>
          <w:rFonts w:ascii="Times New Roman" w:hAnsi="Times New Roman" w:hint="eastAsia"/>
          <w:sz w:val="32"/>
          <w:szCs w:val="32"/>
        </w:rPr>
        <w:t>報</w:t>
      </w:r>
      <w:r w:rsidR="00C61F48" w:rsidRPr="00AA2274">
        <w:rPr>
          <w:rFonts w:ascii="Times New Roman" w:hAnsi="Times New Roman" w:hint="eastAsia"/>
          <w:sz w:val="32"/>
          <w:szCs w:val="32"/>
        </w:rPr>
        <w:t>單位：</w:t>
      </w:r>
      <w:r w:rsidR="00C61F48">
        <w:rPr>
          <w:rFonts w:ascii="Times New Roman" w:hAnsi="Times New Roman" w:hint="eastAsia"/>
          <w:sz w:val="32"/>
          <w:szCs w:val="32"/>
        </w:rPr>
        <w:t>行政院災害防救辦公室</w:t>
      </w:r>
      <w:bookmarkEnd w:id="17"/>
    </w:p>
    <w:p w:rsidR="00C61F48" w:rsidRPr="00AA2274" w:rsidRDefault="00C61F48" w:rsidP="00D05910">
      <w:pPr>
        <w:ind w:left="1062" w:hangingChars="295" w:hanging="1062"/>
        <w:jc w:val="both"/>
      </w:pPr>
      <w:r w:rsidRPr="00AA2274">
        <w:rPr>
          <w:rFonts w:hint="eastAsia"/>
        </w:rPr>
        <w:t>案由：</w:t>
      </w:r>
      <w:r>
        <w:rPr>
          <w:rFonts w:hint="eastAsia"/>
        </w:rPr>
        <w:t>臺</w:t>
      </w:r>
      <w:r w:rsidRPr="00664E61">
        <w:rPr>
          <w:rFonts w:hint="eastAsia"/>
        </w:rPr>
        <w:t>北市</w:t>
      </w:r>
      <w:r w:rsidR="008D0A37">
        <w:rPr>
          <w:rFonts w:hint="eastAsia"/>
        </w:rPr>
        <w:t>、</w:t>
      </w:r>
      <w:r>
        <w:rPr>
          <w:rFonts w:hint="eastAsia"/>
        </w:rPr>
        <w:t>臺南</w:t>
      </w:r>
      <w:r w:rsidRPr="00664E61">
        <w:rPr>
          <w:rFonts w:hint="eastAsia"/>
        </w:rPr>
        <w:t>市</w:t>
      </w:r>
      <w:r w:rsidR="008D0A37">
        <w:rPr>
          <w:rFonts w:hint="eastAsia"/>
        </w:rPr>
        <w:t>及花蓮縣</w:t>
      </w:r>
      <w:r w:rsidRPr="00AA2274">
        <w:rPr>
          <w:rFonts w:hint="eastAsia"/>
        </w:rPr>
        <w:t>地區災害防救計畫，報請</w:t>
      </w:r>
      <w:r w:rsidRPr="00AA2274">
        <w:rPr>
          <w:rFonts w:cs="Times New Roman" w:hint="eastAsia"/>
        </w:rPr>
        <w:t>備查案。</w:t>
      </w:r>
    </w:p>
    <w:p w:rsidR="00C61F48" w:rsidRPr="00AA2274" w:rsidRDefault="00C61F48" w:rsidP="00D05910">
      <w:pPr>
        <w:ind w:left="990" w:hangingChars="275" w:hanging="990"/>
        <w:jc w:val="both"/>
      </w:pPr>
    </w:p>
    <w:p w:rsidR="00C61F48" w:rsidRPr="00AA2274" w:rsidRDefault="00C61F48" w:rsidP="00D05910">
      <w:pPr>
        <w:ind w:left="990" w:hangingChars="275" w:hanging="990"/>
        <w:jc w:val="both"/>
      </w:pPr>
      <w:r w:rsidRPr="00AA2274">
        <w:rPr>
          <w:rFonts w:hint="eastAsia"/>
        </w:rPr>
        <w:t>說明：</w:t>
      </w:r>
    </w:p>
    <w:p w:rsidR="00C61F48" w:rsidRPr="00E03299" w:rsidRDefault="00C61F48" w:rsidP="00D05910">
      <w:pPr>
        <w:ind w:left="630" w:hangingChars="175" w:hanging="630"/>
        <w:jc w:val="both"/>
        <w:rPr>
          <w:color w:val="000000" w:themeColor="text1"/>
          <w:szCs w:val="36"/>
        </w:rPr>
      </w:pPr>
      <w:r w:rsidRPr="00664E61">
        <w:rPr>
          <w:rFonts w:hint="eastAsia"/>
          <w:szCs w:val="36"/>
        </w:rPr>
        <w:t>一、</w:t>
      </w:r>
      <w:r w:rsidRPr="00E03299">
        <w:rPr>
          <w:color w:val="000000" w:themeColor="text1"/>
          <w:szCs w:val="36"/>
        </w:rPr>
        <w:t>依災害防救法第</w:t>
      </w:r>
      <w:r w:rsidRPr="00E03299">
        <w:rPr>
          <w:color w:val="000000" w:themeColor="text1"/>
          <w:szCs w:val="36"/>
        </w:rPr>
        <w:t>20</w:t>
      </w:r>
      <w:r w:rsidRPr="00E03299">
        <w:rPr>
          <w:color w:val="000000" w:themeColor="text1"/>
          <w:szCs w:val="36"/>
        </w:rPr>
        <w:t>條第</w:t>
      </w:r>
      <w:r w:rsidRPr="00E03299">
        <w:rPr>
          <w:color w:val="000000" w:themeColor="text1"/>
          <w:szCs w:val="36"/>
        </w:rPr>
        <w:t>1</w:t>
      </w:r>
      <w:r w:rsidRPr="00E03299">
        <w:rPr>
          <w:color w:val="000000" w:themeColor="text1"/>
          <w:szCs w:val="36"/>
        </w:rPr>
        <w:t>項規定：「直轄市、縣（市）災害防救會報執行單位應依災害防救基本計畫、相關災害防救業務計畫及地區災害潛勢特性，擬訂地區災害防救計畫，經各該災害防救會報核定後實施，並報中央災害防救會報備查。」同法第</w:t>
      </w:r>
      <w:r w:rsidRPr="00E03299">
        <w:rPr>
          <w:color w:val="000000" w:themeColor="text1"/>
          <w:szCs w:val="36"/>
        </w:rPr>
        <w:t>2</w:t>
      </w:r>
      <w:r w:rsidRPr="00E03299">
        <w:rPr>
          <w:color w:val="000000" w:themeColor="text1"/>
          <w:szCs w:val="36"/>
        </w:rPr>
        <w:t>項規定，直轄市、縣（市）地區災害防救計畫不得牴觸災害防救基本計畫及相關災害防救業務計畫。另災害防救法施行細則第</w:t>
      </w:r>
      <w:r w:rsidRPr="00E03299">
        <w:rPr>
          <w:color w:val="000000" w:themeColor="text1"/>
          <w:szCs w:val="36"/>
        </w:rPr>
        <w:t>9</w:t>
      </w:r>
      <w:r w:rsidRPr="00E03299">
        <w:rPr>
          <w:color w:val="000000" w:themeColor="text1"/>
          <w:szCs w:val="36"/>
        </w:rPr>
        <w:t>條規定：「直轄市、縣（市）政府每</w:t>
      </w:r>
      <w:r w:rsidRPr="00E03299">
        <w:rPr>
          <w:color w:val="000000" w:themeColor="text1"/>
          <w:szCs w:val="36"/>
        </w:rPr>
        <w:t>2</w:t>
      </w:r>
      <w:r w:rsidRPr="00E03299">
        <w:rPr>
          <w:color w:val="000000" w:themeColor="text1"/>
          <w:szCs w:val="36"/>
        </w:rPr>
        <w:t>年應檢討地區災害防救計畫，必要時，得隨時辦理之。」</w:t>
      </w:r>
    </w:p>
    <w:p w:rsidR="00254753" w:rsidRDefault="00C61F48" w:rsidP="00D05910">
      <w:pPr>
        <w:ind w:left="630" w:hangingChars="175" w:hanging="630"/>
        <w:jc w:val="both"/>
        <w:rPr>
          <w:color w:val="000000" w:themeColor="text1"/>
        </w:rPr>
      </w:pPr>
      <w:r w:rsidRPr="00E03299">
        <w:rPr>
          <w:rFonts w:hint="eastAsia"/>
          <w:color w:val="000000" w:themeColor="text1"/>
          <w:szCs w:val="36"/>
        </w:rPr>
        <w:t>二、</w:t>
      </w:r>
      <w:r w:rsidR="000929E2" w:rsidRPr="00E03299">
        <w:rPr>
          <w:rFonts w:hint="eastAsia"/>
          <w:color w:val="000000" w:themeColor="text1"/>
          <w:szCs w:val="36"/>
        </w:rPr>
        <w:t>臺</w:t>
      </w:r>
      <w:r w:rsidRPr="00E03299">
        <w:rPr>
          <w:rFonts w:hint="eastAsia"/>
          <w:color w:val="000000" w:themeColor="text1"/>
        </w:rPr>
        <w:t>北市、</w:t>
      </w:r>
      <w:r w:rsidR="000929E2" w:rsidRPr="00E03299">
        <w:rPr>
          <w:rFonts w:hint="eastAsia"/>
          <w:color w:val="000000" w:themeColor="text1"/>
        </w:rPr>
        <w:t>臺南</w:t>
      </w:r>
      <w:r w:rsidRPr="00E03299">
        <w:rPr>
          <w:rFonts w:hint="eastAsia"/>
          <w:color w:val="000000" w:themeColor="text1"/>
        </w:rPr>
        <w:t>市</w:t>
      </w:r>
      <w:r w:rsidR="000929E2" w:rsidRPr="00E03299">
        <w:rPr>
          <w:rFonts w:hint="eastAsia"/>
          <w:color w:val="000000" w:themeColor="text1"/>
        </w:rPr>
        <w:t>及花蓮</w:t>
      </w:r>
      <w:r w:rsidRPr="00E03299">
        <w:rPr>
          <w:rFonts w:hint="eastAsia"/>
          <w:color w:val="000000" w:themeColor="text1"/>
        </w:rPr>
        <w:t>縣</w:t>
      </w:r>
      <w:r w:rsidRPr="00E03299">
        <w:rPr>
          <w:rFonts w:hint="eastAsia"/>
          <w:color w:val="000000" w:themeColor="text1"/>
          <w:szCs w:val="36"/>
        </w:rPr>
        <w:t>政府分別函送各該</w:t>
      </w:r>
      <w:r w:rsidRPr="00E03299">
        <w:rPr>
          <w:color w:val="000000" w:themeColor="text1"/>
          <w:szCs w:val="36"/>
        </w:rPr>
        <w:t>地區災害防救計畫</w:t>
      </w:r>
      <w:r w:rsidRPr="00E03299">
        <w:rPr>
          <w:rFonts w:hint="eastAsia"/>
          <w:color w:val="000000" w:themeColor="text1"/>
          <w:szCs w:val="36"/>
        </w:rPr>
        <w:t>案</w:t>
      </w:r>
      <w:r w:rsidRPr="00E03299">
        <w:rPr>
          <w:color w:val="000000" w:themeColor="text1"/>
          <w:szCs w:val="36"/>
        </w:rPr>
        <w:t>，</w:t>
      </w:r>
      <w:r w:rsidRPr="00E03299">
        <w:rPr>
          <w:rFonts w:hint="eastAsia"/>
          <w:color w:val="000000" w:themeColor="text1"/>
          <w:szCs w:val="36"/>
        </w:rPr>
        <w:t>本辦公室</w:t>
      </w:r>
      <w:r w:rsidRPr="00E03299">
        <w:rPr>
          <w:color w:val="000000" w:themeColor="text1"/>
          <w:szCs w:val="36"/>
        </w:rPr>
        <w:t>業</w:t>
      </w:r>
      <w:r w:rsidRPr="00E03299">
        <w:rPr>
          <w:rFonts w:hint="eastAsia"/>
          <w:color w:val="000000" w:themeColor="text1"/>
          <w:szCs w:val="36"/>
        </w:rPr>
        <w:t>函</w:t>
      </w:r>
      <w:r w:rsidRPr="00E03299">
        <w:rPr>
          <w:color w:val="000000" w:themeColor="text1"/>
          <w:szCs w:val="36"/>
        </w:rPr>
        <w:t>請內政部等中央災害防救業務主管機關</w:t>
      </w:r>
      <w:r w:rsidRPr="00E03299">
        <w:rPr>
          <w:rFonts w:hint="eastAsia"/>
          <w:color w:val="000000" w:themeColor="text1"/>
          <w:szCs w:val="36"/>
        </w:rPr>
        <w:t>檢視</w:t>
      </w:r>
      <w:r w:rsidRPr="00E03299">
        <w:rPr>
          <w:color w:val="000000" w:themeColor="text1"/>
          <w:szCs w:val="36"/>
        </w:rPr>
        <w:t>計畫內容之適法性，</w:t>
      </w:r>
      <w:r w:rsidRPr="00E03299">
        <w:rPr>
          <w:rFonts w:hint="eastAsia"/>
          <w:color w:val="000000" w:themeColor="text1"/>
          <w:szCs w:val="36"/>
        </w:rPr>
        <w:t>相關</w:t>
      </w:r>
      <w:r w:rsidRPr="00E03299">
        <w:rPr>
          <w:color w:val="000000" w:themeColor="text1"/>
          <w:szCs w:val="36"/>
        </w:rPr>
        <w:t>檢閱意見</w:t>
      </w:r>
      <w:r w:rsidRPr="00E03299">
        <w:rPr>
          <w:rFonts w:hint="eastAsia"/>
          <w:color w:val="000000" w:themeColor="text1"/>
          <w:szCs w:val="36"/>
        </w:rPr>
        <w:t>已</w:t>
      </w:r>
      <w:r w:rsidRPr="00E03299">
        <w:rPr>
          <w:color w:val="000000" w:themeColor="text1"/>
          <w:szCs w:val="36"/>
        </w:rPr>
        <w:t>函請</w:t>
      </w:r>
      <w:r w:rsidRPr="00E03299">
        <w:rPr>
          <w:rFonts w:hint="eastAsia"/>
          <w:color w:val="000000" w:themeColor="text1"/>
          <w:szCs w:val="36"/>
        </w:rPr>
        <w:t>上開直轄市、縣（市）政府</w:t>
      </w:r>
      <w:r w:rsidRPr="00E03299">
        <w:rPr>
          <w:color w:val="000000" w:themeColor="text1"/>
          <w:szCs w:val="36"/>
        </w:rPr>
        <w:t>參酌修正</w:t>
      </w:r>
      <w:r w:rsidRPr="00E03299">
        <w:rPr>
          <w:rFonts w:hint="eastAsia"/>
          <w:color w:val="000000" w:themeColor="text1"/>
          <w:szCs w:val="36"/>
        </w:rPr>
        <w:t>完成</w:t>
      </w:r>
      <w:r w:rsidR="006F1E83" w:rsidRPr="00E03299">
        <w:rPr>
          <w:rFonts w:hint="eastAsia"/>
          <w:color w:val="000000" w:themeColor="text1"/>
          <w:szCs w:val="36"/>
        </w:rPr>
        <w:t>，</w:t>
      </w:r>
      <w:r w:rsidR="006F1E83" w:rsidRPr="00E03299">
        <w:rPr>
          <w:color w:val="000000" w:themeColor="text1"/>
        </w:rPr>
        <w:t>備查前置作業一覽表</w:t>
      </w:r>
      <w:r w:rsidR="006F1E83" w:rsidRPr="00E03299">
        <w:rPr>
          <w:rFonts w:hint="eastAsia"/>
          <w:color w:val="000000" w:themeColor="text1"/>
        </w:rPr>
        <w:t>如下﹕</w:t>
      </w:r>
    </w:p>
    <w:p w:rsidR="00254753" w:rsidRPr="00E03299" w:rsidRDefault="00254753" w:rsidP="00D05910">
      <w:pPr>
        <w:ind w:left="630" w:hangingChars="175" w:hanging="630"/>
        <w:jc w:val="both"/>
        <w:rPr>
          <w:color w:val="000000" w:themeColor="text1"/>
        </w:rPr>
      </w:pPr>
    </w:p>
    <w:tbl>
      <w:tblPr>
        <w:tblW w:w="104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020"/>
        <w:gridCol w:w="2316"/>
        <w:gridCol w:w="2466"/>
        <w:gridCol w:w="2349"/>
        <w:gridCol w:w="2329"/>
      </w:tblGrid>
      <w:tr w:rsidR="006F1E83" w:rsidRPr="00F71FAF" w:rsidTr="008D0A37">
        <w:trPr>
          <w:trHeight w:val="401"/>
          <w:tblHeader/>
          <w:jc w:val="center"/>
        </w:trPr>
        <w:tc>
          <w:tcPr>
            <w:tcW w:w="1020" w:type="dxa"/>
            <w:vMerge w:val="restart"/>
            <w:shd w:val="clear" w:color="auto" w:fill="auto"/>
            <w:tcMar>
              <w:top w:w="15" w:type="dxa"/>
              <w:left w:w="60" w:type="dxa"/>
              <w:bottom w:w="0" w:type="dxa"/>
              <w:right w:w="60" w:type="dxa"/>
            </w:tcMar>
            <w:vAlign w:val="center"/>
            <w:hideMark/>
          </w:tcPr>
          <w:p w:rsidR="006F1E83" w:rsidRPr="006F1E83" w:rsidRDefault="006F1E83" w:rsidP="003E7E2C">
            <w:pPr>
              <w:snapToGrid w:val="0"/>
              <w:spacing w:line="320" w:lineRule="exact"/>
              <w:jc w:val="center"/>
              <w:rPr>
                <w:b/>
                <w:bCs/>
                <w:color w:val="000000" w:themeColor="text1"/>
                <w:sz w:val="28"/>
                <w:szCs w:val="28"/>
              </w:rPr>
            </w:pPr>
            <w:r w:rsidRPr="006F1E83">
              <w:rPr>
                <w:b/>
                <w:bCs/>
                <w:color w:val="000000" w:themeColor="text1"/>
                <w:sz w:val="28"/>
                <w:szCs w:val="28"/>
              </w:rPr>
              <w:t>項目</w:t>
            </w:r>
          </w:p>
          <w:p w:rsidR="006F1E83" w:rsidRPr="006F1E83" w:rsidRDefault="006F1E83" w:rsidP="003E7E2C">
            <w:pPr>
              <w:snapToGrid w:val="0"/>
              <w:spacing w:line="320" w:lineRule="exact"/>
              <w:jc w:val="center"/>
              <w:rPr>
                <w:b/>
                <w:bCs/>
                <w:color w:val="000000" w:themeColor="text1"/>
                <w:sz w:val="28"/>
                <w:szCs w:val="28"/>
              </w:rPr>
            </w:pPr>
            <w:r w:rsidRPr="006F1E83">
              <w:rPr>
                <w:b/>
                <w:bCs/>
                <w:color w:val="000000" w:themeColor="text1"/>
                <w:sz w:val="28"/>
                <w:szCs w:val="28"/>
              </w:rPr>
              <w:t>縣市</w:t>
            </w:r>
          </w:p>
        </w:tc>
        <w:tc>
          <w:tcPr>
            <w:tcW w:w="2316" w:type="dxa"/>
            <w:vMerge w:val="restart"/>
            <w:shd w:val="clear" w:color="auto" w:fill="auto"/>
            <w:tcMar>
              <w:top w:w="15" w:type="dxa"/>
              <w:left w:w="60" w:type="dxa"/>
              <w:bottom w:w="0" w:type="dxa"/>
              <w:right w:w="60" w:type="dxa"/>
            </w:tcMar>
            <w:vAlign w:val="center"/>
            <w:hideMark/>
          </w:tcPr>
          <w:p w:rsidR="006F1E83" w:rsidRPr="006F1E83" w:rsidRDefault="006F1E83" w:rsidP="003E7E2C">
            <w:pPr>
              <w:snapToGrid w:val="0"/>
              <w:spacing w:line="320" w:lineRule="exact"/>
              <w:ind w:leftChars="-13" w:left="-47" w:rightChars="-9" w:right="-32"/>
              <w:jc w:val="center"/>
              <w:rPr>
                <w:b/>
                <w:bCs/>
                <w:color w:val="000000" w:themeColor="text1"/>
                <w:sz w:val="28"/>
                <w:szCs w:val="28"/>
              </w:rPr>
            </w:pPr>
            <w:r w:rsidRPr="006F1E83">
              <w:rPr>
                <w:b/>
                <w:bCs/>
                <w:color w:val="000000" w:themeColor="text1"/>
                <w:sz w:val="28"/>
                <w:szCs w:val="28"/>
              </w:rPr>
              <w:t>函報日期</w:t>
            </w:r>
          </w:p>
        </w:tc>
        <w:tc>
          <w:tcPr>
            <w:tcW w:w="2466" w:type="dxa"/>
            <w:shd w:val="clear" w:color="auto" w:fill="auto"/>
            <w:tcMar>
              <w:top w:w="15" w:type="dxa"/>
              <w:left w:w="60" w:type="dxa"/>
              <w:bottom w:w="0" w:type="dxa"/>
              <w:right w:w="60" w:type="dxa"/>
            </w:tcMar>
            <w:vAlign w:val="center"/>
            <w:hideMark/>
          </w:tcPr>
          <w:p w:rsidR="006F1E83" w:rsidRPr="006F1E83" w:rsidRDefault="006F1E83" w:rsidP="003E7E2C">
            <w:pPr>
              <w:snapToGrid w:val="0"/>
              <w:spacing w:line="320" w:lineRule="exact"/>
              <w:jc w:val="center"/>
              <w:rPr>
                <w:b/>
                <w:bCs/>
                <w:color w:val="000000" w:themeColor="text1"/>
                <w:sz w:val="28"/>
                <w:szCs w:val="28"/>
              </w:rPr>
            </w:pPr>
            <w:r w:rsidRPr="006F1E83">
              <w:rPr>
                <w:b/>
                <w:bCs/>
                <w:color w:val="000000" w:themeColor="text1"/>
                <w:sz w:val="28"/>
                <w:szCs w:val="28"/>
              </w:rPr>
              <w:t>函請</w:t>
            </w:r>
            <w:r w:rsidRPr="006F1E83">
              <w:rPr>
                <w:rFonts w:hint="eastAsia"/>
                <w:b/>
                <w:bCs/>
                <w:color w:val="000000" w:themeColor="text1"/>
                <w:sz w:val="28"/>
                <w:szCs w:val="28"/>
              </w:rPr>
              <w:t>相關部會</w:t>
            </w:r>
            <w:r w:rsidRPr="006F1E83">
              <w:rPr>
                <w:b/>
                <w:bCs/>
                <w:color w:val="000000" w:themeColor="text1"/>
                <w:sz w:val="28"/>
                <w:szCs w:val="28"/>
              </w:rPr>
              <w:t>表示意見日期</w:t>
            </w:r>
          </w:p>
        </w:tc>
        <w:tc>
          <w:tcPr>
            <w:tcW w:w="2349" w:type="dxa"/>
            <w:vMerge w:val="restart"/>
            <w:shd w:val="clear" w:color="auto" w:fill="auto"/>
            <w:tcMar>
              <w:top w:w="15" w:type="dxa"/>
              <w:left w:w="60" w:type="dxa"/>
              <w:bottom w:w="0" w:type="dxa"/>
              <w:right w:w="60" w:type="dxa"/>
            </w:tcMar>
            <w:vAlign w:val="center"/>
            <w:hideMark/>
          </w:tcPr>
          <w:p w:rsidR="006F1E83" w:rsidRPr="006F1E83" w:rsidRDefault="006F1E83" w:rsidP="003E7E2C">
            <w:pPr>
              <w:snapToGrid w:val="0"/>
              <w:spacing w:line="320" w:lineRule="exact"/>
              <w:jc w:val="center"/>
              <w:rPr>
                <w:b/>
                <w:bCs/>
                <w:color w:val="000000" w:themeColor="text1"/>
                <w:sz w:val="28"/>
                <w:szCs w:val="28"/>
              </w:rPr>
            </w:pPr>
            <w:r w:rsidRPr="006F1E83">
              <w:rPr>
                <w:b/>
                <w:color w:val="000000" w:themeColor="text1"/>
                <w:sz w:val="28"/>
                <w:szCs w:val="28"/>
              </w:rPr>
              <w:t>直轄市、縣市</w:t>
            </w:r>
            <w:r w:rsidRPr="006F1E83">
              <w:rPr>
                <w:rFonts w:hint="eastAsia"/>
                <w:b/>
                <w:color w:val="000000" w:themeColor="text1"/>
                <w:sz w:val="28"/>
                <w:szCs w:val="28"/>
              </w:rPr>
              <w:t>政府</w:t>
            </w:r>
            <w:r w:rsidRPr="006F1E83">
              <w:rPr>
                <w:rFonts w:hint="eastAsia"/>
                <w:b/>
                <w:bCs/>
                <w:color w:val="000000" w:themeColor="text1"/>
                <w:sz w:val="28"/>
                <w:szCs w:val="28"/>
              </w:rPr>
              <w:t>災害防救會報核定日期</w:t>
            </w:r>
          </w:p>
        </w:tc>
        <w:tc>
          <w:tcPr>
            <w:tcW w:w="2329" w:type="dxa"/>
            <w:vMerge w:val="restart"/>
            <w:shd w:val="clear" w:color="auto" w:fill="auto"/>
            <w:tcMar>
              <w:top w:w="15" w:type="dxa"/>
              <w:left w:w="60" w:type="dxa"/>
              <w:bottom w:w="0" w:type="dxa"/>
              <w:right w:w="60" w:type="dxa"/>
            </w:tcMar>
            <w:vAlign w:val="center"/>
            <w:hideMark/>
          </w:tcPr>
          <w:p w:rsidR="006F1E83" w:rsidRPr="006F1E83" w:rsidRDefault="006F1E83" w:rsidP="003E7E2C">
            <w:pPr>
              <w:snapToGrid w:val="0"/>
              <w:spacing w:line="320" w:lineRule="exact"/>
              <w:jc w:val="center"/>
              <w:rPr>
                <w:b/>
                <w:bCs/>
                <w:color w:val="000000" w:themeColor="text1"/>
                <w:sz w:val="28"/>
                <w:szCs w:val="28"/>
              </w:rPr>
            </w:pPr>
            <w:r w:rsidRPr="006F1E83">
              <w:rPr>
                <w:b/>
                <w:color w:val="000000" w:themeColor="text1"/>
                <w:sz w:val="28"/>
                <w:szCs w:val="28"/>
              </w:rPr>
              <w:t>直轄市、</w:t>
            </w:r>
            <w:r w:rsidRPr="006F1E83">
              <w:rPr>
                <w:b/>
                <w:bCs/>
                <w:color w:val="000000" w:themeColor="text1"/>
                <w:sz w:val="28"/>
                <w:szCs w:val="28"/>
              </w:rPr>
              <w:t>縣市政府參酌修正意見後</w:t>
            </w:r>
            <w:r w:rsidRPr="006F1E83">
              <w:rPr>
                <w:rFonts w:hint="eastAsia"/>
                <w:b/>
                <w:bCs/>
                <w:color w:val="000000" w:themeColor="text1"/>
                <w:sz w:val="28"/>
                <w:szCs w:val="28"/>
              </w:rPr>
              <w:t>函報</w:t>
            </w:r>
            <w:r w:rsidRPr="006F1E83">
              <w:rPr>
                <w:b/>
                <w:bCs/>
                <w:color w:val="000000" w:themeColor="text1"/>
                <w:sz w:val="28"/>
                <w:szCs w:val="28"/>
              </w:rPr>
              <w:t>日期</w:t>
            </w:r>
          </w:p>
        </w:tc>
      </w:tr>
      <w:tr w:rsidR="006F1E83" w:rsidRPr="00F71FAF" w:rsidTr="008D0A37">
        <w:trPr>
          <w:trHeight w:val="400"/>
          <w:jc w:val="center"/>
        </w:trPr>
        <w:tc>
          <w:tcPr>
            <w:tcW w:w="1020" w:type="dxa"/>
            <w:vMerge/>
            <w:shd w:val="clear" w:color="auto" w:fill="auto"/>
            <w:tcMar>
              <w:top w:w="15" w:type="dxa"/>
              <w:left w:w="60" w:type="dxa"/>
              <w:bottom w:w="0" w:type="dxa"/>
              <w:right w:w="60" w:type="dxa"/>
            </w:tcMar>
            <w:vAlign w:val="center"/>
            <w:hideMark/>
          </w:tcPr>
          <w:p w:rsidR="006F1E83" w:rsidRPr="00F71FAF" w:rsidRDefault="006F1E83" w:rsidP="003E7E2C">
            <w:pPr>
              <w:snapToGrid w:val="0"/>
              <w:spacing w:line="320" w:lineRule="exact"/>
              <w:jc w:val="center"/>
              <w:rPr>
                <w:b/>
                <w:bCs/>
                <w:color w:val="FF0000"/>
                <w:sz w:val="28"/>
                <w:szCs w:val="28"/>
              </w:rPr>
            </w:pPr>
          </w:p>
        </w:tc>
        <w:tc>
          <w:tcPr>
            <w:tcW w:w="2316" w:type="dxa"/>
            <w:vMerge/>
            <w:shd w:val="clear" w:color="auto" w:fill="auto"/>
            <w:tcMar>
              <w:top w:w="15" w:type="dxa"/>
              <w:left w:w="60" w:type="dxa"/>
              <w:bottom w:w="0" w:type="dxa"/>
              <w:right w:w="60" w:type="dxa"/>
            </w:tcMar>
            <w:vAlign w:val="center"/>
            <w:hideMark/>
          </w:tcPr>
          <w:p w:rsidR="006F1E83" w:rsidRPr="00F71FAF" w:rsidRDefault="006F1E83" w:rsidP="003E7E2C">
            <w:pPr>
              <w:snapToGrid w:val="0"/>
              <w:spacing w:line="320" w:lineRule="exact"/>
              <w:ind w:leftChars="-13" w:left="-47" w:rightChars="-9" w:right="-32"/>
              <w:jc w:val="center"/>
              <w:rPr>
                <w:b/>
                <w:bCs/>
                <w:color w:val="FF0000"/>
                <w:sz w:val="28"/>
                <w:szCs w:val="28"/>
              </w:rPr>
            </w:pPr>
          </w:p>
        </w:tc>
        <w:tc>
          <w:tcPr>
            <w:tcW w:w="2466" w:type="dxa"/>
            <w:shd w:val="clear" w:color="auto" w:fill="auto"/>
            <w:tcMar>
              <w:top w:w="15" w:type="dxa"/>
              <w:left w:w="60" w:type="dxa"/>
              <w:bottom w:w="0" w:type="dxa"/>
              <w:right w:w="60" w:type="dxa"/>
            </w:tcMar>
            <w:vAlign w:val="center"/>
            <w:hideMark/>
          </w:tcPr>
          <w:p w:rsidR="006F1E83" w:rsidRPr="00F71FAF" w:rsidRDefault="006F1E83" w:rsidP="003E7E2C">
            <w:pPr>
              <w:snapToGrid w:val="0"/>
              <w:spacing w:line="320" w:lineRule="exact"/>
              <w:jc w:val="center"/>
              <w:rPr>
                <w:b/>
                <w:bCs/>
                <w:color w:val="FF0000"/>
                <w:sz w:val="28"/>
                <w:szCs w:val="28"/>
              </w:rPr>
            </w:pPr>
            <w:r w:rsidRPr="006F1E83">
              <w:rPr>
                <w:rFonts w:hint="eastAsia"/>
                <w:b/>
                <w:bCs/>
                <w:color w:val="000000" w:themeColor="text1"/>
                <w:sz w:val="28"/>
                <w:szCs w:val="28"/>
              </w:rPr>
              <w:t>函覆部會意見日期</w:t>
            </w:r>
          </w:p>
        </w:tc>
        <w:tc>
          <w:tcPr>
            <w:tcW w:w="2349" w:type="dxa"/>
            <w:vMerge/>
            <w:shd w:val="clear" w:color="auto" w:fill="auto"/>
            <w:tcMar>
              <w:top w:w="15" w:type="dxa"/>
              <w:left w:w="60" w:type="dxa"/>
              <w:bottom w:w="0" w:type="dxa"/>
              <w:right w:w="60" w:type="dxa"/>
            </w:tcMar>
            <w:vAlign w:val="center"/>
            <w:hideMark/>
          </w:tcPr>
          <w:p w:rsidR="006F1E83" w:rsidRPr="00F71FAF" w:rsidRDefault="006F1E83" w:rsidP="003E7E2C">
            <w:pPr>
              <w:snapToGrid w:val="0"/>
              <w:spacing w:line="320" w:lineRule="exact"/>
              <w:jc w:val="center"/>
              <w:rPr>
                <w:b/>
                <w:color w:val="FF0000"/>
                <w:sz w:val="28"/>
                <w:szCs w:val="28"/>
              </w:rPr>
            </w:pPr>
          </w:p>
        </w:tc>
        <w:tc>
          <w:tcPr>
            <w:tcW w:w="2329" w:type="dxa"/>
            <w:vMerge/>
            <w:shd w:val="clear" w:color="auto" w:fill="auto"/>
            <w:tcMar>
              <w:top w:w="15" w:type="dxa"/>
              <w:left w:w="60" w:type="dxa"/>
              <w:bottom w:w="0" w:type="dxa"/>
              <w:right w:w="60" w:type="dxa"/>
            </w:tcMar>
            <w:vAlign w:val="center"/>
            <w:hideMark/>
          </w:tcPr>
          <w:p w:rsidR="006F1E83" w:rsidRPr="00F71FAF" w:rsidRDefault="006F1E83" w:rsidP="003E7E2C">
            <w:pPr>
              <w:snapToGrid w:val="0"/>
              <w:spacing w:line="320" w:lineRule="exact"/>
              <w:jc w:val="center"/>
              <w:rPr>
                <w:b/>
                <w:color w:val="FF0000"/>
                <w:sz w:val="28"/>
                <w:szCs w:val="28"/>
              </w:rPr>
            </w:pPr>
          </w:p>
        </w:tc>
      </w:tr>
      <w:tr w:rsidR="00254753" w:rsidRPr="00F71FAF" w:rsidTr="008D0A37">
        <w:trPr>
          <w:trHeight w:val="1126"/>
          <w:jc w:val="center"/>
        </w:trPr>
        <w:tc>
          <w:tcPr>
            <w:tcW w:w="1020" w:type="dxa"/>
            <w:shd w:val="clear" w:color="auto" w:fill="auto"/>
            <w:tcMar>
              <w:top w:w="15" w:type="dxa"/>
              <w:left w:w="60" w:type="dxa"/>
              <w:bottom w:w="0" w:type="dxa"/>
              <w:right w:w="60" w:type="dxa"/>
            </w:tcMar>
            <w:vAlign w:val="center"/>
            <w:hideMark/>
          </w:tcPr>
          <w:p w:rsidR="00254753" w:rsidRPr="006F1E83" w:rsidRDefault="00254753" w:rsidP="00254753">
            <w:pPr>
              <w:pStyle w:val="Web"/>
              <w:spacing w:before="0" w:beforeAutospacing="0" w:after="0" w:afterAutospacing="0" w:line="400" w:lineRule="exact"/>
              <w:jc w:val="center"/>
              <w:rPr>
                <w:rFonts w:ascii="Times New Roman" w:eastAsia="標楷體" w:hAnsi="Times New Roman" w:cs="Times New Roman"/>
                <w:bCs/>
                <w:color w:val="000000" w:themeColor="text1"/>
                <w:kern w:val="2"/>
                <w:sz w:val="28"/>
                <w:szCs w:val="28"/>
              </w:rPr>
            </w:pPr>
            <w:r w:rsidRPr="006F1E83">
              <w:rPr>
                <w:rFonts w:ascii="Times New Roman" w:eastAsia="標楷體" w:hAnsi="Times New Roman" w:cs="Times New Roman" w:hint="eastAsia"/>
                <w:bCs/>
                <w:color w:val="000000" w:themeColor="text1"/>
                <w:kern w:val="2"/>
                <w:sz w:val="28"/>
                <w:szCs w:val="28"/>
              </w:rPr>
              <w:t>臺北市</w:t>
            </w:r>
          </w:p>
        </w:tc>
        <w:tc>
          <w:tcPr>
            <w:tcW w:w="2316"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105</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12</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27</w:t>
            </w:r>
            <w:r w:rsidRPr="00254753">
              <w:rPr>
                <w:rFonts w:ascii="Times New Roman" w:eastAsia="標楷體" w:hAnsi="Times New Roman" w:cs="Arial" w:hint="eastAsia"/>
                <w:bCs/>
                <w:color w:val="auto"/>
                <w:kern w:val="2"/>
                <w:sz w:val="28"/>
                <w:szCs w:val="32"/>
              </w:rPr>
              <w:t>日</w:t>
            </w:r>
          </w:p>
        </w:tc>
        <w:tc>
          <w:tcPr>
            <w:tcW w:w="2466"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1</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4</w:t>
            </w:r>
            <w:r w:rsidRPr="00254753">
              <w:rPr>
                <w:rFonts w:ascii="Times New Roman" w:eastAsia="標楷體" w:hAnsi="Times New Roman" w:cs="Arial" w:hint="eastAsia"/>
                <w:bCs/>
                <w:color w:val="auto"/>
                <w:kern w:val="2"/>
                <w:sz w:val="28"/>
                <w:szCs w:val="32"/>
              </w:rPr>
              <w:t>日</w:t>
            </w:r>
            <w:r w:rsidRPr="00254753">
              <w:rPr>
                <w:rFonts w:ascii="Times New Roman" w:eastAsia="標楷體" w:hAnsi="Times New Roman" w:cs="Arial" w:hint="eastAsia"/>
                <w:bCs/>
                <w:color w:val="auto"/>
                <w:kern w:val="2"/>
                <w:sz w:val="28"/>
                <w:szCs w:val="32"/>
              </w:rPr>
              <w:t xml:space="preserve">  </w:t>
            </w:r>
          </w:p>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2</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13</w:t>
            </w:r>
            <w:r w:rsidRPr="00254753">
              <w:rPr>
                <w:rFonts w:ascii="Times New Roman" w:eastAsia="標楷體" w:hAnsi="Times New Roman" w:cs="Arial" w:hint="eastAsia"/>
                <w:bCs/>
                <w:color w:val="auto"/>
                <w:kern w:val="2"/>
                <w:sz w:val="28"/>
                <w:szCs w:val="32"/>
              </w:rPr>
              <w:t>日</w:t>
            </w:r>
          </w:p>
        </w:tc>
        <w:tc>
          <w:tcPr>
            <w:tcW w:w="2349"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4</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24</w:t>
            </w:r>
            <w:r w:rsidRPr="00254753">
              <w:rPr>
                <w:rFonts w:ascii="Times New Roman" w:eastAsia="標楷體" w:hAnsi="Times New Roman" w:cs="Arial" w:hint="eastAsia"/>
                <w:bCs/>
                <w:color w:val="auto"/>
                <w:kern w:val="2"/>
                <w:sz w:val="28"/>
                <w:szCs w:val="32"/>
              </w:rPr>
              <w:t>日</w:t>
            </w:r>
          </w:p>
        </w:tc>
        <w:tc>
          <w:tcPr>
            <w:tcW w:w="2329"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5</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8</w:t>
            </w:r>
            <w:r w:rsidRPr="00254753">
              <w:rPr>
                <w:rFonts w:ascii="Times New Roman" w:eastAsia="標楷體" w:hAnsi="Times New Roman" w:cs="Arial" w:hint="eastAsia"/>
                <w:bCs/>
                <w:color w:val="auto"/>
                <w:kern w:val="2"/>
                <w:sz w:val="28"/>
                <w:szCs w:val="32"/>
              </w:rPr>
              <w:t>日</w:t>
            </w:r>
          </w:p>
        </w:tc>
      </w:tr>
      <w:tr w:rsidR="00254753" w:rsidRPr="00F71FAF" w:rsidTr="008D0A37">
        <w:trPr>
          <w:trHeight w:val="1126"/>
          <w:jc w:val="center"/>
        </w:trPr>
        <w:tc>
          <w:tcPr>
            <w:tcW w:w="1020" w:type="dxa"/>
            <w:shd w:val="clear" w:color="auto" w:fill="auto"/>
            <w:tcMar>
              <w:top w:w="15" w:type="dxa"/>
              <w:left w:w="60" w:type="dxa"/>
              <w:bottom w:w="0" w:type="dxa"/>
              <w:right w:w="60" w:type="dxa"/>
            </w:tcMar>
            <w:vAlign w:val="center"/>
            <w:hideMark/>
          </w:tcPr>
          <w:p w:rsidR="00254753" w:rsidRPr="006F1E83" w:rsidRDefault="00254753" w:rsidP="00254753">
            <w:pPr>
              <w:pStyle w:val="Web"/>
              <w:spacing w:before="0" w:beforeAutospacing="0" w:after="0" w:afterAutospacing="0" w:line="400" w:lineRule="exact"/>
              <w:jc w:val="center"/>
              <w:rPr>
                <w:rFonts w:ascii="Times New Roman" w:eastAsia="標楷體" w:hAnsi="Times New Roman" w:cs="Times New Roman"/>
                <w:bCs/>
                <w:color w:val="000000" w:themeColor="text1"/>
                <w:kern w:val="2"/>
                <w:sz w:val="28"/>
                <w:szCs w:val="28"/>
              </w:rPr>
            </w:pPr>
            <w:r w:rsidRPr="006F1E83">
              <w:rPr>
                <w:rFonts w:ascii="Times New Roman" w:eastAsia="標楷體" w:hAnsi="Times New Roman" w:cs="Times New Roman" w:hint="eastAsia"/>
                <w:bCs/>
                <w:color w:val="000000" w:themeColor="text1"/>
                <w:kern w:val="2"/>
                <w:sz w:val="28"/>
                <w:szCs w:val="28"/>
              </w:rPr>
              <w:lastRenderedPageBreak/>
              <w:t>臺南市</w:t>
            </w:r>
          </w:p>
        </w:tc>
        <w:tc>
          <w:tcPr>
            <w:tcW w:w="2316"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9</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7</w:t>
            </w:r>
            <w:r w:rsidRPr="00254753">
              <w:rPr>
                <w:rFonts w:ascii="Times New Roman" w:eastAsia="標楷體" w:hAnsi="Times New Roman" w:cs="Arial" w:hint="eastAsia"/>
                <w:bCs/>
                <w:color w:val="auto"/>
                <w:kern w:val="2"/>
                <w:sz w:val="28"/>
                <w:szCs w:val="32"/>
              </w:rPr>
              <w:t>日</w:t>
            </w:r>
          </w:p>
        </w:tc>
        <w:tc>
          <w:tcPr>
            <w:tcW w:w="2466"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9</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12</w:t>
            </w:r>
            <w:r w:rsidRPr="00254753">
              <w:rPr>
                <w:rFonts w:ascii="Times New Roman" w:eastAsia="標楷體" w:hAnsi="Times New Roman" w:cs="Arial" w:hint="eastAsia"/>
                <w:bCs/>
                <w:color w:val="auto"/>
                <w:kern w:val="2"/>
                <w:sz w:val="28"/>
                <w:szCs w:val="32"/>
              </w:rPr>
              <w:t>日</w:t>
            </w:r>
          </w:p>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104</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10</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24</w:t>
            </w:r>
            <w:r w:rsidRPr="00254753">
              <w:rPr>
                <w:rFonts w:ascii="Times New Roman" w:eastAsia="標楷體" w:hAnsi="Times New Roman" w:cs="Arial" w:hint="eastAsia"/>
                <w:bCs/>
                <w:color w:val="auto"/>
                <w:kern w:val="2"/>
                <w:sz w:val="28"/>
                <w:szCs w:val="32"/>
              </w:rPr>
              <w:t>日</w:t>
            </w:r>
          </w:p>
        </w:tc>
        <w:tc>
          <w:tcPr>
            <w:tcW w:w="2349"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11</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7</w:t>
            </w:r>
            <w:r w:rsidRPr="00254753">
              <w:rPr>
                <w:rFonts w:ascii="Times New Roman" w:eastAsia="標楷體" w:hAnsi="Times New Roman" w:cs="Arial" w:hint="eastAsia"/>
                <w:bCs/>
                <w:color w:val="auto"/>
                <w:kern w:val="2"/>
                <w:sz w:val="28"/>
                <w:szCs w:val="32"/>
              </w:rPr>
              <w:t>日</w:t>
            </w:r>
          </w:p>
        </w:tc>
        <w:tc>
          <w:tcPr>
            <w:tcW w:w="2329" w:type="dxa"/>
            <w:shd w:val="clear" w:color="auto" w:fill="auto"/>
            <w:tcMar>
              <w:top w:w="15" w:type="dxa"/>
              <w:left w:w="60" w:type="dxa"/>
              <w:bottom w:w="0" w:type="dxa"/>
              <w:right w:w="60" w:type="dxa"/>
            </w:tcMar>
            <w:vAlign w:val="center"/>
            <w:hideMark/>
          </w:tcPr>
          <w:p w:rsidR="00254753" w:rsidRPr="00254753" w:rsidRDefault="00254753" w:rsidP="0025475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254753">
              <w:rPr>
                <w:rFonts w:ascii="Times New Roman" w:eastAsia="標楷體" w:hAnsi="Times New Roman" w:cs="Arial" w:hint="eastAsia"/>
                <w:bCs/>
                <w:color w:val="auto"/>
                <w:kern w:val="2"/>
                <w:sz w:val="28"/>
                <w:szCs w:val="32"/>
              </w:rPr>
              <w:t>106</w:t>
            </w:r>
            <w:r w:rsidRPr="00254753">
              <w:rPr>
                <w:rFonts w:ascii="Times New Roman" w:eastAsia="標楷體" w:hAnsi="Times New Roman" w:cs="Arial" w:hint="eastAsia"/>
                <w:bCs/>
                <w:color w:val="auto"/>
                <w:kern w:val="2"/>
                <w:sz w:val="28"/>
                <w:szCs w:val="32"/>
              </w:rPr>
              <w:t>年</w:t>
            </w:r>
            <w:r w:rsidRPr="00254753">
              <w:rPr>
                <w:rFonts w:ascii="Times New Roman" w:eastAsia="標楷體" w:hAnsi="Times New Roman" w:cs="Arial" w:hint="eastAsia"/>
                <w:bCs/>
                <w:color w:val="auto"/>
                <w:kern w:val="2"/>
                <w:sz w:val="28"/>
                <w:szCs w:val="32"/>
              </w:rPr>
              <w:t>11</w:t>
            </w:r>
            <w:r w:rsidRPr="00254753">
              <w:rPr>
                <w:rFonts w:ascii="Times New Roman" w:eastAsia="標楷體" w:hAnsi="Times New Roman" w:cs="Arial" w:hint="eastAsia"/>
                <w:bCs/>
                <w:color w:val="auto"/>
                <w:kern w:val="2"/>
                <w:sz w:val="28"/>
                <w:szCs w:val="32"/>
              </w:rPr>
              <w:t>月</w:t>
            </w:r>
            <w:r w:rsidRPr="00254753">
              <w:rPr>
                <w:rFonts w:ascii="Times New Roman" w:eastAsia="標楷體" w:hAnsi="Times New Roman" w:cs="Arial" w:hint="eastAsia"/>
                <w:bCs/>
                <w:color w:val="auto"/>
                <w:kern w:val="2"/>
                <w:sz w:val="28"/>
                <w:szCs w:val="32"/>
              </w:rPr>
              <w:t>30</w:t>
            </w:r>
            <w:r w:rsidRPr="00254753">
              <w:rPr>
                <w:rFonts w:ascii="Times New Roman" w:eastAsia="標楷體" w:hAnsi="Times New Roman" w:cs="Arial" w:hint="eastAsia"/>
                <w:bCs/>
                <w:color w:val="auto"/>
                <w:kern w:val="2"/>
                <w:sz w:val="28"/>
                <w:szCs w:val="32"/>
              </w:rPr>
              <w:t>日</w:t>
            </w:r>
          </w:p>
        </w:tc>
      </w:tr>
      <w:tr w:rsidR="00E14B13" w:rsidRPr="00F71FAF" w:rsidTr="008D0A37">
        <w:trPr>
          <w:trHeight w:val="1126"/>
          <w:jc w:val="center"/>
        </w:trPr>
        <w:tc>
          <w:tcPr>
            <w:tcW w:w="1020" w:type="dxa"/>
            <w:shd w:val="clear" w:color="auto" w:fill="auto"/>
            <w:tcMar>
              <w:top w:w="15" w:type="dxa"/>
              <w:left w:w="60" w:type="dxa"/>
              <w:bottom w:w="0" w:type="dxa"/>
              <w:right w:w="60" w:type="dxa"/>
            </w:tcMar>
            <w:vAlign w:val="center"/>
          </w:tcPr>
          <w:p w:rsidR="00E14B13" w:rsidRPr="006F1E83" w:rsidRDefault="00E14B13" w:rsidP="00E14B13">
            <w:pPr>
              <w:pStyle w:val="Web"/>
              <w:spacing w:before="0" w:beforeAutospacing="0" w:after="0" w:afterAutospacing="0" w:line="400" w:lineRule="exact"/>
              <w:jc w:val="center"/>
              <w:rPr>
                <w:rFonts w:ascii="Times New Roman" w:eastAsia="標楷體" w:hAnsi="Times New Roman" w:cs="Times New Roman"/>
                <w:bCs/>
                <w:color w:val="000000" w:themeColor="text1"/>
                <w:kern w:val="2"/>
                <w:sz w:val="28"/>
                <w:szCs w:val="28"/>
              </w:rPr>
            </w:pPr>
            <w:r>
              <w:rPr>
                <w:rFonts w:ascii="Times New Roman" w:eastAsia="標楷體" w:hAnsi="Times New Roman" w:cs="Times New Roman" w:hint="eastAsia"/>
                <w:bCs/>
                <w:color w:val="000000" w:themeColor="text1"/>
                <w:kern w:val="2"/>
                <w:sz w:val="28"/>
                <w:szCs w:val="28"/>
              </w:rPr>
              <w:t>花蓮縣</w:t>
            </w:r>
          </w:p>
        </w:tc>
        <w:tc>
          <w:tcPr>
            <w:tcW w:w="2316" w:type="dxa"/>
            <w:shd w:val="clear" w:color="auto" w:fill="auto"/>
            <w:tcMar>
              <w:top w:w="15" w:type="dxa"/>
              <w:left w:w="60" w:type="dxa"/>
              <w:bottom w:w="0" w:type="dxa"/>
              <w:right w:w="60" w:type="dxa"/>
            </w:tcMar>
            <w:vAlign w:val="center"/>
          </w:tcPr>
          <w:p w:rsidR="00E14B13" w:rsidRPr="00E14B13" w:rsidRDefault="00E14B13" w:rsidP="00E14B1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E14B13">
              <w:rPr>
                <w:rFonts w:ascii="Times New Roman" w:eastAsia="標楷體" w:hAnsi="Times New Roman" w:cs="Arial" w:hint="eastAsia"/>
                <w:bCs/>
                <w:color w:val="auto"/>
                <w:kern w:val="2"/>
                <w:sz w:val="28"/>
                <w:szCs w:val="32"/>
              </w:rPr>
              <w:t>106</w:t>
            </w:r>
            <w:r w:rsidRPr="00E14B13">
              <w:rPr>
                <w:rFonts w:ascii="Times New Roman" w:eastAsia="標楷體" w:hAnsi="Times New Roman" w:cs="Arial" w:hint="eastAsia"/>
                <w:bCs/>
                <w:color w:val="auto"/>
                <w:kern w:val="2"/>
                <w:sz w:val="28"/>
                <w:szCs w:val="32"/>
              </w:rPr>
              <w:t>年</w:t>
            </w:r>
            <w:r w:rsidRPr="00E14B13">
              <w:rPr>
                <w:rFonts w:ascii="Times New Roman" w:eastAsia="標楷體" w:hAnsi="Times New Roman" w:cs="Arial" w:hint="eastAsia"/>
                <w:bCs/>
                <w:color w:val="auto"/>
                <w:kern w:val="2"/>
                <w:sz w:val="28"/>
                <w:szCs w:val="32"/>
              </w:rPr>
              <w:t>9</w:t>
            </w:r>
            <w:r w:rsidRPr="00E14B13">
              <w:rPr>
                <w:rFonts w:ascii="Times New Roman" w:eastAsia="標楷體" w:hAnsi="Times New Roman" w:cs="Arial" w:hint="eastAsia"/>
                <w:bCs/>
                <w:color w:val="auto"/>
                <w:kern w:val="2"/>
                <w:sz w:val="28"/>
                <w:szCs w:val="32"/>
              </w:rPr>
              <w:t>月</w:t>
            </w:r>
            <w:r w:rsidRPr="00E14B13">
              <w:rPr>
                <w:rFonts w:ascii="Times New Roman" w:eastAsia="標楷體" w:hAnsi="Times New Roman" w:cs="Arial" w:hint="eastAsia"/>
                <w:bCs/>
                <w:color w:val="auto"/>
                <w:kern w:val="2"/>
                <w:sz w:val="28"/>
                <w:szCs w:val="32"/>
              </w:rPr>
              <w:t>21</w:t>
            </w:r>
            <w:r w:rsidRPr="00E14B13">
              <w:rPr>
                <w:rFonts w:ascii="Times New Roman" w:eastAsia="標楷體" w:hAnsi="Times New Roman" w:cs="Arial" w:hint="eastAsia"/>
                <w:bCs/>
                <w:color w:val="auto"/>
                <w:kern w:val="2"/>
                <w:sz w:val="28"/>
                <w:szCs w:val="32"/>
              </w:rPr>
              <w:t>日</w:t>
            </w:r>
          </w:p>
        </w:tc>
        <w:tc>
          <w:tcPr>
            <w:tcW w:w="2466" w:type="dxa"/>
            <w:shd w:val="clear" w:color="auto" w:fill="auto"/>
            <w:tcMar>
              <w:top w:w="15" w:type="dxa"/>
              <w:left w:w="60" w:type="dxa"/>
              <w:bottom w:w="0" w:type="dxa"/>
              <w:right w:w="60" w:type="dxa"/>
            </w:tcMar>
            <w:vAlign w:val="center"/>
          </w:tcPr>
          <w:p w:rsidR="00E14B13" w:rsidRPr="00E14B13" w:rsidRDefault="00E14B13" w:rsidP="00E14B1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E14B13">
              <w:rPr>
                <w:rFonts w:ascii="Times New Roman" w:eastAsia="標楷體" w:hAnsi="Times New Roman" w:cs="Arial" w:hint="eastAsia"/>
                <w:bCs/>
                <w:color w:val="auto"/>
                <w:kern w:val="2"/>
                <w:sz w:val="28"/>
                <w:szCs w:val="32"/>
              </w:rPr>
              <w:t>106</w:t>
            </w:r>
            <w:r w:rsidRPr="00E14B13">
              <w:rPr>
                <w:rFonts w:ascii="Times New Roman" w:eastAsia="標楷體" w:hAnsi="Times New Roman" w:cs="Arial" w:hint="eastAsia"/>
                <w:bCs/>
                <w:color w:val="auto"/>
                <w:kern w:val="2"/>
                <w:sz w:val="28"/>
                <w:szCs w:val="32"/>
              </w:rPr>
              <w:t>年</w:t>
            </w:r>
            <w:r w:rsidRPr="00E14B13">
              <w:rPr>
                <w:rFonts w:ascii="Times New Roman" w:eastAsia="標楷體" w:hAnsi="Times New Roman" w:cs="Arial" w:hint="eastAsia"/>
                <w:bCs/>
                <w:color w:val="auto"/>
                <w:kern w:val="2"/>
                <w:sz w:val="28"/>
                <w:szCs w:val="32"/>
              </w:rPr>
              <w:t>9</w:t>
            </w:r>
            <w:r w:rsidRPr="00E14B13">
              <w:rPr>
                <w:rFonts w:ascii="Times New Roman" w:eastAsia="標楷體" w:hAnsi="Times New Roman" w:cs="Arial" w:hint="eastAsia"/>
                <w:bCs/>
                <w:color w:val="auto"/>
                <w:kern w:val="2"/>
                <w:sz w:val="28"/>
                <w:szCs w:val="32"/>
              </w:rPr>
              <w:t>月</w:t>
            </w:r>
            <w:r w:rsidRPr="00E14B13">
              <w:rPr>
                <w:rFonts w:ascii="Times New Roman" w:eastAsia="標楷體" w:hAnsi="Times New Roman" w:cs="Arial" w:hint="eastAsia"/>
                <w:bCs/>
                <w:color w:val="auto"/>
                <w:kern w:val="2"/>
                <w:sz w:val="28"/>
                <w:szCs w:val="32"/>
              </w:rPr>
              <w:t>28</w:t>
            </w:r>
            <w:r w:rsidRPr="00E14B13">
              <w:rPr>
                <w:rFonts w:ascii="Times New Roman" w:eastAsia="標楷體" w:hAnsi="Times New Roman" w:cs="Arial" w:hint="eastAsia"/>
                <w:bCs/>
                <w:color w:val="auto"/>
                <w:kern w:val="2"/>
                <w:sz w:val="28"/>
                <w:szCs w:val="32"/>
              </w:rPr>
              <w:t>日</w:t>
            </w:r>
          </w:p>
          <w:p w:rsidR="00E14B13" w:rsidRPr="00E14B13" w:rsidRDefault="00E14B13" w:rsidP="00E14B1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E14B13">
              <w:rPr>
                <w:rFonts w:ascii="Times New Roman" w:eastAsia="標楷體" w:hAnsi="Times New Roman" w:cs="Arial" w:hint="eastAsia"/>
                <w:bCs/>
                <w:color w:val="auto"/>
                <w:kern w:val="2"/>
                <w:sz w:val="28"/>
                <w:szCs w:val="32"/>
              </w:rPr>
              <w:t>106</w:t>
            </w:r>
            <w:r w:rsidRPr="00E14B13">
              <w:rPr>
                <w:rFonts w:ascii="Times New Roman" w:eastAsia="標楷體" w:hAnsi="Times New Roman" w:cs="Arial" w:hint="eastAsia"/>
                <w:bCs/>
                <w:color w:val="auto"/>
                <w:kern w:val="2"/>
                <w:sz w:val="28"/>
                <w:szCs w:val="32"/>
              </w:rPr>
              <w:t>年</w:t>
            </w:r>
            <w:r w:rsidRPr="00E14B13">
              <w:rPr>
                <w:rFonts w:ascii="Times New Roman" w:eastAsia="標楷體" w:hAnsi="Times New Roman" w:cs="Arial" w:hint="eastAsia"/>
                <w:bCs/>
                <w:color w:val="auto"/>
                <w:kern w:val="2"/>
                <w:sz w:val="28"/>
                <w:szCs w:val="32"/>
              </w:rPr>
              <w:t>11</w:t>
            </w:r>
            <w:r w:rsidRPr="00E14B13">
              <w:rPr>
                <w:rFonts w:ascii="Times New Roman" w:eastAsia="標楷體" w:hAnsi="Times New Roman" w:cs="Arial" w:hint="eastAsia"/>
                <w:bCs/>
                <w:color w:val="auto"/>
                <w:kern w:val="2"/>
                <w:sz w:val="28"/>
                <w:szCs w:val="32"/>
              </w:rPr>
              <w:t>月</w:t>
            </w:r>
            <w:r w:rsidRPr="00E14B13">
              <w:rPr>
                <w:rFonts w:ascii="Times New Roman" w:eastAsia="標楷體" w:hAnsi="Times New Roman" w:cs="Arial" w:hint="eastAsia"/>
                <w:bCs/>
                <w:color w:val="auto"/>
                <w:kern w:val="2"/>
                <w:sz w:val="28"/>
                <w:szCs w:val="32"/>
              </w:rPr>
              <w:t>6</w:t>
            </w:r>
            <w:r w:rsidRPr="00E14B13">
              <w:rPr>
                <w:rFonts w:ascii="Times New Roman" w:eastAsia="標楷體" w:hAnsi="Times New Roman" w:cs="Arial" w:hint="eastAsia"/>
                <w:bCs/>
                <w:color w:val="auto"/>
                <w:kern w:val="2"/>
                <w:sz w:val="28"/>
                <w:szCs w:val="32"/>
              </w:rPr>
              <w:t>日</w:t>
            </w:r>
          </w:p>
        </w:tc>
        <w:tc>
          <w:tcPr>
            <w:tcW w:w="2349" w:type="dxa"/>
            <w:shd w:val="clear" w:color="auto" w:fill="auto"/>
            <w:tcMar>
              <w:top w:w="15" w:type="dxa"/>
              <w:left w:w="60" w:type="dxa"/>
              <w:bottom w:w="0" w:type="dxa"/>
              <w:right w:w="60" w:type="dxa"/>
            </w:tcMar>
            <w:vAlign w:val="center"/>
          </w:tcPr>
          <w:p w:rsidR="00E14B13" w:rsidRPr="00E14B13" w:rsidRDefault="00E14B13" w:rsidP="00E14B1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E14B13">
              <w:rPr>
                <w:rFonts w:ascii="Times New Roman" w:eastAsia="標楷體" w:hAnsi="Times New Roman" w:cs="Arial" w:hint="eastAsia"/>
                <w:bCs/>
                <w:color w:val="auto"/>
                <w:kern w:val="2"/>
                <w:sz w:val="28"/>
                <w:szCs w:val="32"/>
              </w:rPr>
              <w:t>106</w:t>
            </w:r>
            <w:r w:rsidRPr="00E14B13">
              <w:rPr>
                <w:rFonts w:ascii="Times New Roman" w:eastAsia="標楷體" w:hAnsi="Times New Roman" w:cs="Arial" w:hint="eastAsia"/>
                <w:bCs/>
                <w:color w:val="auto"/>
                <w:kern w:val="2"/>
                <w:sz w:val="28"/>
                <w:szCs w:val="32"/>
              </w:rPr>
              <w:t>年</w:t>
            </w:r>
            <w:r w:rsidRPr="00E14B13">
              <w:rPr>
                <w:rFonts w:ascii="Times New Roman" w:eastAsia="標楷體" w:hAnsi="Times New Roman" w:cs="Arial" w:hint="eastAsia"/>
                <w:bCs/>
                <w:color w:val="auto"/>
                <w:kern w:val="2"/>
                <w:sz w:val="28"/>
                <w:szCs w:val="32"/>
              </w:rPr>
              <w:t>11</w:t>
            </w:r>
            <w:r w:rsidRPr="00E14B13">
              <w:rPr>
                <w:rFonts w:ascii="Times New Roman" w:eastAsia="標楷體" w:hAnsi="Times New Roman" w:cs="Arial" w:hint="eastAsia"/>
                <w:bCs/>
                <w:color w:val="auto"/>
                <w:kern w:val="2"/>
                <w:sz w:val="28"/>
                <w:szCs w:val="32"/>
              </w:rPr>
              <w:t>月</w:t>
            </w:r>
            <w:r w:rsidRPr="00E14B13">
              <w:rPr>
                <w:rFonts w:ascii="Times New Roman" w:eastAsia="標楷體" w:hAnsi="Times New Roman" w:cs="Arial" w:hint="eastAsia"/>
                <w:bCs/>
                <w:color w:val="auto"/>
                <w:kern w:val="2"/>
                <w:sz w:val="28"/>
                <w:szCs w:val="32"/>
              </w:rPr>
              <w:t>30</w:t>
            </w:r>
            <w:r w:rsidRPr="00E14B13">
              <w:rPr>
                <w:rFonts w:ascii="Times New Roman" w:eastAsia="標楷體" w:hAnsi="Times New Roman" w:cs="Arial" w:hint="eastAsia"/>
                <w:bCs/>
                <w:color w:val="auto"/>
                <w:kern w:val="2"/>
                <w:sz w:val="28"/>
                <w:szCs w:val="32"/>
              </w:rPr>
              <w:t>日</w:t>
            </w:r>
          </w:p>
        </w:tc>
        <w:tc>
          <w:tcPr>
            <w:tcW w:w="2329" w:type="dxa"/>
            <w:shd w:val="clear" w:color="auto" w:fill="auto"/>
            <w:tcMar>
              <w:top w:w="15" w:type="dxa"/>
              <w:left w:w="60" w:type="dxa"/>
              <w:bottom w:w="0" w:type="dxa"/>
              <w:right w:w="60" w:type="dxa"/>
            </w:tcMar>
            <w:vAlign w:val="center"/>
          </w:tcPr>
          <w:p w:rsidR="00E14B13" w:rsidRPr="00E14B13" w:rsidRDefault="00E14B13" w:rsidP="00E14B13">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E14B13">
              <w:rPr>
                <w:rFonts w:ascii="Times New Roman" w:eastAsia="標楷體" w:hAnsi="Times New Roman" w:cs="Arial" w:hint="eastAsia"/>
                <w:bCs/>
                <w:color w:val="auto"/>
                <w:kern w:val="2"/>
                <w:sz w:val="28"/>
                <w:szCs w:val="32"/>
              </w:rPr>
              <w:t>106</w:t>
            </w:r>
            <w:r w:rsidRPr="00E14B13">
              <w:rPr>
                <w:rFonts w:ascii="Times New Roman" w:eastAsia="標楷體" w:hAnsi="Times New Roman" w:cs="Arial" w:hint="eastAsia"/>
                <w:bCs/>
                <w:color w:val="auto"/>
                <w:kern w:val="2"/>
                <w:sz w:val="28"/>
                <w:szCs w:val="32"/>
              </w:rPr>
              <w:t>年</w:t>
            </w:r>
            <w:r w:rsidRPr="00E14B13">
              <w:rPr>
                <w:rFonts w:ascii="Times New Roman" w:eastAsia="標楷體" w:hAnsi="Times New Roman" w:cs="Arial" w:hint="eastAsia"/>
                <w:bCs/>
                <w:color w:val="auto"/>
                <w:kern w:val="2"/>
                <w:sz w:val="28"/>
                <w:szCs w:val="32"/>
              </w:rPr>
              <w:t>12</w:t>
            </w:r>
            <w:r w:rsidRPr="00E14B13">
              <w:rPr>
                <w:rFonts w:ascii="Times New Roman" w:eastAsia="標楷體" w:hAnsi="Times New Roman" w:cs="Arial" w:hint="eastAsia"/>
                <w:bCs/>
                <w:color w:val="auto"/>
                <w:kern w:val="2"/>
                <w:sz w:val="28"/>
                <w:szCs w:val="32"/>
              </w:rPr>
              <w:t>月</w:t>
            </w:r>
            <w:r w:rsidR="002B6667">
              <w:rPr>
                <w:rFonts w:ascii="Times New Roman" w:eastAsia="標楷體" w:hAnsi="Times New Roman" w:cs="Arial" w:hint="eastAsia"/>
                <w:bCs/>
                <w:color w:val="auto"/>
                <w:kern w:val="2"/>
                <w:sz w:val="28"/>
                <w:szCs w:val="32"/>
              </w:rPr>
              <w:t>4</w:t>
            </w:r>
            <w:r w:rsidRPr="00E14B13">
              <w:rPr>
                <w:rFonts w:ascii="Times New Roman" w:eastAsia="標楷體" w:hAnsi="Times New Roman" w:cs="Arial" w:hint="eastAsia"/>
                <w:bCs/>
                <w:color w:val="auto"/>
                <w:kern w:val="2"/>
                <w:sz w:val="28"/>
                <w:szCs w:val="32"/>
              </w:rPr>
              <w:t>日</w:t>
            </w:r>
          </w:p>
        </w:tc>
      </w:tr>
    </w:tbl>
    <w:p w:rsidR="006F1E83" w:rsidRDefault="00E14B13" w:rsidP="00C61F48">
      <w:pPr>
        <w:ind w:left="490" w:hangingChars="175" w:hanging="490"/>
        <w:jc w:val="both"/>
        <w:rPr>
          <w:color w:val="FF0000"/>
        </w:rPr>
      </w:pPr>
      <w:r w:rsidRPr="00335FCD">
        <w:rPr>
          <w:rFonts w:ascii="標楷體" w:hAnsi="標楷體" w:hint="eastAsia"/>
          <w:kern w:val="0"/>
          <w:sz w:val="28"/>
          <w:szCs w:val="28"/>
        </w:rPr>
        <w:t>註：</w:t>
      </w:r>
      <w:r w:rsidRPr="00335FCD">
        <w:rPr>
          <w:rFonts w:ascii="標楷體" w:hAnsi="標楷體" w:hint="eastAsia"/>
          <w:bCs/>
          <w:kern w:val="0"/>
          <w:sz w:val="28"/>
          <w:szCs w:val="28"/>
        </w:rPr>
        <w:t>相關部會為內政部、經濟部、交通部、衛生福利部、本院環境保護署、本院原子能委員會、本院農業委員會。</w:t>
      </w:r>
    </w:p>
    <w:p w:rsidR="00E14B13" w:rsidRDefault="00E14B13" w:rsidP="00C61F48">
      <w:pPr>
        <w:ind w:left="630" w:hangingChars="175" w:hanging="630"/>
        <w:jc w:val="both"/>
        <w:rPr>
          <w:color w:val="FF0000"/>
        </w:rPr>
      </w:pPr>
    </w:p>
    <w:p w:rsidR="006F1E83" w:rsidRPr="008D0A37" w:rsidRDefault="006F1E83" w:rsidP="00C61F48">
      <w:pPr>
        <w:ind w:left="630" w:hangingChars="175" w:hanging="630"/>
        <w:jc w:val="both"/>
        <w:rPr>
          <w:szCs w:val="36"/>
        </w:rPr>
      </w:pPr>
      <w:r w:rsidRPr="008D0A37">
        <w:rPr>
          <w:rFonts w:hint="eastAsia"/>
        </w:rPr>
        <w:t>三、</w:t>
      </w:r>
      <w:r w:rsidRPr="008D0A37">
        <w:rPr>
          <w:rFonts w:hint="eastAsia"/>
        </w:rPr>
        <w:t>3</w:t>
      </w:r>
      <w:r w:rsidRPr="008D0A37">
        <w:rPr>
          <w:rFonts w:hint="eastAsia"/>
        </w:rPr>
        <w:t>縣市之地區災害防救計畫，</w:t>
      </w:r>
      <w:r w:rsidRPr="008D0A37">
        <w:rPr>
          <w:rFonts w:hint="eastAsia"/>
          <w:szCs w:val="36"/>
        </w:rPr>
        <w:t>其修訂重點如下﹕</w:t>
      </w:r>
    </w:p>
    <w:p w:rsidR="006F1E83" w:rsidRPr="008D0A37" w:rsidRDefault="008E4406" w:rsidP="008E4406">
      <w:pPr>
        <w:ind w:left="706" w:hangingChars="196" w:hanging="706"/>
        <w:jc w:val="both"/>
        <w:rPr>
          <w:szCs w:val="36"/>
        </w:rPr>
      </w:pPr>
      <w:r w:rsidRPr="008D0A37">
        <w:rPr>
          <w:rFonts w:hint="eastAsia"/>
          <w:szCs w:val="36"/>
        </w:rPr>
        <w:t>（一）臺</w:t>
      </w:r>
      <w:r w:rsidRPr="008D0A37">
        <w:rPr>
          <w:szCs w:val="36"/>
        </w:rPr>
        <w:t>北市</w:t>
      </w:r>
      <w:r w:rsidRPr="008D0A37">
        <w:rPr>
          <w:rFonts w:hint="eastAsia"/>
          <w:szCs w:val="36"/>
        </w:rPr>
        <w:t>地區災害防救計畫修正重點說明</w:t>
      </w:r>
    </w:p>
    <w:p w:rsidR="00254753" w:rsidRPr="00254753" w:rsidRDefault="00254753" w:rsidP="00254753">
      <w:pPr>
        <w:snapToGrid w:val="0"/>
        <w:ind w:leftChars="315" w:left="1134" w:firstLineChars="210" w:firstLine="756"/>
        <w:jc w:val="both"/>
        <w:rPr>
          <w:szCs w:val="32"/>
        </w:rPr>
      </w:pPr>
      <w:r w:rsidRPr="00254753">
        <w:rPr>
          <w:rFonts w:hint="eastAsia"/>
          <w:szCs w:val="32"/>
        </w:rPr>
        <w:t>為使地區災害防救計畫（以下簡稱地區計畫）內容符合該市之特性與需求，爰參考國外災害防救計畫及本院「災害防救基本計畫」架構，強</w:t>
      </w:r>
      <w:r w:rsidRPr="00254753">
        <w:rPr>
          <w:szCs w:val="32"/>
        </w:rPr>
        <w:t>化</w:t>
      </w:r>
      <w:r w:rsidRPr="00254753">
        <w:rPr>
          <w:rFonts w:hint="eastAsia"/>
          <w:szCs w:val="32"/>
        </w:rPr>
        <w:t>各類</w:t>
      </w:r>
      <w:r w:rsidRPr="00254753">
        <w:rPr>
          <w:szCs w:val="32"/>
        </w:rPr>
        <w:t>災害危險特性</w:t>
      </w:r>
      <w:r w:rsidRPr="00254753">
        <w:rPr>
          <w:rFonts w:hint="eastAsia"/>
          <w:szCs w:val="32"/>
        </w:rPr>
        <w:t>描述、</w:t>
      </w:r>
      <w:r w:rsidRPr="00254753">
        <w:rPr>
          <w:szCs w:val="32"/>
        </w:rPr>
        <w:t>災害潛</w:t>
      </w:r>
      <w:r w:rsidRPr="00254753">
        <w:rPr>
          <w:rFonts w:hint="eastAsia"/>
          <w:szCs w:val="32"/>
        </w:rPr>
        <w:t>勢</w:t>
      </w:r>
      <w:r w:rsidRPr="00254753">
        <w:rPr>
          <w:szCs w:val="32"/>
        </w:rPr>
        <w:t>評估</w:t>
      </w:r>
      <w:r w:rsidRPr="00254753">
        <w:rPr>
          <w:rFonts w:hint="eastAsia"/>
          <w:szCs w:val="32"/>
        </w:rPr>
        <w:t>或災</w:t>
      </w:r>
      <w:r w:rsidRPr="00254753">
        <w:rPr>
          <w:szCs w:val="32"/>
        </w:rPr>
        <w:t>害規模設定</w:t>
      </w:r>
      <w:r w:rsidRPr="00254753">
        <w:rPr>
          <w:rFonts w:hint="eastAsia"/>
          <w:szCs w:val="32"/>
        </w:rPr>
        <w:t>，使地區</w:t>
      </w:r>
      <w:r w:rsidRPr="00254753">
        <w:rPr>
          <w:szCs w:val="32"/>
        </w:rPr>
        <w:t>計畫</w:t>
      </w:r>
      <w:r w:rsidRPr="00254753">
        <w:rPr>
          <w:rFonts w:hint="eastAsia"/>
          <w:szCs w:val="32"/>
        </w:rPr>
        <w:t>趨</w:t>
      </w:r>
      <w:r w:rsidRPr="00254753">
        <w:rPr>
          <w:szCs w:val="32"/>
        </w:rPr>
        <w:t>於</w:t>
      </w:r>
      <w:r w:rsidRPr="00254753">
        <w:rPr>
          <w:rFonts w:hint="eastAsia"/>
          <w:szCs w:val="32"/>
        </w:rPr>
        <w:t>周詳。</w:t>
      </w:r>
    </w:p>
    <w:p w:rsidR="00254753" w:rsidRPr="00254753" w:rsidRDefault="00254753" w:rsidP="00254753">
      <w:pPr>
        <w:snapToGrid w:val="0"/>
        <w:ind w:leftChars="315" w:left="1134" w:firstLineChars="210" w:firstLine="756"/>
        <w:jc w:val="both"/>
        <w:rPr>
          <w:szCs w:val="32"/>
        </w:rPr>
      </w:pPr>
      <w:r w:rsidRPr="00254753">
        <w:rPr>
          <w:rFonts w:hint="eastAsia"/>
          <w:szCs w:val="32"/>
        </w:rPr>
        <w:t>本次修正係重新調整計畫架構，不再採用災害類別，而以全災害管理精神為基礎，俾便民眾易於閱覽及使用。此外，並配合「臺北市政府強化災害防救體系運作措施」增修相關內容，如地區計畫執行評估機制方式及依不同層級分班辦理教育訓練等。</w:t>
      </w:r>
    </w:p>
    <w:p w:rsidR="00254753" w:rsidRDefault="00254753" w:rsidP="00254753">
      <w:pPr>
        <w:snapToGrid w:val="0"/>
        <w:ind w:leftChars="315" w:left="1134" w:firstLineChars="210" w:firstLine="756"/>
        <w:jc w:val="both"/>
        <w:rPr>
          <w:rFonts w:cs="Times New Roman"/>
          <w:szCs w:val="36"/>
        </w:rPr>
      </w:pPr>
      <w:r w:rsidRPr="00254753">
        <w:rPr>
          <w:rFonts w:hint="eastAsia"/>
          <w:szCs w:val="32"/>
        </w:rPr>
        <w:t>此次改版以地區災害防救計畫</w:t>
      </w:r>
      <w:r>
        <w:rPr>
          <w:rFonts w:hint="eastAsia"/>
          <w:szCs w:val="32"/>
        </w:rPr>
        <w:t>（</w:t>
      </w:r>
      <w:r w:rsidRPr="00254753">
        <w:rPr>
          <w:rFonts w:hint="eastAsia"/>
          <w:szCs w:val="32"/>
        </w:rPr>
        <w:t>105</w:t>
      </w:r>
      <w:r w:rsidRPr="00254753">
        <w:rPr>
          <w:rFonts w:hint="eastAsia"/>
          <w:szCs w:val="32"/>
        </w:rPr>
        <w:t>年版</w:t>
      </w:r>
      <w:r>
        <w:rPr>
          <w:rFonts w:hint="eastAsia"/>
          <w:szCs w:val="32"/>
        </w:rPr>
        <w:t>）</w:t>
      </w:r>
      <w:r w:rsidRPr="00254753">
        <w:rPr>
          <w:rFonts w:hint="eastAsia"/>
          <w:szCs w:val="32"/>
        </w:rPr>
        <w:t>內容為基礎，調整架構如下：</w:t>
      </w:r>
    </w:p>
    <w:p w:rsidR="00254753" w:rsidRPr="00254753" w:rsidRDefault="00254753" w:rsidP="00254753">
      <w:pPr>
        <w:snapToGrid w:val="0"/>
        <w:ind w:leftChars="315" w:left="1609" w:hangingChars="132" w:hanging="475"/>
        <w:jc w:val="both"/>
        <w:rPr>
          <w:rFonts w:cs="Times New Roman"/>
          <w:szCs w:val="32"/>
        </w:rPr>
      </w:pPr>
      <w:r>
        <w:rPr>
          <w:rFonts w:cs="Times New Roman" w:hint="eastAsia"/>
          <w:szCs w:val="32"/>
        </w:rPr>
        <w:t>1</w:t>
      </w:r>
      <w:r>
        <w:rPr>
          <w:rFonts w:cs="Times New Roman" w:hint="eastAsia"/>
          <w:szCs w:val="32"/>
        </w:rPr>
        <w:t>、</w:t>
      </w:r>
      <w:r w:rsidRPr="00254753">
        <w:rPr>
          <w:rFonts w:cs="Times New Roman" w:hint="eastAsia"/>
          <w:szCs w:val="32"/>
        </w:rPr>
        <w:t>第一篇：總則：納入各類災害特性</w:t>
      </w:r>
      <w:r>
        <w:rPr>
          <w:rFonts w:cs="Times New Roman" w:hint="eastAsia"/>
          <w:szCs w:val="32"/>
        </w:rPr>
        <w:t>（</w:t>
      </w:r>
      <w:r w:rsidRPr="00254753">
        <w:rPr>
          <w:rFonts w:cs="Times New Roman" w:hint="eastAsia"/>
          <w:szCs w:val="32"/>
        </w:rPr>
        <w:t>包含歷史災例</w:t>
      </w:r>
      <w:r>
        <w:rPr>
          <w:rFonts w:cs="Times New Roman" w:hint="eastAsia"/>
          <w:szCs w:val="32"/>
        </w:rPr>
        <w:t>）</w:t>
      </w:r>
      <w:r w:rsidRPr="00254753">
        <w:rPr>
          <w:rFonts w:cs="Times New Roman" w:hint="eastAsia"/>
          <w:szCs w:val="32"/>
        </w:rPr>
        <w:t>，並新增計畫目標及願景。</w:t>
      </w:r>
    </w:p>
    <w:p w:rsidR="00254753" w:rsidRPr="00254753" w:rsidRDefault="00254753" w:rsidP="00254753">
      <w:pPr>
        <w:snapToGrid w:val="0"/>
        <w:ind w:leftChars="315" w:left="1609" w:hangingChars="132" w:hanging="475"/>
        <w:jc w:val="both"/>
        <w:rPr>
          <w:rFonts w:cs="Times New Roman"/>
          <w:szCs w:val="32"/>
        </w:rPr>
      </w:pPr>
      <w:r>
        <w:rPr>
          <w:rFonts w:cs="Times New Roman" w:hint="eastAsia"/>
          <w:szCs w:val="32"/>
        </w:rPr>
        <w:lastRenderedPageBreak/>
        <w:t>2</w:t>
      </w:r>
      <w:r>
        <w:rPr>
          <w:rFonts w:cs="Times New Roman" w:hint="eastAsia"/>
          <w:szCs w:val="32"/>
        </w:rPr>
        <w:t>、</w:t>
      </w:r>
      <w:r w:rsidRPr="00254753">
        <w:rPr>
          <w:rFonts w:cs="Times New Roman" w:hint="eastAsia"/>
          <w:szCs w:val="32"/>
        </w:rPr>
        <w:t>第二篇：災害防救基本對策：將各類災害於減災、整備、應變及復建等階段共通之工項，於本篇一併描述，避免疊床架屋之情形。</w:t>
      </w:r>
    </w:p>
    <w:p w:rsidR="00254753" w:rsidRPr="00254753" w:rsidRDefault="00254753" w:rsidP="00254753">
      <w:pPr>
        <w:snapToGrid w:val="0"/>
        <w:ind w:leftChars="315" w:left="1609" w:hangingChars="132" w:hanging="475"/>
        <w:jc w:val="both"/>
        <w:rPr>
          <w:rFonts w:cs="Times New Roman"/>
          <w:szCs w:val="32"/>
        </w:rPr>
      </w:pPr>
      <w:r>
        <w:rPr>
          <w:rFonts w:cs="Times New Roman" w:hint="eastAsia"/>
          <w:szCs w:val="32"/>
        </w:rPr>
        <w:t>3</w:t>
      </w:r>
      <w:r>
        <w:rPr>
          <w:rFonts w:cs="Times New Roman" w:hint="eastAsia"/>
          <w:szCs w:val="32"/>
        </w:rPr>
        <w:t>、</w:t>
      </w:r>
      <w:r w:rsidRPr="00254753">
        <w:rPr>
          <w:rFonts w:cs="Times New Roman" w:hint="eastAsia"/>
          <w:szCs w:val="32"/>
        </w:rPr>
        <w:t>第三篇：新增災害防救業務執行計畫及各行政區地區災害防救計畫擬定重點：有關臺北市政府災害防救業務主管機關及公共事業單位訂定災害防救業務執行計畫與本市各區公所訂定各行政區地區災害防救計畫之擬定重點與撰寫原則。</w:t>
      </w:r>
    </w:p>
    <w:p w:rsidR="00254753" w:rsidRPr="00254753" w:rsidRDefault="00254753" w:rsidP="00254753">
      <w:pPr>
        <w:snapToGrid w:val="0"/>
        <w:ind w:leftChars="315" w:left="1609" w:hangingChars="132" w:hanging="475"/>
        <w:jc w:val="both"/>
        <w:rPr>
          <w:rFonts w:cs="Times New Roman"/>
          <w:szCs w:val="32"/>
        </w:rPr>
      </w:pPr>
      <w:r>
        <w:rPr>
          <w:rFonts w:cs="Times New Roman" w:hint="eastAsia"/>
          <w:szCs w:val="32"/>
        </w:rPr>
        <w:t>4</w:t>
      </w:r>
      <w:r>
        <w:rPr>
          <w:rFonts w:cs="Times New Roman" w:hint="eastAsia"/>
          <w:szCs w:val="32"/>
        </w:rPr>
        <w:t>、</w:t>
      </w:r>
      <w:r w:rsidRPr="00254753">
        <w:rPr>
          <w:rFonts w:cs="Times New Roman" w:hint="eastAsia"/>
          <w:szCs w:val="32"/>
        </w:rPr>
        <w:t>第四篇：計畫經費與執行評估。</w:t>
      </w:r>
    </w:p>
    <w:p w:rsidR="00254753" w:rsidRPr="00254753" w:rsidRDefault="00254753" w:rsidP="00254753">
      <w:pPr>
        <w:snapToGrid w:val="0"/>
        <w:ind w:leftChars="315" w:left="1609" w:hangingChars="132" w:hanging="475"/>
        <w:jc w:val="both"/>
        <w:rPr>
          <w:rFonts w:cs="Times New Roman"/>
          <w:szCs w:val="32"/>
        </w:rPr>
      </w:pPr>
      <w:r>
        <w:rPr>
          <w:rFonts w:cs="Times New Roman" w:hint="eastAsia"/>
          <w:szCs w:val="32"/>
        </w:rPr>
        <w:t>5</w:t>
      </w:r>
      <w:r>
        <w:rPr>
          <w:rFonts w:cs="Times New Roman" w:hint="eastAsia"/>
          <w:szCs w:val="32"/>
        </w:rPr>
        <w:t>、</w:t>
      </w:r>
      <w:r w:rsidRPr="00254753">
        <w:rPr>
          <w:rFonts w:cs="Times New Roman" w:hint="eastAsia"/>
          <w:szCs w:val="32"/>
        </w:rPr>
        <w:t>更新</w:t>
      </w:r>
      <w:r w:rsidRPr="00254753">
        <w:rPr>
          <w:rFonts w:cs="Times New Roman" w:hint="eastAsia"/>
          <w:szCs w:val="32"/>
        </w:rPr>
        <w:t>105</w:t>
      </w:r>
      <w:r w:rsidRPr="00254753">
        <w:rPr>
          <w:rFonts w:cs="Times New Roman" w:hint="eastAsia"/>
          <w:szCs w:val="32"/>
        </w:rPr>
        <w:t>年</w:t>
      </w:r>
      <w:r w:rsidRPr="00254753">
        <w:rPr>
          <w:rFonts w:cs="Times New Roman" w:hint="eastAsia"/>
          <w:szCs w:val="32"/>
        </w:rPr>
        <w:t>9</w:t>
      </w:r>
      <w:r w:rsidRPr="00254753">
        <w:rPr>
          <w:rFonts w:cs="Times New Roman" w:hint="eastAsia"/>
          <w:szCs w:val="32"/>
        </w:rPr>
        <w:t>月</w:t>
      </w:r>
      <w:r w:rsidRPr="00254753">
        <w:rPr>
          <w:rFonts w:cs="Times New Roman" w:hint="eastAsia"/>
          <w:szCs w:val="32"/>
        </w:rPr>
        <w:t>10</w:t>
      </w:r>
      <w:r w:rsidRPr="00254753">
        <w:rPr>
          <w:rFonts w:cs="Times New Roman" w:hint="eastAsia"/>
          <w:szCs w:val="32"/>
        </w:rPr>
        <w:t>日公布之臺北市土壤液化潛勢圖。</w:t>
      </w:r>
    </w:p>
    <w:p w:rsidR="00254753" w:rsidRPr="00254753" w:rsidRDefault="00254753" w:rsidP="00254753">
      <w:pPr>
        <w:snapToGrid w:val="0"/>
        <w:ind w:leftChars="315" w:left="1609" w:hangingChars="132" w:hanging="475"/>
        <w:jc w:val="both"/>
        <w:rPr>
          <w:rFonts w:cs="Times New Roman"/>
          <w:szCs w:val="32"/>
        </w:rPr>
      </w:pPr>
      <w:r>
        <w:rPr>
          <w:rFonts w:cs="Times New Roman" w:hint="eastAsia"/>
          <w:szCs w:val="32"/>
        </w:rPr>
        <w:t>6</w:t>
      </w:r>
      <w:r>
        <w:rPr>
          <w:rFonts w:cs="Times New Roman" w:hint="eastAsia"/>
          <w:szCs w:val="32"/>
        </w:rPr>
        <w:t>、</w:t>
      </w:r>
      <w:r w:rsidRPr="00254753">
        <w:rPr>
          <w:rFonts w:cs="Times New Roman" w:hint="eastAsia"/>
          <w:szCs w:val="32"/>
        </w:rPr>
        <w:t>更新臺北市政府防災工作成果</w:t>
      </w:r>
      <w:r>
        <w:rPr>
          <w:rFonts w:cs="Times New Roman" w:hint="eastAsia"/>
          <w:szCs w:val="32"/>
        </w:rPr>
        <w:t>（</w:t>
      </w:r>
      <w:r w:rsidRPr="00254753">
        <w:rPr>
          <w:rFonts w:cs="Times New Roman" w:hint="eastAsia"/>
          <w:szCs w:val="32"/>
        </w:rPr>
        <w:t>如易積水地區、老舊山坡地聚落之更新、防洪設施之改善與更新，土石流潛勢溪流整治及山坡地之整治成果等</w:t>
      </w:r>
      <w:r>
        <w:rPr>
          <w:rFonts w:cs="Times New Roman" w:hint="eastAsia"/>
          <w:szCs w:val="32"/>
        </w:rPr>
        <w:t>）</w:t>
      </w:r>
      <w:r w:rsidRPr="00254753">
        <w:rPr>
          <w:rFonts w:cs="Times New Roman" w:hint="eastAsia"/>
          <w:szCs w:val="32"/>
        </w:rPr>
        <w:t>。</w:t>
      </w:r>
    </w:p>
    <w:p w:rsidR="008E4406" w:rsidRDefault="00254753" w:rsidP="00254753">
      <w:pPr>
        <w:snapToGrid w:val="0"/>
        <w:ind w:leftChars="315" w:left="1609" w:hangingChars="132" w:hanging="475"/>
        <w:jc w:val="both"/>
        <w:rPr>
          <w:color w:val="FF0000"/>
          <w:szCs w:val="36"/>
        </w:rPr>
      </w:pPr>
      <w:r>
        <w:rPr>
          <w:rFonts w:cs="Times New Roman" w:hint="eastAsia"/>
          <w:szCs w:val="32"/>
        </w:rPr>
        <w:t>7</w:t>
      </w:r>
      <w:r>
        <w:rPr>
          <w:rFonts w:cs="Times New Roman" w:hint="eastAsia"/>
          <w:szCs w:val="32"/>
        </w:rPr>
        <w:t>、</w:t>
      </w:r>
      <w:r w:rsidRPr="00254753">
        <w:rPr>
          <w:rFonts w:cs="Times New Roman" w:hint="eastAsia"/>
          <w:szCs w:val="32"/>
        </w:rPr>
        <w:t>修正臺北市政府</w:t>
      </w:r>
      <w:r w:rsidRPr="00254753">
        <w:rPr>
          <w:rFonts w:cs="Times New Roman" w:hint="eastAsia"/>
          <w:szCs w:val="32"/>
        </w:rPr>
        <w:t>107</w:t>
      </w:r>
      <w:r w:rsidRPr="00254753">
        <w:rPr>
          <w:rFonts w:cs="Times New Roman" w:hint="eastAsia"/>
          <w:szCs w:val="32"/>
        </w:rPr>
        <w:t>年及</w:t>
      </w:r>
      <w:r w:rsidRPr="00254753">
        <w:rPr>
          <w:rFonts w:cs="Times New Roman" w:hint="eastAsia"/>
          <w:szCs w:val="32"/>
        </w:rPr>
        <w:t>108</w:t>
      </w:r>
      <w:r w:rsidRPr="00254753">
        <w:rPr>
          <w:rFonts w:cs="Times New Roman" w:hint="eastAsia"/>
          <w:szCs w:val="32"/>
        </w:rPr>
        <w:t>年災害防救工作分年執行重點。</w:t>
      </w:r>
    </w:p>
    <w:p w:rsidR="008E4406" w:rsidRPr="00280E4A" w:rsidRDefault="008E4406" w:rsidP="008E4406">
      <w:pPr>
        <w:jc w:val="both"/>
        <w:rPr>
          <w:szCs w:val="36"/>
        </w:rPr>
      </w:pPr>
      <w:r w:rsidRPr="00280E4A">
        <w:rPr>
          <w:rFonts w:hint="eastAsia"/>
          <w:szCs w:val="36"/>
        </w:rPr>
        <w:t>（二）臺南</w:t>
      </w:r>
      <w:r w:rsidRPr="00280E4A">
        <w:rPr>
          <w:szCs w:val="36"/>
        </w:rPr>
        <w:t>市</w:t>
      </w:r>
      <w:r w:rsidRPr="00280E4A">
        <w:rPr>
          <w:rFonts w:hint="eastAsia"/>
          <w:szCs w:val="36"/>
        </w:rPr>
        <w:t>地區災害防救計畫修正重點說明</w:t>
      </w:r>
    </w:p>
    <w:p w:rsidR="00280E4A" w:rsidRPr="00280E4A" w:rsidRDefault="00280E4A" w:rsidP="00280E4A">
      <w:pPr>
        <w:snapToGrid w:val="0"/>
        <w:ind w:leftChars="315" w:left="1134" w:firstLineChars="210" w:firstLine="756"/>
        <w:jc w:val="both"/>
        <w:rPr>
          <w:szCs w:val="32"/>
        </w:rPr>
      </w:pPr>
      <w:r w:rsidRPr="00280E4A">
        <w:rPr>
          <w:rFonts w:hint="eastAsia"/>
          <w:szCs w:val="32"/>
        </w:rPr>
        <w:t>依災害防救法施行細則第</w:t>
      </w:r>
      <w:r w:rsidRPr="00280E4A">
        <w:rPr>
          <w:rFonts w:hint="eastAsia"/>
          <w:szCs w:val="32"/>
        </w:rPr>
        <w:t>9</w:t>
      </w:r>
      <w:r w:rsidRPr="00280E4A">
        <w:rPr>
          <w:rFonts w:hint="eastAsia"/>
          <w:szCs w:val="32"/>
        </w:rPr>
        <w:t>條之規定，就臺南市地區曾發生災害事件及災害潛勢特性或參考其他縣市災害事件等，做為本次地區災害防救計畫增修訂之參考。</w:t>
      </w:r>
    </w:p>
    <w:p w:rsidR="008E4406" w:rsidRDefault="00280E4A" w:rsidP="00280E4A">
      <w:pPr>
        <w:snapToGrid w:val="0"/>
        <w:ind w:leftChars="315" w:left="1134" w:firstLineChars="210" w:firstLine="756"/>
        <w:jc w:val="both"/>
        <w:rPr>
          <w:szCs w:val="32"/>
        </w:rPr>
      </w:pPr>
      <w:r w:rsidRPr="00280E4A">
        <w:rPr>
          <w:rFonts w:hint="eastAsia"/>
          <w:szCs w:val="32"/>
        </w:rPr>
        <w:t>臺灣地區過去幾年曾發生之重大災害事件，如</w:t>
      </w:r>
      <w:r w:rsidRPr="00280E4A">
        <w:rPr>
          <w:rFonts w:hint="eastAsia"/>
          <w:szCs w:val="32"/>
        </w:rPr>
        <w:t>103</w:t>
      </w:r>
      <w:r w:rsidRPr="00280E4A">
        <w:rPr>
          <w:rFonts w:hint="eastAsia"/>
          <w:szCs w:val="32"/>
        </w:rPr>
        <w:t>年高雄氣爆、</w:t>
      </w:r>
      <w:r w:rsidRPr="00280E4A">
        <w:rPr>
          <w:rFonts w:hint="eastAsia"/>
          <w:szCs w:val="32"/>
        </w:rPr>
        <w:t>104</w:t>
      </w:r>
      <w:r w:rsidRPr="00280E4A">
        <w:rPr>
          <w:rFonts w:hint="eastAsia"/>
          <w:szCs w:val="32"/>
        </w:rPr>
        <w:t>年旱災、</w:t>
      </w:r>
      <w:r w:rsidRPr="00280E4A">
        <w:rPr>
          <w:rFonts w:hint="eastAsia"/>
          <w:szCs w:val="32"/>
        </w:rPr>
        <w:t>105</w:t>
      </w:r>
      <w:r w:rsidRPr="00280E4A">
        <w:rPr>
          <w:rFonts w:hint="eastAsia"/>
          <w:szCs w:val="32"/>
        </w:rPr>
        <w:t>年霸王級寒害、</w:t>
      </w:r>
      <w:r w:rsidRPr="00280E4A">
        <w:rPr>
          <w:rFonts w:hint="eastAsia"/>
          <w:szCs w:val="32"/>
        </w:rPr>
        <w:t>0206</w:t>
      </w:r>
      <w:r w:rsidRPr="00280E4A">
        <w:rPr>
          <w:rFonts w:hint="eastAsia"/>
          <w:szCs w:val="32"/>
        </w:rPr>
        <w:t>美濃地震及禽流感等，災害型態更趨複雜及</w:t>
      </w:r>
      <w:r w:rsidRPr="00280E4A">
        <w:rPr>
          <w:rFonts w:hint="eastAsia"/>
          <w:szCs w:val="32"/>
        </w:rPr>
        <w:lastRenderedPageBreak/>
        <w:t>多變；因此；</w:t>
      </w:r>
      <w:r w:rsidRPr="00280E4A">
        <w:rPr>
          <w:rFonts w:hint="eastAsia"/>
          <w:szCs w:val="32"/>
        </w:rPr>
        <w:t>105</w:t>
      </w:r>
      <w:r w:rsidRPr="00280E4A">
        <w:rPr>
          <w:rFonts w:hint="eastAsia"/>
          <w:szCs w:val="32"/>
        </w:rPr>
        <w:t>年度臺南市地區計畫，依據前述重大災害事件之因應作為及精進對策，參照災害防救法條文修正進行檢討與修訂，於總則編災害特性增加中央地調所土壤液化潛勢圖資及新化斷層地質敏感區</w:t>
      </w:r>
      <w:r>
        <w:rPr>
          <w:rFonts w:hint="eastAsia"/>
          <w:szCs w:val="32"/>
        </w:rPr>
        <w:t>（</w:t>
      </w:r>
      <w:r w:rsidRPr="00280E4A">
        <w:rPr>
          <w:rFonts w:hint="eastAsia"/>
          <w:szCs w:val="32"/>
        </w:rPr>
        <w:t>F0006</w:t>
      </w:r>
      <w:r>
        <w:rPr>
          <w:rFonts w:hint="eastAsia"/>
          <w:szCs w:val="32"/>
        </w:rPr>
        <w:t>）</w:t>
      </w:r>
      <w:r w:rsidRPr="00280E4A">
        <w:rPr>
          <w:rFonts w:hint="eastAsia"/>
          <w:szCs w:val="32"/>
        </w:rPr>
        <w:t>影響範圍圖。另於地震災害編因應</w:t>
      </w:r>
      <w:r w:rsidRPr="00280E4A">
        <w:rPr>
          <w:rFonts w:hint="eastAsia"/>
          <w:szCs w:val="32"/>
        </w:rPr>
        <w:t>0206</w:t>
      </w:r>
      <w:r w:rsidRPr="00280E4A">
        <w:rPr>
          <w:rFonts w:hint="eastAsia"/>
          <w:szCs w:val="32"/>
        </w:rPr>
        <w:t>美濃地震增加本市土壤液化因應作為及精進對策，其他災害編則增加工業管線災害及動植物疫災，並利用中央相關災害業務主管機關提供與建議之撰擬範例</w:t>
      </w:r>
      <w:r>
        <w:rPr>
          <w:rFonts w:hint="eastAsia"/>
          <w:szCs w:val="32"/>
        </w:rPr>
        <w:t>（</w:t>
      </w:r>
      <w:r w:rsidRPr="00280E4A">
        <w:rPr>
          <w:rFonts w:hint="eastAsia"/>
          <w:szCs w:val="32"/>
        </w:rPr>
        <w:t>如輻射災害</w:t>
      </w:r>
      <w:r>
        <w:rPr>
          <w:rFonts w:hint="eastAsia"/>
          <w:szCs w:val="32"/>
        </w:rPr>
        <w:t>）</w:t>
      </w:r>
      <w:r w:rsidRPr="00280E4A">
        <w:rPr>
          <w:rFonts w:hint="eastAsia"/>
          <w:szCs w:val="32"/>
        </w:rPr>
        <w:t>進行檢討修訂。</w:t>
      </w:r>
    </w:p>
    <w:p w:rsidR="008D0A37" w:rsidRPr="006E448C" w:rsidRDefault="008D0A37" w:rsidP="008D0A37">
      <w:pPr>
        <w:snapToGrid w:val="0"/>
        <w:jc w:val="both"/>
        <w:rPr>
          <w:szCs w:val="36"/>
        </w:rPr>
      </w:pPr>
      <w:r w:rsidRPr="006E448C">
        <w:rPr>
          <w:rFonts w:hint="eastAsia"/>
          <w:szCs w:val="36"/>
        </w:rPr>
        <w:t>（三）花蓮縣地區災害防救計畫修正重點說明</w:t>
      </w:r>
    </w:p>
    <w:p w:rsidR="006E448C" w:rsidRPr="00A24A04" w:rsidRDefault="006E448C" w:rsidP="006E448C">
      <w:pPr>
        <w:snapToGrid w:val="0"/>
        <w:ind w:leftChars="315" w:left="1134" w:firstLineChars="210" w:firstLine="756"/>
        <w:jc w:val="both"/>
        <w:rPr>
          <w:rFonts w:cs="Times New Roman"/>
          <w:szCs w:val="36"/>
        </w:rPr>
      </w:pPr>
      <w:r w:rsidRPr="006E448C">
        <w:rPr>
          <w:rFonts w:hint="eastAsia"/>
          <w:szCs w:val="32"/>
        </w:rPr>
        <w:t>依災害防救法施行細則第九條規定，就本縣地區災害特性，並依據「災害防救法」修法及各類「災害防救業務計畫」修正歷程，考量本縣組織調整及災害防救實務工作需求，進行檢討與修訂，此次地區計畫之修正重點分述如下：</w:t>
      </w:r>
    </w:p>
    <w:p w:rsidR="006E448C" w:rsidRPr="00A24A04" w:rsidRDefault="006E448C" w:rsidP="006E448C">
      <w:pPr>
        <w:snapToGrid w:val="0"/>
        <w:ind w:leftChars="315" w:left="1609" w:hangingChars="132" w:hanging="475"/>
        <w:jc w:val="both"/>
        <w:rPr>
          <w:rFonts w:cs="Times New Roman"/>
          <w:szCs w:val="36"/>
        </w:rPr>
      </w:pPr>
      <w:r w:rsidRPr="006E448C">
        <w:rPr>
          <w:rFonts w:cs="Times New Roman" w:hint="eastAsia"/>
          <w:szCs w:val="32"/>
        </w:rPr>
        <w:t>1.</w:t>
      </w:r>
      <w:r w:rsidRPr="006E448C">
        <w:rPr>
          <w:rFonts w:cs="Times New Roman" w:hint="eastAsia"/>
          <w:szCs w:val="32"/>
        </w:rPr>
        <w:t>第一篇「總則篇」：</w:t>
      </w:r>
    </w:p>
    <w:p w:rsidR="006E448C" w:rsidRPr="00A24A04" w:rsidRDefault="006E448C" w:rsidP="006E448C">
      <w:pPr>
        <w:pStyle w:val="a4"/>
        <w:ind w:leftChars="408" w:left="1469"/>
        <w:jc w:val="both"/>
        <w:rPr>
          <w:rFonts w:cs="Times New Roman"/>
          <w:szCs w:val="36"/>
        </w:rPr>
      </w:pPr>
      <w:r w:rsidRPr="00A24A04">
        <w:rPr>
          <w:rFonts w:cs="Times New Roman" w:hint="eastAsia"/>
          <w:szCs w:val="36"/>
        </w:rPr>
        <w:t>縣</w:t>
      </w:r>
      <w:r>
        <w:rPr>
          <w:rFonts w:cs="Times New Roman" w:hint="eastAsia"/>
          <w:szCs w:val="36"/>
        </w:rPr>
        <w:t>級</w:t>
      </w:r>
      <w:r w:rsidRPr="00A24A04">
        <w:rPr>
          <w:rFonts w:cs="Times New Roman" w:hint="eastAsia"/>
          <w:szCs w:val="36"/>
        </w:rPr>
        <w:t>災害防救會報委員所屬單位（機構）組織變革，檢討修正各類災害防救業務主管機關及業務分工，各類災害應變中心開設時機及組成。</w:t>
      </w:r>
    </w:p>
    <w:p w:rsidR="006E448C" w:rsidRPr="00A24A04" w:rsidRDefault="006E448C" w:rsidP="006E448C">
      <w:pPr>
        <w:snapToGrid w:val="0"/>
        <w:ind w:leftChars="315" w:left="1609" w:hangingChars="132" w:hanging="475"/>
        <w:jc w:val="both"/>
        <w:rPr>
          <w:rFonts w:cs="Times New Roman"/>
          <w:szCs w:val="36"/>
        </w:rPr>
      </w:pPr>
      <w:r w:rsidRPr="006E448C">
        <w:rPr>
          <w:rFonts w:cs="Times New Roman" w:hint="eastAsia"/>
          <w:szCs w:val="32"/>
        </w:rPr>
        <w:t>2.</w:t>
      </w:r>
      <w:r w:rsidRPr="006E448C">
        <w:rPr>
          <w:rFonts w:cs="Times New Roman" w:hint="eastAsia"/>
          <w:szCs w:val="32"/>
        </w:rPr>
        <w:t>第二篇「颱洪及坡地災害」：</w:t>
      </w:r>
    </w:p>
    <w:p w:rsidR="006E448C" w:rsidRPr="00A24A04" w:rsidRDefault="006E448C" w:rsidP="006E448C">
      <w:pPr>
        <w:pStyle w:val="a4"/>
        <w:ind w:leftChars="408" w:left="1469"/>
        <w:jc w:val="both"/>
        <w:rPr>
          <w:rFonts w:cs="Times New Roman"/>
          <w:szCs w:val="36"/>
        </w:rPr>
      </w:pPr>
      <w:r w:rsidRPr="00A24A04">
        <w:rPr>
          <w:rFonts w:cs="Times New Roman" w:hint="eastAsia"/>
          <w:szCs w:val="36"/>
        </w:rPr>
        <w:t>增列境內「風災」、「坡地」及「淹水」歷年災情，及更新「土石流潛勢溪流」分佈、警戒值及「淹水」、「土石流」潛勢圖資。</w:t>
      </w:r>
    </w:p>
    <w:p w:rsidR="006E448C" w:rsidRPr="00A24A04" w:rsidRDefault="006E448C" w:rsidP="006E448C">
      <w:pPr>
        <w:snapToGrid w:val="0"/>
        <w:ind w:leftChars="315" w:left="1609" w:hangingChars="132" w:hanging="475"/>
        <w:jc w:val="both"/>
        <w:rPr>
          <w:rFonts w:cs="Times New Roman"/>
          <w:szCs w:val="36"/>
        </w:rPr>
      </w:pPr>
      <w:r w:rsidRPr="006E448C">
        <w:rPr>
          <w:rFonts w:cs="Times New Roman" w:hint="eastAsia"/>
          <w:szCs w:val="32"/>
        </w:rPr>
        <w:t>3.</w:t>
      </w:r>
      <w:r w:rsidRPr="006E448C">
        <w:rPr>
          <w:rFonts w:cs="Times New Roman" w:hint="eastAsia"/>
          <w:szCs w:val="32"/>
        </w:rPr>
        <w:t>第三篇「地震災害」：</w:t>
      </w:r>
    </w:p>
    <w:p w:rsidR="006E448C" w:rsidRPr="00A24A04" w:rsidRDefault="006E448C" w:rsidP="006E448C">
      <w:pPr>
        <w:pStyle w:val="a4"/>
        <w:ind w:leftChars="408" w:left="1469"/>
        <w:jc w:val="both"/>
        <w:rPr>
          <w:rFonts w:cs="Times New Roman"/>
          <w:szCs w:val="36"/>
        </w:rPr>
      </w:pPr>
      <w:r w:rsidRPr="00A24A04">
        <w:rPr>
          <w:rFonts w:cs="Times New Roman" w:hint="eastAsia"/>
          <w:szCs w:val="36"/>
        </w:rPr>
        <w:t>依災害分類及地區災害潛勢特性，將本篇屬「海嘯災害」相關災害防救計畫內容，增列單一篇章</w:t>
      </w:r>
      <w:r w:rsidRPr="00A24A04">
        <w:rPr>
          <w:rFonts w:cs="Times New Roman" w:hint="eastAsia"/>
          <w:szCs w:val="36"/>
        </w:rPr>
        <w:lastRenderedPageBreak/>
        <w:t>（第四篇</w:t>
      </w:r>
      <w:r w:rsidRPr="00A24A04">
        <w:rPr>
          <w:rFonts w:cs="Times New Roman" w:hint="eastAsia"/>
          <w:szCs w:val="36"/>
        </w:rPr>
        <w:t>-</w:t>
      </w:r>
      <w:r w:rsidRPr="00A24A04">
        <w:rPr>
          <w:rFonts w:cs="Times New Roman" w:hint="eastAsia"/>
          <w:szCs w:val="36"/>
        </w:rPr>
        <w:t>海嘯災害），敘明「海嘯」的減災、整備、應變及復原重建等災害防救對策，並更新活動斷層分佈圖。</w:t>
      </w:r>
    </w:p>
    <w:p w:rsidR="006E448C" w:rsidRPr="00A24A04" w:rsidRDefault="006E448C" w:rsidP="006E448C">
      <w:pPr>
        <w:snapToGrid w:val="0"/>
        <w:ind w:leftChars="315" w:left="1609" w:hangingChars="132" w:hanging="475"/>
        <w:jc w:val="both"/>
        <w:rPr>
          <w:rFonts w:cs="Times New Roman"/>
          <w:szCs w:val="36"/>
        </w:rPr>
      </w:pPr>
      <w:r w:rsidRPr="006E448C">
        <w:rPr>
          <w:rFonts w:cs="Times New Roman" w:hint="eastAsia"/>
          <w:szCs w:val="32"/>
        </w:rPr>
        <w:t>4.</w:t>
      </w:r>
      <w:r w:rsidRPr="006E448C">
        <w:rPr>
          <w:rFonts w:cs="Times New Roman" w:hint="eastAsia"/>
          <w:szCs w:val="32"/>
        </w:rPr>
        <w:t>第五篇「空難、海難及陸上交通事故災害」：</w:t>
      </w:r>
    </w:p>
    <w:p w:rsidR="006E448C" w:rsidRPr="00A24A04" w:rsidRDefault="006E448C" w:rsidP="006E448C">
      <w:pPr>
        <w:pStyle w:val="a4"/>
        <w:ind w:leftChars="408" w:left="1469"/>
        <w:jc w:val="both"/>
        <w:rPr>
          <w:rFonts w:cs="Times New Roman"/>
          <w:szCs w:val="36"/>
        </w:rPr>
      </w:pPr>
      <w:r w:rsidRPr="00A24A04">
        <w:rPr>
          <w:rFonts w:cs="Times New Roman" w:hint="eastAsia"/>
          <w:szCs w:val="36"/>
        </w:rPr>
        <w:t>依「海難災害防救業務計畫」修正「海難災害規模及通報層級」。</w:t>
      </w:r>
    </w:p>
    <w:p w:rsidR="006E448C" w:rsidRPr="00A24A04" w:rsidRDefault="006E448C" w:rsidP="006E448C">
      <w:pPr>
        <w:snapToGrid w:val="0"/>
        <w:ind w:leftChars="315" w:left="1609" w:hangingChars="132" w:hanging="475"/>
        <w:jc w:val="both"/>
        <w:rPr>
          <w:rFonts w:cs="Times New Roman"/>
          <w:szCs w:val="36"/>
        </w:rPr>
      </w:pPr>
      <w:r w:rsidRPr="006E448C">
        <w:rPr>
          <w:rFonts w:cs="Times New Roman" w:hint="eastAsia"/>
          <w:szCs w:val="32"/>
        </w:rPr>
        <w:t>5.</w:t>
      </w:r>
      <w:r w:rsidRPr="006E448C">
        <w:rPr>
          <w:rFonts w:cs="Times New Roman" w:hint="eastAsia"/>
          <w:szCs w:val="32"/>
        </w:rPr>
        <w:t>第七篇「毒性化學物質災害」：</w:t>
      </w:r>
    </w:p>
    <w:p w:rsidR="006E448C" w:rsidRPr="00A24A04" w:rsidRDefault="006E448C" w:rsidP="006E448C">
      <w:pPr>
        <w:pStyle w:val="a4"/>
        <w:ind w:leftChars="408" w:left="1469"/>
        <w:jc w:val="both"/>
        <w:rPr>
          <w:rFonts w:cs="Times New Roman"/>
          <w:szCs w:val="36"/>
        </w:rPr>
      </w:pPr>
      <w:r w:rsidRPr="00A24A04">
        <w:rPr>
          <w:rFonts w:cs="Times New Roman" w:hint="eastAsia"/>
          <w:szCs w:val="36"/>
        </w:rPr>
        <w:t>依據「行政院環境保護署</w:t>
      </w:r>
      <w:r w:rsidRPr="00A24A04">
        <w:rPr>
          <w:rFonts w:cs="Times New Roman" w:hint="eastAsia"/>
          <w:szCs w:val="36"/>
        </w:rPr>
        <w:t>106</w:t>
      </w:r>
      <w:r w:rsidRPr="00A24A04">
        <w:rPr>
          <w:rFonts w:cs="Times New Roman" w:hint="eastAsia"/>
          <w:szCs w:val="36"/>
        </w:rPr>
        <w:t>年</w:t>
      </w:r>
      <w:r w:rsidRPr="00A24A04">
        <w:rPr>
          <w:rFonts w:cs="Times New Roman" w:hint="eastAsia"/>
          <w:szCs w:val="36"/>
        </w:rPr>
        <w:t>2</w:t>
      </w:r>
      <w:r w:rsidRPr="00A24A04">
        <w:rPr>
          <w:rFonts w:cs="Times New Roman" w:hint="eastAsia"/>
          <w:szCs w:val="36"/>
        </w:rPr>
        <w:t>月</w:t>
      </w:r>
      <w:r w:rsidRPr="00A24A04">
        <w:rPr>
          <w:rFonts w:cs="Times New Roman" w:hint="eastAsia"/>
          <w:szCs w:val="36"/>
        </w:rPr>
        <w:t>16</w:t>
      </w:r>
      <w:r w:rsidRPr="00A24A04">
        <w:rPr>
          <w:rFonts w:cs="Times New Roman" w:hint="eastAsia"/>
          <w:szCs w:val="36"/>
        </w:rPr>
        <w:t>日環署授化字第</w:t>
      </w:r>
      <w:r w:rsidRPr="00A24A04">
        <w:rPr>
          <w:rFonts w:cs="Times New Roman" w:hint="eastAsia"/>
          <w:szCs w:val="36"/>
        </w:rPr>
        <w:t>1060000985</w:t>
      </w:r>
      <w:r w:rsidRPr="00A24A04">
        <w:rPr>
          <w:rFonts w:cs="Times New Roman" w:hint="eastAsia"/>
          <w:szCs w:val="36"/>
        </w:rPr>
        <w:t>號函暨</w:t>
      </w:r>
      <w:r w:rsidRPr="00A24A04">
        <w:rPr>
          <w:rFonts w:cs="Times New Roman" w:hint="eastAsia"/>
          <w:szCs w:val="36"/>
        </w:rPr>
        <w:t>104</w:t>
      </w:r>
      <w:r w:rsidRPr="00A24A04">
        <w:rPr>
          <w:rFonts w:cs="Times New Roman" w:hint="eastAsia"/>
          <w:szCs w:val="36"/>
        </w:rPr>
        <w:t>年</w:t>
      </w:r>
      <w:r w:rsidRPr="00A24A04">
        <w:rPr>
          <w:rFonts w:cs="Times New Roman" w:hint="eastAsia"/>
          <w:szCs w:val="36"/>
        </w:rPr>
        <w:t>6</w:t>
      </w:r>
      <w:r w:rsidRPr="00A24A04">
        <w:rPr>
          <w:rFonts w:cs="Times New Roman" w:hint="eastAsia"/>
          <w:szCs w:val="36"/>
        </w:rPr>
        <w:t>月</w:t>
      </w:r>
      <w:r w:rsidRPr="00A24A04">
        <w:rPr>
          <w:rFonts w:cs="Times New Roman" w:hint="eastAsia"/>
          <w:szCs w:val="36"/>
        </w:rPr>
        <w:t>15</w:t>
      </w:r>
      <w:r w:rsidRPr="00A24A04">
        <w:rPr>
          <w:rFonts w:cs="Times New Roman" w:hint="eastAsia"/>
          <w:szCs w:val="36"/>
        </w:rPr>
        <w:t>日環署毒字第</w:t>
      </w:r>
      <w:r w:rsidRPr="00A24A04">
        <w:rPr>
          <w:rFonts w:cs="Times New Roman" w:hint="eastAsia"/>
          <w:szCs w:val="36"/>
        </w:rPr>
        <w:t>1040047786</w:t>
      </w:r>
      <w:r w:rsidRPr="00A24A04">
        <w:rPr>
          <w:rFonts w:cs="Times New Roman" w:hint="eastAsia"/>
          <w:szCs w:val="36"/>
        </w:rPr>
        <w:t>號函</w:t>
      </w:r>
      <w:r w:rsidRPr="00A24A04">
        <w:rPr>
          <w:rFonts w:cs="Times New Roman" w:hint="eastAsia"/>
          <w:szCs w:val="36"/>
        </w:rPr>
        <w:t>-</w:t>
      </w:r>
      <w:r w:rsidRPr="00A24A04">
        <w:rPr>
          <w:rFonts w:cs="Times New Roman" w:hint="eastAsia"/>
          <w:szCs w:val="36"/>
        </w:rPr>
        <w:t>毒性化學物質災害防救業務計畫核定本」修訂計畫內容。</w:t>
      </w:r>
    </w:p>
    <w:p w:rsidR="006E448C" w:rsidRPr="00A24A04" w:rsidRDefault="006E448C" w:rsidP="006E448C">
      <w:pPr>
        <w:snapToGrid w:val="0"/>
        <w:ind w:leftChars="315" w:left="1609" w:hangingChars="132" w:hanging="475"/>
        <w:jc w:val="both"/>
        <w:rPr>
          <w:rFonts w:cs="Times New Roman"/>
          <w:szCs w:val="36"/>
        </w:rPr>
      </w:pPr>
      <w:r w:rsidRPr="006E448C">
        <w:rPr>
          <w:rFonts w:cs="Times New Roman" w:hint="eastAsia"/>
          <w:szCs w:val="32"/>
        </w:rPr>
        <w:t>6.</w:t>
      </w:r>
      <w:r w:rsidRPr="006E448C">
        <w:rPr>
          <w:rFonts w:cs="Times New Roman" w:hint="eastAsia"/>
          <w:szCs w:val="32"/>
        </w:rPr>
        <w:t>第九篇「輻射災害」：</w:t>
      </w:r>
    </w:p>
    <w:p w:rsidR="006E448C" w:rsidRPr="00A24A04" w:rsidRDefault="006E448C" w:rsidP="006E448C">
      <w:pPr>
        <w:pStyle w:val="a4"/>
        <w:ind w:leftChars="408" w:left="1469"/>
        <w:jc w:val="both"/>
        <w:rPr>
          <w:rFonts w:cs="Times New Roman"/>
          <w:szCs w:val="36"/>
        </w:rPr>
      </w:pPr>
      <w:r w:rsidRPr="00A24A04">
        <w:rPr>
          <w:rFonts w:cs="Times New Roman" w:hint="eastAsia"/>
          <w:szCs w:val="36"/>
        </w:rPr>
        <w:t>依據「行政院原子能委員會</w:t>
      </w:r>
      <w:r w:rsidRPr="00A24A04">
        <w:rPr>
          <w:rFonts w:cs="Times New Roman" w:hint="eastAsia"/>
          <w:szCs w:val="36"/>
        </w:rPr>
        <w:t>105</w:t>
      </w:r>
      <w:r w:rsidRPr="00A24A04">
        <w:rPr>
          <w:rFonts w:cs="Times New Roman" w:hint="eastAsia"/>
          <w:szCs w:val="36"/>
        </w:rPr>
        <w:t>年</w:t>
      </w:r>
      <w:r w:rsidRPr="00A24A04">
        <w:rPr>
          <w:rFonts w:cs="Times New Roman" w:hint="eastAsia"/>
          <w:szCs w:val="36"/>
        </w:rPr>
        <w:t>12</w:t>
      </w:r>
      <w:r w:rsidRPr="00A24A04">
        <w:rPr>
          <w:rFonts w:cs="Times New Roman" w:hint="eastAsia"/>
          <w:szCs w:val="36"/>
        </w:rPr>
        <w:t>月</w:t>
      </w:r>
      <w:r w:rsidRPr="00A24A04">
        <w:rPr>
          <w:rFonts w:cs="Times New Roman" w:hint="eastAsia"/>
          <w:szCs w:val="36"/>
        </w:rPr>
        <w:t>23</w:t>
      </w:r>
      <w:r w:rsidRPr="00A24A04">
        <w:rPr>
          <w:rFonts w:cs="Times New Roman" w:hint="eastAsia"/>
          <w:szCs w:val="36"/>
        </w:rPr>
        <w:t>日會技字第</w:t>
      </w:r>
      <w:r w:rsidRPr="00A24A04">
        <w:rPr>
          <w:rFonts w:cs="Times New Roman" w:hint="eastAsia"/>
          <w:szCs w:val="36"/>
        </w:rPr>
        <w:t>1050018078</w:t>
      </w:r>
      <w:r w:rsidRPr="00A24A04">
        <w:rPr>
          <w:rFonts w:cs="Times New Roman" w:hint="eastAsia"/>
          <w:szCs w:val="36"/>
        </w:rPr>
        <w:t>號函暨</w:t>
      </w:r>
      <w:r w:rsidRPr="00A24A04">
        <w:rPr>
          <w:rFonts w:cs="Times New Roman" w:hint="eastAsia"/>
          <w:szCs w:val="36"/>
        </w:rPr>
        <w:t>104</w:t>
      </w:r>
      <w:r w:rsidRPr="00A24A04">
        <w:rPr>
          <w:rFonts w:cs="Times New Roman" w:hint="eastAsia"/>
          <w:szCs w:val="36"/>
        </w:rPr>
        <w:t>年</w:t>
      </w:r>
      <w:r w:rsidRPr="00A24A04">
        <w:rPr>
          <w:rFonts w:cs="Times New Roman" w:hint="eastAsia"/>
          <w:szCs w:val="36"/>
        </w:rPr>
        <w:t>3</w:t>
      </w:r>
      <w:r w:rsidRPr="00A24A04">
        <w:rPr>
          <w:rFonts w:cs="Times New Roman" w:hint="eastAsia"/>
          <w:szCs w:val="36"/>
        </w:rPr>
        <w:t>月</w:t>
      </w:r>
      <w:r w:rsidRPr="00A24A04">
        <w:rPr>
          <w:rFonts w:cs="Times New Roman" w:hint="eastAsia"/>
          <w:szCs w:val="36"/>
        </w:rPr>
        <w:t>27</w:t>
      </w:r>
      <w:r w:rsidRPr="00A24A04">
        <w:rPr>
          <w:rFonts w:cs="Times New Roman" w:hint="eastAsia"/>
          <w:szCs w:val="36"/>
        </w:rPr>
        <w:t>日會技字第</w:t>
      </w:r>
      <w:r w:rsidRPr="00A24A04">
        <w:rPr>
          <w:rFonts w:cs="Times New Roman" w:hint="eastAsia"/>
          <w:szCs w:val="36"/>
        </w:rPr>
        <w:t>1040011905</w:t>
      </w:r>
      <w:r w:rsidRPr="00A24A04">
        <w:rPr>
          <w:rFonts w:cs="Times New Roman" w:hint="eastAsia"/>
          <w:szCs w:val="36"/>
        </w:rPr>
        <w:t>號函頒之「地區災害防救計畫</w:t>
      </w:r>
      <w:r w:rsidRPr="00A24A04">
        <w:rPr>
          <w:rFonts w:cs="Times New Roman" w:hint="eastAsia"/>
          <w:szCs w:val="36"/>
        </w:rPr>
        <w:t>-</w:t>
      </w:r>
      <w:r w:rsidRPr="00A24A04">
        <w:rPr>
          <w:rFonts w:cs="Times New Roman" w:hint="eastAsia"/>
          <w:szCs w:val="36"/>
        </w:rPr>
        <w:t>輻射災害對策篇」撰擬範例格式」修訂計畫內容。</w:t>
      </w:r>
    </w:p>
    <w:p w:rsidR="008D0A37" w:rsidRPr="008D0A37" w:rsidRDefault="006E448C" w:rsidP="006E448C">
      <w:pPr>
        <w:snapToGrid w:val="0"/>
        <w:ind w:leftChars="314" w:left="1393" w:hangingChars="73" w:hanging="263"/>
        <w:jc w:val="both"/>
        <w:rPr>
          <w:color w:val="FF0000"/>
          <w:szCs w:val="36"/>
        </w:rPr>
      </w:pPr>
      <w:r w:rsidRPr="006E448C">
        <w:rPr>
          <w:rFonts w:cs="Times New Roman" w:hint="eastAsia"/>
          <w:szCs w:val="32"/>
        </w:rPr>
        <w:t>7.</w:t>
      </w:r>
      <w:r w:rsidRPr="006E448C">
        <w:rPr>
          <w:rFonts w:cs="Times New Roman" w:hint="eastAsia"/>
          <w:szCs w:val="32"/>
        </w:rPr>
        <w:t>更新「附件四、各鄉鎮之土石流潛勢溪流影響範圍與保全區域」潛勢圖資。</w:t>
      </w:r>
    </w:p>
    <w:p w:rsidR="00C61F48" w:rsidRPr="007E28A1" w:rsidRDefault="006F1E83" w:rsidP="00C61F48">
      <w:pPr>
        <w:ind w:left="630" w:hangingChars="175" w:hanging="630"/>
        <w:jc w:val="both"/>
        <w:rPr>
          <w:color w:val="000000" w:themeColor="text1"/>
        </w:rPr>
      </w:pPr>
      <w:r w:rsidRPr="007E28A1">
        <w:rPr>
          <w:rFonts w:hint="eastAsia"/>
          <w:color w:val="000000" w:themeColor="text1"/>
          <w:szCs w:val="36"/>
        </w:rPr>
        <w:t>四</w:t>
      </w:r>
      <w:r w:rsidR="00C61F48" w:rsidRPr="007E28A1">
        <w:rPr>
          <w:rFonts w:hint="eastAsia"/>
          <w:color w:val="000000" w:themeColor="text1"/>
          <w:szCs w:val="36"/>
        </w:rPr>
        <w:t>、上開</w:t>
      </w:r>
      <w:r w:rsidR="00C61F48" w:rsidRPr="007E28A1">
        <w:rPr>
          <w:color w:val="000000" w:themeColor="text1"/>
          <w:szCs w:val="36"/>
        </w:rPr>
        <w:t>地區災害防救計畫</w:t>
      </w:r>
      <w:r w:rsidR="00C61F48" w:rsidRPr="007E28A1">
        <w:rPr>
          <w:rFonts w:hint="eastAsia"/>
          <w:color w:val="000000" w:themeColor="text1"/>
          <w:szCs w:val="36"/>
        </w:rPr>
        <w:t>業</w:t>
      </w:r>
      <w:r w:rsidR="00C61F48" w:rsidRPr="007E28A1">
        <w:rPr>
          <w:color w:val="000000" w:themeColor="text1"/>
          <w:szCs w:val="36"/>
        </w:rPr>
        <w:t>依法完成</w:t>
      </w:r>
      <w:r w:rsidR="00C61F48" w:rsidRPr="007E28A1">
        <w:rPr>
          <w:rFonts w:hint="eastAsia"/>
          <w:color w:val="000000" w:themeColor="text1"/>
          <w:szCs w:val="36"/>
        </w:rPr>
        <w:t>各項修訂程序，並</w:t>
      </w:r>
      <w:r w:rsidR="00C61F48" w:rsidRPr="007E28A1">
        <w:rPr>
          <w:color w:val="000000" w:themeColor="text1"/>
          <w:szCs w:val="36"/>
        </w:rPr>
        <w:t>經</w:t>
      </w:r>
      <w:r w:rsidR="00C61F48" w:rsidRPr="007E28A1">
        <w:rPr>
          <w:rFonts w:hint="eastAsia"/>
          <w:color w:val="000000" w:themeColor="text1"/>
          <w:szCs w:val="36"/>
        </w:rPr>
        <w:t>各該直轄市、縣（市）</w:t>
      </w:r>
      <w:r w:rsidR="00C61F48" w:rsidRPr="007E28A1">
        <w:rPr>
          <w:color w:val="000000" w:themeColor="text1"/>
          <w:szCs w:val="36"/>
        </w:rPr>
        <w:t>災害防救會報核定</w:t>
      </w:r>
      <w:r w:rsidR="00C61F48" w:rsidRPr="007E28A1">
        <w:rPr>
          <w:rFonts w:hint="eastAsia"/>
          <w:color w:val="000000" w:themeColor="text1"/>
          <w:szCs w:val="36"/>
        </w:rPr>
        <w:t>後</w:t>
      </w:r>
      <w:r w:rsidR="00C61F48" w:rsidRPr="007E28A1">
        <w:rPr>
          <w:color w:val="000000" w:themeColor="text1"/>
          <w:szCs w:val="36"/>
        </w:rPr>
        <w:t>實施，</w:t>
      </w:r>
      <w:r w:rsidR="00C61F48" w:rsidRPr="007E28A1">
        <w:rPr>
          <w:rFonts w:hint="eastAsia"/>
          <w:color w:val="000000" w:themeColor="text1"/>
          <w:szCs w:val="36"/>
        </w:rPr>
        <w:t>擬提請</w:t>
      </w:r>
      <w:r w:rsidR="00C61F48" w:rsidRPr="007E28A1">
        <w:rPr>
          <w:color w:val="000000" w:themeColor="text1"/>
          <w:szCs w:val="36"/>
        </w:rPr>
        <w:t>中央災害</w:t>
      </w:r>
      <w:r w:rsidR="00C61F48" w:rsidRPr="007E28A1">
        <w:rPr>
          <w:rFonts w:hint="eastAsia"/>
          <w:color w:val="000000" w:themeColor="text1"/>
          <w:szCs w:val="36"/>
        </w:rPr>
        <w:t>防</w:t>
      </w:r>
      <w:r w:rsidR="00C61F48" w:rsidRPr="007E28A1">
        <w:rPr>
          <w:color w:val="000000" w:themeColor="text1"/>
          <w:szCs w:val="36"/>
        </w:rPr>
        <w:t>救會報備查。</w:t>
      </w:r>
    </w:p>
    <w:p w:rsidR="00C61F48" w:rsidRPr="00AA2274" w:rsidRDefault="00C61F48" w:rsidP="00C61F48">
      <w:pPr>
        <w:ind w:left="616" w:hangingChars="171" w:hanging="616"/>
        <w:jc w:val="both"/>
        <w:rPr>
          <w:color w:val="FF0000"/>
        </w:rPr>
      </w:pPr>
    </w:p>
    <w:p w:rsidR="00C61F48" w:rsidRPr="00AA2274" w:rsidRDefault="00C61F48" w:rsidP="00C61F48">
      <w:pPr>
        <w:ind w:left="990" w:hangingChars="275" w:hanging="990"/>
      </w:pPr>
      <w:r w:rsidRPr="00AA2274">
        <w:rPr>
          <w:rFonts w:hint="eastAsia"/>
        </w:rPr>
        <w:t>決定</w:t>
      </w:r>
    </w:p>
    <w:p w:rsidR="00C61F48" w:rsidRDefault="00C61F48" w:rsidP="008833FE"/>
    <w:p w:rsidR="006E448C" w:rsidRDefault="006E448C" w:rsidP="008833FE">
      <w:r>
        <w:br w:type="page"/>
      </w:r>
    </w:p>
    <w:p w:rsidR="006E448C" w:rsidRDefault="006E448C" w:rsidP="008833FE">
      <w:r>
        <w:lastRenderedPageBreak/>
        <w:br w:type="page"/>
      </w:r>
    </w:p>
    <w:p w:rsidR="008833FE" w:rsidRPr="00AA2274" w:rsidRDefault="008833FE" w:rsidP="008833FE">
      <w:pPr>
        <w:sectPr w:rsidR="008833FE" w:rsidRPr="00AA2274" w:rsidSect="000D2C3D">
          <w:pgSz w:w="11906" w:h="16838"/>
          <w:pgMar w:top="1134" w:right="1418" w:bottom="1134" w:left="1559" w:header="851" w:footer="448" w:gutter="0"/>
          <w:cols w:space="425"/>
          <w:docGrid w:type="lines" w:linePitch="360"/>
        </w:sectPr>
      </w:pPr>
    </w:p>
    <w:p w:rsidR="00F921F4" w:rsidRPr="00AA2274" w:rsidRDefault="00F921F4" w:rsidP="0039780F">
      <w:pPr>
        <w:pStyle w:val="1"/>
        <w:rPr>
          <w:rFonts w:ascii="Times New Roman" w:hAnsi="Times New Roman"/>
        </w:rPr>
      </w:pPr>
      <w:bookmarkStart w:id="18" w:name="_Toc499801932"/>
      <w:r w:rsidRPr="00AA2274">
        <w:rPr>
          <w:rFonts w:ascii="Times New Roman" w:hAnsi="Times New Roman" w:hint="eastAsia"/>
        </w:rPr>
        <w:lastRenderedPageBreak/>
        <w:t>附件</w:t>
      </w:r>
      <w:r w:rsidRPr="00AA2274">
        <w:rPr>
          <w:rFonts w:ascii="Times New Roman" w:hAnsi="Times New Roman" w:hint="eastAsia"/>
        </w:rPr>
        <w:t>1</w:t>
      </w:r>
      <w:r w:rsidR="00302418" w:rsidRPr="00AA2274">
        <w:rPr>
          <w:rFonts w:ascii="Times New Roman" w:hAnsi="Times New Roman" w:hint="eastAsia"/>
        </w:rPr>
        <w:t>、</w:t>
      </w:r>
      <w:r w:rsidR="00302418" w:rsidRPr="00AA2274">
        <w:rPr>
          <w:rFonts w:ascii="Times New Roman" w:hAnsi="Times New Roman"/>
        </w:rPr>
        <w:t>中央災害防救會報第</w:t>
      </w:r>
      <w:r w:rsidR="00106995" w:rsidRPr="00AA2274">
        <w:rPr>
          <w:rFonts w:ascii="Times New Roman" w:hAnsi="Times New Roman" w:hint="eastAsia"/>
        </w:rPr>
        <w:t>3</w:t>
      </w:r>
      <w:r w:rsidR="0039780F">
        <w:rPr>
          <w:rFonts w:ascii="Times New Roman" w:hAnsi="Times New Roman" w:hint="eastAsia"/>
        </w:rPr>
        <w:t>6</w:t>
      </w:r>
      <w:r w:rsidR="00302418" w:rsidRPr="00AA2274">
        <w:rPr>
          <w:rFonts w:ascii="Times New Roman" w:hAnsi="Times New Roman"/>
        </w:rPr>
        <w:t>次會議</w:t>
      </w:r>
      <w:r w:rsidR="00AF1291" w:rsidRPr="00AA2274">
        <w:rPr>
          <w:rFonts w:ascii="Times New Roman" w:hAnsi="Times New Roman" w:hint="eastAsia"/>
        </w:rPr>
        <w:t>決議事項</w:t>
      </w:r>
      <w:r w:rsidR="00302418" w:rsidRPr="00AA2274">
        <w:rPr>
          <w:rFonts w:ascii="Times New Roman" w:hAnsi="Times New Roman"/>
        </w:rPr>
        <w:t>列管案件管制表</w:t>
      </w:r>
      <w:bookmarkEnd w:id="18"/>
    </w:p>
    <w:p w:rsidR="005A0B14" w:rsidRPr="00AA2274" w:rsidRDefault="001421F2" w:rsidP="006E5DBF">
      <w:pPr>
        <w:spacing w:line="360" w:lineRule="exact"/>
        <w:jc w:val="right"/>
        <w:rPr>
          <w:sz w:val="28"/>
          <w:szCs w:val="28"/>
        </w:rPr>
      </w:pPr>
      <w:r w:rsidRPr="00AA2274">
        <w:rPr>
          <w:rFonts w:hint="eastAsia"/>
          <w:color w:val="FF0000"/>
          <w:sz w:val="28"/>
          <w:szCs w:val="28"/>
        </w:rPr>
        <w:t xml:space="preserve">　</w:t>
      </w:r>
      <w:r w:rsidR="000C02B2" w:rsidRPr="00AA2274">
        <w:rPr>
          <w:rFonts w:hint="eastAsia"/>
          <w:sz w:val="28"/>
          <w:szCs w:val="28"/>
        </w:rPr>
        <w:t>10</w:t>
      </w:r>
      <w:r w:rsidR="009429B3">
        <w:rPr>
          <w:rFonts w:hint="eastAsia"/>
          <w:sz w:val="28"/>
          <w:szCs w:val="28"/>
        </w:rPr>
        <w:t>6</w:t>
      </w:r>
      <w:r w:rsidR="000C02B2" w:rsidRPr="00AA2274">
        <w:rPr>
          <w:rFonts w:hint="eastAsia"/>
          <w:sz w:val="28"/>
          <w:szCs w:val="28"/>
        </w:rPr>
        <w:t>/</w:t>
      </w:r>
      <w:r w:rsidR="0039780F">
        <w:rPr>
          <w:rFonts w:hint="eastAsia"/>
          <w:sz w:val="28"/>
          <w:szCs w:val="28"/>
        </w:rPr>
        <w:t>11</w:t>
      </w:r>
      <w:r w:rsidR="00673531" w:rsidRPr="00AA2274">
        <w:rPr>
          <w:rFonts w:hint="eastAsia"/>
          <w:sz w:val="28"/>
          <w:szCs w:val="28"/>
        </w:rPr>
        <w:t>/</w:t>
      </w:r>
      <w:r w:rsidR="0039780F">
        <w:rPr>
          <w:rFonts w:hint="eastAsia"/>
          <w:sz w:val="28"/>
          <w:szCs w:val="28"/>
        </w:rPr>
        <w:t>13</w:t>
      </w:r>
    </w:p>
    <w:tbl>
      <w:tblPr>
        <w:tblW w:w="5252"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521"/>
        <w:gridCol w:w="2344"/>
        <w:gridCol w:w="890"/>
        <w:gridCol w:w="2575"/>
        <w:gridCol w:w="3138"/>
      </w:tblGrid>
      <w:tr w:rsidR="00520D96" w:rsidRPr="002B7BEF" w:rsidTr="0039780F">
        <w:trPr>
          <w:trHeight w:val="516"/>
          <w:tblHeader/>
          <w:jc w:val="center"/>
        </w:trPr>
        <w:tc>
          <w:tcPr>
            <w:tcW w:w="275" w:type="pct"/>
            <w:vAlign w:val="center"/>
          </w:tcPr>
          <w:p w:rsidR="00520D96" w:rsidRPr="002B7BEF" w:rsidRDefault="00B75814" w:rsidP="00C17C84">
            <w:pPr>
              <w:spacing w:line="360" w:lineRule="exact"/>
              <w:jc w:val="center"/>
              <w:rPr>
                <w:sz w:val="28"/>
                <w:szCs w:val="28"/>
              </w:rPr>
            </w:pPr>
            <w:r w:rsidRPr="00AA2274">
              <w:rPr>
                <w:sz w:val="28"/>
                <w:szCs w:val="28"/>
              </w:rPr>
              <w:br w:type="page"/>
            </w:r>
            <w:r w:rsidR="00520D96" w:rsidRPr="002B7BEF">
              <w:rPr>
                <w:sz w:val="28"/>
                <w:szCs w:val="28"/>
              </w:rPr>
              <w:t>案號</w:t>
            </w:r>
          </w:p>
        </w:tc>
        <w:tc>
          <w:tcPr>
            <w:tcW w:w="1238" w:type="pct"/>
            <w:vAlign w:val="center"/>
          </w:tcPr>
          <w:p w:rsidR="00520D96" w:rsidRPr="002B7BEF" w:rsidRDefault="00520D96" w:rsidP="00C17C84">
            <w:pPr>
              <w:spacing w:line="360" w:lineRule="exact"/>
              <w:jc w:val="center"/>
              <w:rPr>
                <w:sz w:val="28"/>
                <w:szCs w:val="28"/>
              </w:rPr>
            </w:pPr>
            <w:r w:rsidRPr="002B7BEF">
              <w:rPr>
                <w:sz w:val="28"/>
                <w:szCs w:val="28"/>
              </w:rPr>
              <w:t>案由</w:t>
            </w:r>
          </w:p>
        </w:tc>
        <w:tc>
          <w:tcPr>
            <w:tcW w:w="470" w:type="pct"/>
            <w:vAlign w:val="center"/>
          </w:tcPr>
          <w:p w:rsidR="0039780F" w:rsidRDefault="00520D96" w:rsidP="00C17C84">
            <w:pPr>
              <w:spacing w:line="360" w:lineRule="exact"/>
              <w:jc w:val="center"/>
              <w:rPr>
                <w:sz w:val="28"/>
                <w:szCs w:val="28"/>
              </w:rPr>
            </w:pPr>
            <w:r w:rsidRPr="002B7BEF">
              <w:rPr>
                <w:sz w:val="28"/>
                <w:szCs w:val="28"/>
              </w:rPr>
              <w:t>主</w:t>
            </w:r>
            <w:r w:rsidRPr="002B7BEF">
              <w:rPr>
                <w:sz w:val="28"/>
                <w:szCs w:val="28"/>
              </w:rPr>
              <w:t>(</w:t>
            </w:r>
            <w:r w:rsidRPr="002B7BEF">
              <w:rPr>
                <w:sz w:val="28"/>
                <w:szCs w:val="28"/>
              </w:rPr>
              <w:t>協</w:t>
            </w:r>
            <w:r w:rsidRPr="002B7BEF">
              <w:rPr>
                <w:sz w:val="28"/>
                <w:szCs w:val="28"/>
              </w:rPr>
              <w:t>)</w:t>
            </w:r>
            <w:r w:rsidRPr="002B7BEF">
              <w:rPr>
                <w:sz w:val="28"/>
                <w:szCs w:val="28"/>
              </w:rPr>
              <w:t>辦</w:t>
            </w:r>
          </w:p>
          <w:p w:rsidR="00520D96" w:rsidRPr="002B7BEF" w:rsidRDefault="00520D96" w:rsidP="00C17C84">
            <w:pPr>
              <w:spacing w:line="360" w:lineRule="exact"/>
              <w:jc w:val="center"/>
              <w:rPr>
                <w:sz w:val="28"/>
                <w:szCs w:val="28"/>
              </w:rPr>
            </w:pPr>
            <w:r w:rsidRPr="002B7BEF">
              <w:rPr>
                <w:sz w:val="28"/>
                <w:szCs w:val="28"/>
              </w:rPr>
              <w:t>單位</w:t>
            </w:r>
          </w:p>
        </w:tc>
        <w:tc>
          <w:tcPr>
            <w:tcW w:w="1360" w:type="pct"/>
            <w:vAlign w:val="center"/>
          </w:tcPr>
          <w:p w:rsidR="00520D96" w:rsidRPr="002B7BEF" w:rsidRDefault="00520D96" w:rsidP="00C17C84">
            <w:pPr>
              <w:spacing w:line="400" w:lineRule="exact"/>
              <w:jc w:val="center"/>
              <w:rPr>
                <w:sz w:val="28"/>
              </w:rPr>
            </w:pPr>
            <w:r w:rsidRPr="002B7BEF">
              <w:rPr>
                <w:sz w:val="28"/>
              </w:rPr>
              <w:t>第</w:t>
            </w:r>
            <w:r w:rsidRPr="002B7BEF">
              <w:rPr>
                <w:rFonts w:hint="eastAsia"/>
                <w:sz w:val="28"/>
              </w:rPr>
              <w:t>35</w:t>
            </w:r>
            <w:r w:rsidRPr="002B7BEF">
              <w:rPr>
                <w:sz w:val="28"/>
              </w:rPr>
              <w:t>次災</w:t>
            </w:r>
            <w:r w:rsidRPr="002B7BEF">
              <w:rPr>
                <w:rFonts w:hint="eastAsia"/>
                <w:sz w:val="28"/>
              </w:rPr>
              <w:t>害</w:t>
            </w:r>
            <w:r w:rsidRPr="002B7BEF">
              <w:rPr>
                <w:sz w:val="28"/>
              </w:rPr>
              <w:t>防</w:t>
            </w:r>
            <w:r w:rsidRPr="002B7BEF">
              <w:rPr>
                <w:rFonts w:hint="eastAsia"/>
                <w:sz w:val="28"/>
              </w:rPr>
              <w:t>救</w:t>
            </w:r>
            <w:r w:rsidRPr="002B7BEF">
              <w:rPr>
                <w:sz w:val="28"/>
              </w:rPr>
              <w:t>會報</w:t>
            </w:r>
            <w:r w:rsidRPr="002B7BEF">
              <w:rPr>
                <w:rFonts w:hint="eastAsia"/>
                <w:sz w:val="28"/>
              </w:rPr>
              <w:t>決議事項</w:t>
            </w:r>
          </w:p>
          <w:p w:rsidR="00520D96" w:rsidRPr="002B7BEF" w:rsidRDefault="00520D96" w:rsidP="00C17C84">
            <w:pPr>
              <w:spacing w:line="400" w:lineRule="exact"/>
              <w:jc w:val="center"/>
              <w:rPr>
                <w:sz w:val="28"/>
              </w:rPr>
            </w:pPr>
            <w:r w:rsidRPr="002B7BEF">
              <w:rPr>
                <w:sz w:val="28"/>
              </w:rPr>
              <w:t>指</w:t>
            </w:r>
            <w:r w:rsidRPr="002B7BEF">
              <w:rPr>
                <w:sz w:val="28"/>
              </w:rPr>
              <w:t>(</w:t>
            </w:r>
            <w:r w:rsidRPr="002B7BEF">
              <w:rPr>
                <w:sz w:val="28"/>
              </w:rPr>
              <w:t>裁</w:t>
            </w:r>
            <w:r w:rsidRPr="002B7BEF">
              <w:rPr>
                <w:sz w:val="28"/>
              </w:rPr>
              <w:t>)</w:t>
            </w:r>
            <w:r w:rsidRPr="002B7BEF">
              <w:rPr>
                <w:sz w:val="28"/>
              </w:rPr>
              <w:t>示事項</w:t>
            </w:r>
          </w:p>
        </w:tc>
        <w:tc>
          <w:tcPr>
            <w:tcW w:w="1657" w:type="pct"/>
            <w:vAlign w:val="center"/>
          </w:tcPr>
          <w:p w:rsidR="0039780F" w:rsidRDefault="00520D96" w:rsidP="00C17C84">
            <w:pPr>
              <w:spacing w:line="400" w:lineRule="exact"/>
              <w:jc w:val="center"/>
              <w:rPr>
                <w:sz w:val="28"/>
              </w:rPr>
            </w:pPr>
            <w:r w:rsidRPr="002B7BEF">
              <w:rPr>
                <w:sz w:val="28"/>
              </w:rPr>
              <w:t>辦理情形</w:t>
            </w:r>
          </w:p>
          <w:p w:rsidR="00520D96" w:rsidRPr="002B7BEF" w:rsidRDefault="00520D96" w:rsidP="00C17C84">
            <w:pPr>
              <w:spacing w:line="400" w:lineRule="exact"/>
              <w:jc w:val="center"/>
              <w:rPr>
                <w:sz w:val="28"/>
              </w:rPr>
            </w:pPr>
            <w:r w:rsidRPr="002B7BEF">
              <w:rPr>
                <w:sz w:val="28"/>
              </w:rPr>
              <w:t>(</w:t>
            </w:r>
            <w:r w:rsidRPr="002B7BEF">
              <w:rPr>
                <w:sz w:val="28"/>
              </w:rPr>
              <w:t>最新情形</w:t>
            </w:r>
            <w:r w:rsidRPr="002B7BEF">
              <w:rPr>
                <w:sz w:val="28"/>
              </w:rPr>
              <w:t>)</w:t>
            </w:r>
          </w:p>
        </w:tc>
      </w:tr>
      <w:tr w:rsidR="00520D96" w:rsidRPr="002B7BEF" w:rsidTr="0039780F">
        <w:trPr>
          <w:trHeight w:val="372"/>
          <w:jc w:val="center"/>
        </w:trPr>
        <w:tc>
          <w:tcPr>
            <w:tcW w:w="275" w:type="pct"/>
          </w:tcPr>
          <w:p w:rsidR="00520D96" w:rsidRPr="002B7BEF" w:rsidRDefault="00520D96" w:rsidP="00C17C84">
            <w:pPr>
              <w:spacing w:line="360" w:lineRule="exact"/>
              <w:jc w:val="center"/>
              <w:rPr>
                <w:bCs/>
                <w:sz w:val="28"/>
                <w:szCs w:val="28"/>
              </w:rPr>
            </w:pPr>
            <w:r w:rsidRPr="002B7BEF">
              <w:rPr>
                <w:bCs/>
                <w:sz w:val="28"/>
                <w:szCs w:val="28"/>
              </w:rPr>
              <w:t>第</w:t>
            </w:r>
            <w:r w:rsidRPr="002B7BEF">
              <w:rPr>
                <w:rFonts w:hint="eastAsia"/>
                <w:bCs/>
                <w:sz w:val="28"/>
                <w:szCs w:val="28"/>
              </w:rPr>
              <w:t>1</w:t>
            </w:r>
            <w:r w:rsidRPr="002B7BEF">
              <w:rPr>
                <w:bCs/>
                <w:sz w:val="28"/>
                <w:szCs w:val="28"/>
              </w:rPr>
              <w:t>案</w:t>
            </w:r>
          </w:p>
        </w:tc>
        <w:tc>
          <w:tcPr>
            <w:tcW w:w="1238" w:type="pct"/>
          </w:tcPr>
          <w:p w:rsidR="00520D96" w:rsidRPr="002B7BEF" w:rsidRDefault="00520D96" w:rsidP="00C17C84">
            <w:pPr>
              <w:spacing w:line="400" w:lineRule="exact"/>
              <w:jc w:val="both"/>
              <w:rPr>
                <w:b/>
                <w:bCs/>
                <w:sz w:val="28"/>
                <w:szCs w:val="28"/>
              </w:rPr>
            </w:pPr>
            <w:r w:rsidRPr="002B7BEF">
              <w:rPr>
                <w:rFonts w:hint="eastAsia"/>
                <w:b/>
                <w:bCs/>
                <w:sz w:val="28"/>
                <w:szCs w:val="28"/>
              </w:rPr>
              <w:t>(</w:t>
            </w:r>
            <w:r w:rsidRPr="002B7BEF">
              <w:rPr>
                <w:b/>
                <w:bCs/>
                <w:sz w:val="28"/>
                <w:szCs w:val="28"/>
              </w:rPr>
              <w:t>101.9.19</w:t>
            </w:r>
            <w:r w:rsidRPr="002B7BEF">
              <w:rPr>
                <w:rFonts w:hint="eastAsia"/>
                <w:b/>
                <w:bCs/>
                <w:sz w:val="28"/>
                <w:szCs w:val="28"/>
              </w:rPr>
              <w:t xml:space="preserve">) </w:t>
            </w:r>
            <w:r w:rsidRPr="002B7BEF">
              <w:rPr>
                <w:b/>
                <w:bCs/>
                <w:sz w:val="28"/>
                <w:szCs w:val="28"/>
              </w:rPr>
              <w:t>第</w:t>
            </w:r>
            <w:r w:rsidRPr="002B7BEF">
              <w:rPr>
                <w:b/>
                <w:bCs/>
                <w:sz w:val="28"/>
                <w:szCs w:val="28"/>
              </w:rPr>
              <w:t>23</w:t>
            </w:r>
            <w:r w:rsidRPr="002B7BEF">
              <w:rPr>
                <w:b/>
                <w:bCs/>
                <w:sz w:val="28"/>
                <w:szCs w:val="28"/>
              </w:rPr>
              <w:t>次會議報告事項四：災害防救職系推動策略規劃報告案：</w:t>
            </w:r>
          </w:p>
          <w:p w:rsidR="00520D96" w:rsidRPr="002B7BEF" w:rsidRDefault="00520D96" w:rsidP="00C17C84">
            <w:pPr>
              <w:spacing w:line="400" w:lineRule="exact"/>
              <w:jc w:val="both"/>
              <w:rPr>
                <w:b/>
                <w:bCs/>
                <w:sz w:val="28"/>
                <w:szCs w:val="28"/>
              </w:rPr>
            </w:pPr>
            <w:r w:rsidRPr="002B7BEF">
              <w:rPr>
                <w:rFonts w:hint="eastAsia"/>
                <w:b/>
                <w:bCs/>
                <w:sz w:val="28"/>
                <w:szCs w:val="28"/>
              </w:rPr>
              <w:t>主席裁示：</w:t>
            </w:r>
          </w:p>
          <w:p w:rsidR="00520D96" w:rsidRPr="002B7BEF" w:rsidRDefault="00520D96" w:rsidP="00C17C84">
            <w:pPr>
              <w:spacing w:line="400" w:lineRule="exact"/>
              <w:jc w:val="both"/>
              <w:rPr>
                <w:sz w:val="28"/>
                <w:szCs w:val="28"/>
              </w:rPr>
            </w:pPr>
            <w:r w:rsidRPr="002B7BEF">
              <w:rPr>
                <w:rFonts w:hint="eastAsia"/>
                <w:sz w:val="28"/>
                <w:szCs w:val="28"/>
              </w:rPr>
              <w:t>本案推動災害防救職系原則同意，但為提升全案的成熟度，請災害防救辦公室邀集教育部、內政部及人事行政總處等單位，針對上述所提意見再做細緻化的整合後，另洽考試院銓敘部及考選部推動後續作業。</w:t>
            </w:r>
          </w:p>
        </w:tc>
        <w:tc>
          <w:tcPr>
            <w:tcW w:w="470" w:type="pct"/>
          </w:tcPr>
          <w:p w:rsidR="00520D96" w:rsidRPr="002B7BEF" w:rsidRDefault="00520D96" w:rsidP="00C17C84">
            <w:pPr>
              <w:spacing w:line="360" w:lineRule="exact"/>
              <w:jc w:val="both"/>
              <w:rPr>
                <w:sz w:val="28"/>
                <w:szCs w:val="28"/>
              </w:rPr>
            </w:pPr>
            <w:r w:rsidRPr="002B7BEF">
              <w:rPr>
                <w:sz w:val="28"/>
                <w:szCs w:val="28"/>
              </w:rPr>
              <w:t>災害防救辦公室</w:t>
            </w:r>
          </w:p>
        </w:tc>
        <w:tc>
          <w:tcPr>
            <w:tcW w:w="1360" w:type="pct"/>
          </w:tcPr>
          <w:p w:rsidR="00520D96" w:rsidRPr="002B7BEF" w:rsidRDefault="00520D96" w:rsidP="00C17C84">
            <w:pPr>
              <w:spacing w:line="400" w:lineRule="exact"/>
              <w:ind w:left="530" w:hangingChars="189" w:hanging="530"/>
              <w:rPr>
                <w:b/>
                <w:sz w:val="28"/>
              </w:rPr>
            </w:pPr>
            <w:r w:rsidRPr="002B7BEF">
              <w:rPr>
                <w:rFonts w:hint="eastAsia"/>
                <w:b/>
                <w:sz w:val="28"/>
              </w:rPr>
              <w:t>部會辦理情形：</w:t>
            </w:r>
          </w:p>
          <w:p w:rsidR="00F71FAF" w:rsidRPr="009429B3" w:rsidRDefault="00F71FAF" w:rsidP="003B3099">
            <w:pPr>
              <w:pStyle w:val="a4"/>
              <w:numPr>
                <w:ilvl w:val="0"/>
                <w:numId w:val="3"/>
              </w:numPr>
              <w:autoSpaceDE w:val="0"/>
              <w:autoSpaceDN w:val="0"/>
              <w:adjustRightInd w:val="0"/>
              <w:spacing w:line="400" w:lineRule="exact"/>
              <w:ind w:leftChars="0" w:left="615"/>
              <w:jc w:val="both"/>
              <w:rPr>
                <w:bCs/>
                <w:sz w:val="28"/>
                <w:szCs w:val="28"/>
              </w:rPr>
            </w:pPr>
            <w:r w:rsidRPr="009429B3">
              <w:rPr>
                <w:rFonts w:hint="eastAsia"/>
                <w:bCs/>
                <w:sz w:val="28"/>
                <w:szCs w:val="28"/>
              </w:rPr>
              <w:t>銓敘部於</w:t>
            </w:r>
            <w:r w:rsidRPr="009429B3">
              <w:rPr>
                <w:rFonts w:hint="eastAsia"/>
                <w:bCs/>
                <w:sz w:val="28"/>
                <w:szCs w:val="28"/>
              </w:rPr>
              <w:t>106</w:t>
            </w:r>
            <w:r w:rsidRPr="009429B3">
              <w:rPr>
                <w:rFonts w:hint="eastAsia"/>
                <w:bCs/>
                <w:sz w:val="28"/>
                <w:szCs w:val="28"/>
              </w:rPr>
              <w:t>年</w:t>
            </w:r>
            <w:r w:rsidRPr="009429B3">
              <w:rPr>
                <w:rFonts w:hint="eastAsia"/>
                <w:bCs/>
                <w:sz w:val="28"/>
                <w:szCs w:val="28"/>
              </w:rPr>
              <w:t>1</w:t>
            </w:r>
            <w:r w:rsidRPr="009429B3">
              <w:rPr>
                <w:rFonts w:hint="eastAsia"/>
                <w:bCs/>
                <w:sz w:val="28"/>
                <w:szCs w:val="28"/>
              </w:rPr>
              <w:t>月</w:t>
            </w:r>
            <w:r w:rsidRPr="009429B3">
              <w:rPr>
                <w:rFonts w:hint="eastAsia"/>
                <w:bCs/>
                <w:sz w:val="28"/>
                <w:szCs w:val="28"/>
              </w:rPr>
              <w:t>5</w:t>
            </w:r>
            <w:r w:rsidRPr="009429B3">
              <w:rPr>
                <w:rFonts w:hint="eastAsia"/>
                <w:bCs/>
                <w:sz w:val="28"/>
                <w:szCs w:val="28"/>
              </w:rPr>
              <w:t>日函詢，是否維持於職組暨職系名稱一覽表中增設「災害管理職組」下設「災害管理職系」。</w:t>
            </w:r>
          </w:p>
          <w:p w:rsidR="00F71FAF" w:rsidRDefault="00F71FAF" w:rsidP="003B3099">
            <w:pPr>
              <w:pStyle w:val="a4"/>
              <w:numPr>
                <w:ilvl w:val="0"/>
                <w:numId w:val="3"/>
              </w:numPr>
              <w:autoSpaceDE w:val="0"/>
              <w:autoSpaceDN w:val="0"/>
              <w:adjustRightInd w:val="0"/>
              <w:spacing w:line="400" w:lineRule="exact"/>
              <w:ind w:leftChars="-3" w:left="552" w:hangingChars="201" w:hanging="563"/>
              <w:jc w:val="both"/>
              <w:rPr>
                <w:bCs/>
                <w:sz w:val="28"/>
                <w:szCs w:val="28"/>
              </w:rPr>
            </w:pPr>
            <w:r w:rsidRPr="00F71FAF">
              <w:rPr>
                <w:rFonts w:hint="eastAsia"/>
                <w:bCs/>
                <w:sz w:val="28"/>
                <w:szCs w:val="28"/>
              </w:rPr>
              <w:t>106</w:t>
            </w:r>
            <w:r w:rsidRPr="00F71FAF">
              <w:rPr>
                <w:rFonts w:hint="eastAsia"/>
                <w:bCs/>
                <w:sz w:val="28"/>
                <w:szCs w:val="28"/>
              </w:rPr>
              <w:t>年</w:t>
            </w:r>
            <w:r w:rsidRPr="00F71FAF">
              <w:rPr>
                <w:rFonts w:hint="eastAsia"/>
                <w:bCs/>
                <w:sz w:val="28"/>
                <w:szCs w:val="28"/>
              </w:rPr>
              <w:t>2</w:t>
            </w:r>
            <w:r w:rsidRPr="00F71FAF">
              <w:rPr>
                <w:rFonts w:hint="eastAsia"/>
                <w:bCs/>
                <w:sz w:val="28"/>
                <w:szCs w:val="28"/>
              </w:rPr>
              <w:t>月</w:t>
            </w:r>
            <w:r w:rsidRPr="00F71FAF">
              <w:rPr>
                <w:rFonts w:hint="eastAsia"/>
                <w:bCs/>
                <w:sz w:val="28"/>
                <w:szCs w:val="28"/>
              </w:rPr>
              <w:t>22</w:t>
            </w:r>
            <w:r w:rsidRPr="00F71FAF">
              <w:rPr>
                <w:rFonts w:hint="eastAsia"/>
                <w:bCs/>
                <w:sz w:val="28"/>
                <w:szCs w:val="28"/>
              </w:rPr>
              <w:t>日函本院人事行政總處，建請仍依</w:t>
            </w:r>
            <w:r w:rsidRPr="00F71FAF">
              <w:rPr>
                <w:rFonts w:hint="eastAsia"/>
                <w:bCs/>
                <w:sz w:val="28"/>
                <w:szCs w:val="28"/>
              </w:rPr>
              <w:t>105</w:t>
            </w:r>
            <w:r w:rsidRPr="00F71FAF">
              <w:rPr>
                <w:rFonts w:hint="eastAsia"/>
                <w:bCs/>
                <w:sz w:val="28"/>
                <w:szCs w:val="28"/>
              </w:rPr>
              <w:t>年</w:t>
            </w:r>
            <w:r w:rsidRPr="00F71FAF">
              <w:rPr>
                <w:rFonts w:hint="eastAsia"/>
                <w:bCs/>
                <w:sz w:val="28"/>
                <w:szCs w:val="28"/>
              </w:rPr>
              <w:t>8</w:t>
            </w:r>
            <w:r w:rsidRPr="00F71FAF">
              <w:rPr>
                <w:rFonts w:hint="eastAsia"/>
                <w:bCs/>
                <w:sz w:val="28"/>
                <w:szCs w:val="28"/>
              </w:rPr>
              <w:t>月</w:t>
            </w:r>
            <w:r w:rsidRPr="00F71FAF">
              <w:rPr>
                <w:rFonts w:hint="eastAsia"/>
                <w:bCs/>
                <w:sz w:val="28"/>
                <w:szCs w:val="28"/>
              </w:rPr>
              <w:t>10</w:t>
            </w:r>
            <w:r w:rsidRPr="00F71FAF">
              <w:rPr>
                <w:rFonts w:hint="eastAsia"/>
                <w:bCs/>
                <w:sz w:val="28"/>
                <w:szCs w:val="28"/>
              </w:rPr>
              <w:t>日本院秘書長函所示於「消防行政」職系工作內容擴增納入災害防救業務內容，名稱建議調整為「消防與災害防救職系」。</w:t>
            </w:r>
          </w:p>
          <w:p w:rsidR="00520D96" w:rsidRPr="00F71FAF" w:rsidRDefault="00F71FAF" w:rsidP="003B3099">
            <w:pPr>
              <w:pStyle w:val="a4"/>
              <w:numPr>
                <w:ilvl w:val="0"/>
                <w:numId w:val="3"/>
              </w:numPr>
              <w:autoSpaceDE w:val="0"/>
              <w:autoSpaceDN w:val="0"/>
              <w:adjustRightInd w:val="0"/>
              <w:spacing w:line="400" w:lineRule="exact"/>
              <w:ind w:leftChars="-3" w:left="552" w:hangingChars="201" w:hanging="563"/>
              <w:jc w:val="both"/>
              <w:rPr>
                <w:bCs/>
                <w:sz w:val="28"/>
                <w:szCs w:val="28"/>
              </w:rPr>
            </w:pPr>
            <w:r w:rsidRPr="00F71FAF">
              <w:rPr>
                <w:rFonts w:hint="eastAsia"/>
                <w:bCs/>
                <w:sz w:val="28"/>
                <w:szCs w:val="28"/>
              </w:rPr>
              <w:t>本院人事行政總處於</w:t>
            </w:r>
            <w:r w:rsidRPr="00F71FAF">
              <w:rPr>
                <w:rFonts w:hint="eastAsia"/>
                <w:bCs/>
                <w:sz w:val="28"/>
                <w:szCs w:val="28"/>
              </w:rPr>
              <w:t>106</w:t>
            </w:r>
            <w:r w:rsidRPr="00F71FAF">
              <w:rPr>
                <w:rFonts w:hint="eastAsia"/>
                <w:bCs/>
                <w:sz w:val="28"/>
                <w:szCs w:val="28"/>
              </w:rPr>
              <w:t>年</w:t>
            </w:r>
            <w:r w:rsidRPr="00F71FAF">
              <w:rPr>
                <w:rFonts w:hint="eastAsia"/>
                <w:bCs/>
                <w:sz w:val="28"/>
                <w:szCs w:val="28"/>
              </w:rPr>
              <w:t>3</w:t>
            </w:r>
            <w:r w:rsidRPr="00F71FAF">
              <w:rPr>
                <w:rFonts w:hint="eastAsia"/>
                <w:bCs/>
                <w:sz w:val="28"/>
                <w:szCs w:val="28"/>
              </w:rPr>
              <w:t>月</w:t>
            </w:r>
            <w:r w:rsidRPr="00F71FAF">
              <w:rPr>
                <w:rFonts w:hint="eastAsia"/>
                <w:bCs/>
                <w:sz w:val="28"/>
                <w:szCs w:val="28"/>
              </w:rPr>
              <w:t>6</w:t>
            </w:r>
            <w:r w:rsidRPr="00F71FAF">
              <w:rPr>
                <w:rFonts w:hint="eastAsia"/>
                <w:bCs/>
                <w:sz w:val="28"/>
                <w:szCs w:val="28"/>
              </w:rPr>
              <w:t>日函復銓</w:t>
            </w:r>
            <w:r w:rsidRPr="00F71FAF">
              <w:rPr>
                <w:rFonts w:hint="eastAsia"/>
                <w:bCs/>
                <w:sz w:val="28"/>
                <w:szCs w:val="28"/>
              </w:rPr>
              <w:lastRenderedPageBreak/>
              <w:t>敘部轉陳考試院審議。</w:t>
            </w:r>
          </w:p>
          <w:p w:rsidR="00520D96" w:rsidRPr="002B7BEF" w:rsidRDefault="00520D96" w:rsidP="00C17C84">
            <w:pPr>
              <w:spacing w:line="400" w:lineRule="exact"/>
              <w:ind w:left="3" w:hangingChars="1" w:hanging="3"/>
              <w:jc w:val="both"/>
              <w:rPr>
                <w:sz w:val="28"/>
              </w:rPr>
            </w:pPr>
            <w:r w:rsidRPr="002B7BEF">
              <w:rPr>
                <w:rFonts w:hint="eastAsia"/>
                <w:b/>
                <w:sz w:val="28"/>
              </w:rPr>
              <w:t>主席裁示：</w:t>
            </w:r>
            <w:r w:rsidRPr="002B7BEF">
              <w:rPr>
                <w:rFonts w:hint="eastAsia"/>
                <w:sz w:val="28"/>
              </w:rPr>
              <w:t>本案建議持續列管。</w:t>
            </w:r>
          </w:p>
        </w:tc>
        <w:tc>
          <w:tcPr>
            <w:tcW w:w="1657" w:type="pct"/>
          </w:tcPr>
          <w:p w:rsidR="00F71FAF" w:rsidRDefault="00F71FAF" w:rsidP="003B3099">
            <w:pPr>
              <w:pStyle w:val="a4"/>
              <w:numPr>
                <w:ilvl w:val="0"/>
                <w:numId w:val="8"/>
              </w:numPr>
              <w:autoSpaceDE w:val="0"/>
              <w:autoSpaceDN w:val="0"/>
              <w:adjustRightInd w:val="0"/>
              <w:spacing w:line="400" w:lineRule="exact"/>
              <w:ind w:leftChars="0"/>
              <w:jc w:val="both"/>
              <w:rPr>
                <w:bCs/>
                <w:sz w:val="28"/>
                <w:szCs w:val="28"/>
              </w:rPr>
            </w:pPr>
            <w:r w:rsidRPr="00951724">
              <w:rPr>
                <w:rFonts w:hint="eastAsia"/>
                <w:bCs/>
                <w:sz w:val="28"/>
                <w:szCs w:val="28"/>
              </w:rPr>
              <w:lastRenderedPageBreak/>
              <w:t>銓敘部已參考</w:t>
            </w:r>
            <w:r w:rsidRPr="00951724">
              <w:rPr>
                <w:rFonts w:hint="eastAsia"/>
                <w:bCs/>
                <w:sz w:val="28"/>
                <w:szCs w:val="28"/>
              </w:rPr>
              <w:t>106</w:t>
            </w:r>
            <w:r w:rsidRPr="00951724">
              <w:rPr>
                <w:rFonts w:hint="eastAsia"/>
                <w:bCs/>
                <w:sz w:val="28"/>
                <w:szCs w:val="28"/>
              </w:rPr>
              <w:t>年</w:t>
            </w:r>
            <w:r w:rsidRPr="00951724">
              <w:rPr>
                <w:rFonts w:hint="eastAsia"/>
                <w:bCs/>
                <w:sz w:val="28"/>
                <w:szCs w:val="28"/>
              </w:rPr>
              <w:t>2</w:t>
            </w:r>
            <w:r w:rsidRPr="00951724">
              <w:rPr>
                <w:rFonts w:hint="eastAsia"/>
                <w:bCs/>
                <w:sz w:val="28"/>
                <w:szCs w:val="28"/>
              </w:rPr>
              <w:t>月</w:t>
            </w:r>
            <w:r w:rsidRPr="00951724">
              <w:rPr>
                <w:rFonts w:hint="eastAsia"/>
                <w:bCs/>
                <w:sz w:val="28"/>
                <w:szCs w:val="28"/>
              </w:rPr>
              <w:t>22</w:t>
            </w:r>
            <w:r w:rsidRPr="00951724">
              <w:rPr>
                <w:rFonts w:hint="eastAsia"/>
                <w:bCs/>
                <w:sz w:val="28"/>
                <w:szCs w:val="28"/>
              </w:rPr>
              <w:t>日本院秘書長函之意見於「消防行政」職系工作內容擴增納入災害防救業務內容，名稱建議調整為「消防與災害防救職系」。並檢送「職系名稱暨職系說明內容草案」、「職組區分暨職系調任規定草案」各</w:t>
            </w:r>
            <w:r w:rsidRPr="00951724">
              <w:rPr>
                <w:rFonts w:hint="eastAsia"/>
                <w:bCs/>
                <w:sz w:val="28"/>
                <w:szCs w:val="28"/>
              </w:rPr>
              <w:t>1</w:t>
            </w:r>
            <w:r w:rsidRPr="00951724">
              <w:rPr>
                <w:rFonts w:hint="eastAsia"/>
                <w:bCs/>
                <w:sz w:val="28"/>
                <w:szCs w:val="28"/>
              </w:rPr>
              <w:t>份，請本院於文到後</w:t>
            </w:r>
            <w:r w:rsidRPr="00951724">
              <w:rPr>
                <w:rFonts w:hint="eastAsia"/>
                <w:bCs/>
                <w:sz w:val="28"/>
                <w:szCs w:val="28"/>
              </w:rPr>
              <w:t>7</w:t>
            </w:r>
            <w:r w:rsidRPr="00951724">
              <w:rPr>
                <w:rFonts w:hint="eastAsia"/>
                <w:bCs/>
                <w:sz w:val="28"/>
                <w:szCs w:val="28"/>
              </w:rPr>
              <w:t>日內惠提卓見。</w:t>
            </w:r>
          </w:p>
          <w:p w:rsidR="00F71FAF" w:rsidRDefault="00F71FAF" w:rsidP="003B3099">
            <w:pPr>
              <w:pStyle w:val="a4"/>
              <w:numPr>
                <w:ilvl w:val="0"/>
                <w:numId w:val="8"/>
              </w:numPr>
              <w:autoSpaceDE w:val="0"/>
              <w:autoSpaceDN w:val="0"/>
              <w:adjustRightInd w:val="0"/>
              <w:spacing w:line="400" w:lineRule="exact"/>
              <w:ind w:leftChars="0"/>
              <w:jc w:val="both"/>
              <w:rPr>
                <w:bCs/>
                <w:sz w:val="28"/>
                <w:szCs w:val="28"/>
              </w:rPr>
            </w:pPr>
            <w:r w:rsidRPr="00F71FAF">
              <w:rPr>
                <w:rFonts w:hint="eastAsia"/>
                <w:bCs/>
                <w:sz w:val="28"/>
                <w:szCs w:val="28"/>
              </w:rPr>
              <w:t>本辦公室擬具相關修正後，由本院人事處以電子郵件復銓敘部。</w:t>
            </w:r>
          </w:p>
          <w:p w:rsidR="00F71FAF" w:rsidRDefault="00F71FAF" w:rsidP="003B3099">
            <w:pPr>
              <w:pStyle w:val="a4"/>
              <w:numPr>
                <w:ilvl w:val="0"/>
                <w:numId w:val="8"/>
              </w:numPr>
              <w:autoSpaceDE w:val="0"/>
              <w:autoSpaceDN w:val="0"/>
              <w:adjustRightInd w:val="0"/>
              <w:spacing w:line="400" w:lineRule="exact"/>
              <w:ind w:leftChars="0"/>
              <w:jc w:val="both"/>
              <w:rPr>
                <w:bCs/>
                <w:sz w:val="28"/>
                <w:szCs w:val="28"/>
              </w:rPr>
            </w:pPr>
            <w:r w:rsidRPr="00F71FAF">
              <w:rPr>
                <w:rFonts w:hint="eastAsia"/>
                <w:bCs/>
                <w:sz w:val="28"/>
                <w:szCs w:val="28"/>
              </w:rPr>
              <w:t>銓敘部於</w:t>
            </w:r>
            <w:r w:rsidRPr="00F71FAF">
              <w:rPr>
                <w:rFonts w:hint="eastAsia"/>
                <w:bCs/>
                <w:sz w:val="28"/>
                <w:szCs w:val="28"/>
              </w:rPr>
              <w:t>106</w:t>
            </w:r>
            <w:r w:rsidRPr="00F71FAF">
              <w:rPr>
                <w:rFonts w:hint="eastAsia"/>
                <w:bCs/>
                <w:sz w:val="28"/>
                <w:szCs w:val="28"/>
              </w:rPr>
              <w:t>年</w:t>
            </w:r>
            <w:r w:rsidRPr="00F71FAF">
              <w:rPr>
                <w:rFonts w:hint="eastAsia"/>
                <w:bCs/>
                <w:sz w:val="28"/>
                <w:szCs w:val="28"/>
              </w:rPr>
              <w:t>10</w:t>
            </w:r>
            <w:r w:rsidRPr="00F71FAF">
              <w:rPr>
                <w:rFonts w:hint="eastAsia"/>
                <w:bCs/>
                <w:sz w:val="28"/>
                <w:szCs w:val="28"/>
              </w:rPr>
              <w:t>月</w:t>
            </w:r>
            <w:r w:rsidRPr="00F71FAF">
              <w:rPr>
                <w:rFonts w:hint="eastAsia"/>
                <w:bCs/>
                <w:sz w:val="28"/>
                <w:szCs w:val="28"/>
              </w:rPr>
              <w:t>12</w:t>
            </w:r>
            <w:r w:rsidRPr="00F71FAF">
              <w:rPr>
                <w:rFonts w:hint="eastAsia"/>
                <w:bCs/>
                <w:sz w:val="28"/>
                <w:szCs w:val="28"/>
              </w:rPr>
              <w:t>日假</w:t>
            </w:r>
            <w:r w:rsidR="004A1FFB">
              <w:rPr>
                <w:rFonts w:hint="eastAsia"/>
                <w:bCs/>
                <w:sz w:val="28"/>
                <w:szCs w:val="28"/>
              </w:rPr>
              <w:t>該</w:t>
            </w:r>
            <w:r w:rsidRPr="00F71FAF">
              <w:rPr>
                <w:rFonts w:hint="eastAsia"/>
                <w:bCs/>
                <w:sz w:val="28"/>
                <w:szCs w:val="28"/>
              </w:rPr>
              <w:t>部中興樓</w:t>
            </w:r>
            <w:r w:rsidRPr="00F71FAF">
              <w:rPr>
                <w:bCs/>
                <w:sz w:val="28"/>
                <w:szCs w:val="28"/>
              </w:rPr>
              <w:t>5</w:t>
            </w:r>
            <w:r w:rsidRPr="00F71FAF">
              <w:rPr>
                <w:rFonts w:hint="eastAsia"/>
                <w:bCs/>
                <w:sz w:val="28"/>
                <w:szCs w:val="28"/>
              </w:rPr>
              <w:t>樓第</w:t>
            </w:r>
            <w:r w:rsidRPr="00F71FAF">
              <w:rPr>
                <w:bCs/>
                <w:sz w:val="28"/>
                <w:szCs w:val="28"/>
              </w:rPr>
              <w:t>1</w:t>
            </w:r>
            <w:r w:rsidRPr="00F71FAF">
              <w:rPr>
                <w:rFonts w:hint="eastAsia"/>
                <w:bCs/>
                <w:sz w:val="28"/>
                <w:szCs w:val="28"/>
              </w:rPr>
              <w:t>會議室針對「職系說明書」及「職組暨職系名稱一覽表」等</w:t>
            </w:r>
            <w:r w:rsidRPr="00F71FAF">
              <w:rPr>
                <w:bCs/>
                <w:sz w:val="28"/>
                <w:szCs w:val="28"/>
              </w:rPr>
              <w:t>2</w:t>
            </w:r>
            <w:r w:rsidRPr="00F71FAF">
              <w:rPr>
                <w:rFonts w:hint="eastAsia"/>
                <w:bCs/>
                <w:sz w:val="28"/>
                <w:szCs w:val="28"/>
              </w:rPr>
              <w:t>修正草案廣邀各</w:t>
            </w:r>
            <w:r w:rsidRPr="00F71FAF">
              <w:rPr>
                <w:rFonts w:hint="eastAsia"/>
                <w:bCs/>
                <w:sz w:val="28"/>
                <w:szCs w:val="28"/>
              </w:rPr>
              <w:lastRenderedPageBreak/>
              <w:t>人事單位召開會議討論，本院人事處於會議重申</w:t>
            </w:r>
            <w:r w:rsidRPr="00F71FAF">
              <w:rPr>
                <w:rFonts w:hint="eastAsia"/>
                <w:bCs/>
                <w:sz w:val="28"/>
                <w:szCs w:val="28"/>
              </w:rPr>
              <w:t>106</w:t>
            </w:r>
            <w:r w:rsidRPr="00F71FAF">
              <w:rPr>
                <w:rFonts w:hint="eastAsia"/>
                <w:bCs/>
                <w:sz w:val="28"/>
                <w:szCs w:val="28"/>
              </w:rPr>
              <w:t>年</w:t>
            </w:r>
            <w:r w:rsidRPr="00F71FAF">
              <w:rPr>
                <w:rFonts w:hint="eastAsia"/>
                <w:bCs/>
                <w:sz w:val="28"/>
                <w:szCs w:val="28"/>
              </w:rPr>
              <w:t>7</w:t>
            </w:r>
            <w:r w:rsidRPr="00F71FAF">
              <w:rPr>
                <w:rFonts w:hint="eastAsia"/>
                <w:bCs/>
                <w:sz w:val="28"/>
                <w:szCs w:val="28"/>
              </w:rPr>
              <w:t>月</w:t>
            </w:r>
            <w:r w:rsidRPr="00F71FAF">
              <w:rPr>
                <w:rFonts w:hint="eastAsia"/>
                <w:bCs/>
                <w:sz w:val="28"/>
                <w:szCs w:val="28"/>
              </w:rPr>
              <w:t>27</w:t>
            </w:r>
            <w:r w:rsidRPr="00F71FAF">
              <w:rPr>
                <w:rFonts w:hint="eastAsia"/>
                <w:bCs/>
                <w:sz w:val="28"/>
                <w:szCs w:val="28"/>
              </w:rPr>
              <w:t>日秘書長奉核意見：</w:t>
            </w:r>
          </w:p>
          <w:p w:rsidR="00F71FAF" w:rsidRPr="00A90E0F" w:rsidRDefault="00A90E0F" w:rsidP="00A90E0F">
            <w:pPr>
              <w:autoSpaceDE w:val="0"/>
              <w:autoSpaceDN w:val="0"/>
              <w:adjustRightInd w:val="0"/>
              <w:spacing w:line="400" w:lineRule="exact"/>
              <w:ind w:leftChars="186" w:left="1378" w:hangingChars="253" w:hanging="708"/>
              <w:jc w:val="both"/>
              <w:rPr>
                <w:bCs/>
                <w:sz w:val="28"/>
                <w:szCs w:val="28"/>
              </w:rPr>
            </w:pPr>
            <w:r>
              <w:rPr>
                <w:rFonts w:hint="eastAsia"/>
                <w:bCs/>
                <w:sz w:val="28"/>
                <w:szCs w:val="28"/>
              </w:rPr>
              <w:t>（一）</w:t>
            </w:r>
            <w:bookmarkStart w:id="19" w:name="_Toc498509078"/>
            <w:bookmarkStart w:id="20" w:name="_Toc498605643"/>
            <w:r w:rsidRPr="00A90E0F">
              <w:rPr>
                <w:rFonts w:hint="eastAsia"/>
                <w:bCs/>
                <w:sz w:val="28"/>
                <w:szCs w:val="28"/>
              </w:rPr>
              <w:t>新增「產業行政職系」及「交通行政職系」與「消防與災害防救職系」視為同一職組，並得單向調任規定。</w:t>
            </w:r>
            <w:bookmarkEnd w:id="19"/>
            <w:bookmarkEnd w:id="20"/>
          </w:p>
          <w:p w:rsidR="00F71FAF" w:rsidRPr="00A90E0F" w:rsidRDefault="00A90E0F" w:rsidP="00A90E0F">
            <w:pPr>
              <w:autoSpaceDE w:val="0"/>
              <w:autoSpaceDN w:val="0"/>
              <w:adjustRightInd w:val="0"/>
              <w:spacing w:line="400" w:lineRule="exact"/>
              <w:ind w:leftChars="186" w:left="1378" w:hangingChars="253" w:hanging="708"/>
              <w:jc w:val="both"/>
              <w:rPr>
                <w:bCs/>
                <w:sz w:val="28"/>
                <w:szCs w:val="28"/>
              </w:rPr>
            </w:pPr>
            <w:bookmarkStart w:id="21" w:name="_Toc498509079"/>
            <w:bookmarkStart w:id="22" w:name="_Toc498605644"/>
            <w:r>
              <w:rPr>
                <w:rFonts w:hint="eastAsia"/>
                <w:bCs/>
                <w:sz w:val="28"/>
                <w:szCs w:val="28"/>
              </w:rPr>
              <w:t>（二）</w:t>
            </w:r>
            <w:r w:rsidR="00F71FAF" w:rsidRPr="00A90E0F">
              <w:rPr>
                <w:rFonts w:hint="eastAsia"/>
                <w:bCs/>
                <w:sz w:val="28"/>
                <w:szCs w:val="28"/>
              </w:rPr>
              <w:t>新增「消防與災害防救職系」與「綜合行政職系」視為同一職組，並得單向調任規定。</w:t>
            </w:r>
            <w:bookmarkEnd w:id="21"/>
            <w:bookmarkEnd w:id="22"/>
          </w:p>
          <w:p w:rsidR="00520D96" w:rsidRPr="00F71FAF" w:rsidRDefault="00F71FAF" w:rsidP="003B3099">
            <w:pPr>
              <w:pStyle w:val="a4"/>
              <w:numPr>
                <w:ilvl w:val="0"/>
                <w:numId w:val="8"/>
              </w:numPr>
              <w:autoSpaceDE w:val="0"/>
              <w:autoSpaceDN w:val="0"/>
              <w:adjustRightInd w:val="0"/>
              <w:spacing w:line="400" w:lineRule="exact"/>
              <w:ind w:leftChars="0"/>
              <w:jc w:val="both"/>
              <w:rPr>
                <w:bCs/>
                <w:sz w:val="28"/>
                <w:szCs w:val="28"/>
              </w:rPr>
            </w:pPr>
            <w:r w:rsidRPr="00F71FAF">
              <w:rPr>
                <w:rFonts w:hint="eastAsia"/>
                <w:bCs/>
                <w:sz w:val="28"/>
                <w:szCs w:val="28"/>
              </w:rPr>
              <w:t>關於本案，後續俟銓敘部規劃轉考試院審議中。</w:t>
            </w:r>
          </w:p>
        </w:tc>
      </w:tr>
      <w:tr w:rsidR="00520D96" w:rsidRPr="002B7BEF" w:rsidTr="0039780F">
        <w:trPr>
          <w:trHeight w:val="372"/>
          <w:jc w:val="center"/>
        </w:trPr>
        <w:tc>
          <w:tcPr>
            <w:tcW w:w="275" w:type="pct"/>
          </w:tcPr>
          <w:p w:rsidR="00520D96" w:rsidRPr="002B7BEF" w:rsidRDefault="00520D96" w:rsidP="00C17C84">
            <w:pPr>
              <w:spacing w:line="360" w:lineRule="exact"/>
              <w:jc w:val="center"/>
              <w:rPr>
                <w:bCs/>
                <w:sz w:val="28"/>
                <w:szCs w:val="28"/>
              </w:rPr>
            </w:pPr>
            <w:r>
              <w:rPr>
                <w:rFonts w:hint="eastAsia"/>
                <w:bCs/>
                <w:sz w:val="28"/>
                <w:szCs w:val="28"/>
              </w:rPr>
              <w:lastRenderedPageBreak/>
              <w:t>第</w:t>
            </w:r>
            <w:r>
              <w:rPr>
                <w:rFonts w:hint="eastAsia"/>
                <w:bCs/>
                <w:sz w:val="28"/>
                <w:szCs w:val="28"/>
              </w:rPr>
              <w:t>2</w:t>
            </w:r>
            <w:r>
              <w:rPr>
                <w:rFonts w:hint="eastAsia"/>
                <w:bCs/>
                <w:sz w:val="28"/>
                <w:szCs w:val="28"/>
              </w:rPr>
              <w:t>案</w:t>
            </w:r>
          </w:p>
        </w:tc>
        <w:tc>
          <w:tcPr>
            <w:tcW w:w="1238" w:type="pct"/>
          </w:tcPr>
          <w:p w:rsidR="00520D96" w:rsidRPr="0058051F" w:rsidRDefault="00520D96" w:rsidP="00C17C84">
            <w:pPr>
              <w:spacing w:line="400" w:lineRule="exact"/>
              <w:jc w:val="both"/>
              <w:rPr>
                <w:b/>
                <w:bCs/>
                <w:sz w:val="28"/>
                <w:szCs w:val="28"/>
              </w:rPr>
            </w:pPr>
            <w:r w:rsidRPr="0058051F">
              <w:rPr>
                <w:rFonts w:hint="eastAsia"/>
                <w:b/>
                <w:bCs/>
                <w:sz w:val="28"/>
                <w:szCs w:val="28"/>
              </w:rPr>
              <w:t>(</w:t>
            </w:r>
            <w:r w:rsidRPr="0058051F">
              <w:rPr>
                <w:b/>
                <w:bCs/>
                <w:sz w:val="28"/>
                <w:szCs w:val="28"/>
              </w:rPr>
              <w:t>10</w:t>
            </w:r>
            <w:r w:rsidRPr="0058051F">
              <w:rPr>
                <w:rFonts w:hint="eastAsia"/>
                <w:b/>
                <w:bCs/>
                <w:sz w:val="28"/>
                <w:szCs w:val="28"/>
              </w:rPr>
              <w:t>5</w:t>
            </w:r>
            <w:r w:rsidRPr="0058051F">
              <w:rPr>
                <w:b/>
                <w:bCs/>
                <w:sz w:val="28"/>
                <w:szCs w:val="28"/>
              </w:rPr>
              <w:t>.</w:t>
            </w:r>
            <w:r w:rsidRPr="0058051F">
              <w:rPr>
                <w:rFonts w:hint="eastAsia"/>
                <w:b/>
                <w:bCs/>
                <w:sz w:val="28"/>
                <w:szCs w:val="28"/>
              </w:rPr>
              <w:t xml:space="preserve">12.01) </w:t>
            </w:r>
            <w:r w:rsidRPr="0058051F">
              <w:rPr>
                <w:b/>
                <w:bCs/>
                <w:sz w:val="28"/>
                <w:szCs w:val="28"/>
              </w:rPr>
              <w:t>第</w:t>
            </w:r>
            <w:r w:rsidRPr="0058051F">
              <w:rPr>
                <w:b/>
                <w:bCs/>
                <w:sz w:val="28"/>
                <w:szCs w:val="28"/>
              </w:rPr>
              <w:t>3</w:t>
            </w:r>
            <w:r w:rsidRPr="0058051F">
              <w:rPr>
                <w:rFonts w:hint="eastAsia"/>
                <w:b/>
                <w:bCs/>
                <w:sz w:val="28"/>
                <w:szCs w:val="28"/>
              </w:rPr>
              <w:t>5</w:t>
            </w:r>
            <w:r w:rsidRPr="0058051F">
              <w:rPr>
                <w:b/>
                <w:bCs/>
                <w:sz w:val="28"/>
                <w:szCs w:val="28"/>
              </w:rPr>
              <w:t>次會議報告事項</w:t>
            </w:r>
            <w:r w:rsidRPr="0058051F">
              <w:rPr>
                <w:rFonts w:hint="eastAsia"/>
                <w:b/>
                <w:bCs/>
                <w:sz w:val="28"/>
                <w:szCs w:val="28"/>
              </w:rPr>
              <w:t>七</w:t>
            </w:r>
            <w:r>
              <w:rPr>
                <w:rFonts w:hint="eastAsia"/>
                <w:b/>
                <w:bCs/>
                <w:sz w:val="28"/>
                <w:szCs w:val="28"/>
              </w:rPr>
              <w:t>主席決定</w:t>
            </w:r>
            <w:r w:rsidRPr="0058051F">
              <w:rPr>
                <w:b/>
                <w:bCs/>
                <w:sz w:val="28"/>
                <w:szCs w:val="28"/>
              </w:rPr>
              <w:t>：</w:t>
            </w:r>
            <w:r>
              <w:rPr>
                <w:rFonts w:hint="eastAsia"/>
                <w:b/>
                <w:bCs/>
                <w:sz w:val="28"/>
                <w:szCs w:val="28"/>
              </w:rPr>
              <w:t>大規模地震模擬情境</w:t>
            </w:r>
            <w:r w:rsidRPr="0058051F">
              <w:rPr>
                <w:rFonts w:hint="eastAsia"/>
                <w:b/>
                <w:bCs/>
                <w:sz w:val="28"/>
                <w:szCs w:val="28"/>
              </w:rPr>
              <w:t>案</w:t>
            </w:r>
            <w:r w:rsidRPr="0058051F">
              <w:rPr>
                <w:b/>
                <w:bCs/>
                <w:sz w:val="28"/>
                <w:szCs w:val="28"/>
              </w:rPr>
              <w:t>：</w:t>
            </w:r>
          </w:p>
          <w:p w:rsidR="00520D96" w:rsidRPr="0058051F" w:rsidRDefault="00520D96" w:rsidP="00C17C84">
            <w:pPr>
              <w:spacing w:line="400" w:lineRule="exact"/>
              <w:jc w:val="both"/>
              <w:rPr>
                <w:b/>
                <w:bCs/>
                <w:sz w:val="28"/>
                <w:szCs w:val="28"/>
              </w:rPr>
            </w:pPr>
            <w:r w:rsidRPr="0058051F">
              <w:rPr>
                <w:rFonts w:hint="eastAsia"/>
                <w:b/>
                <w:bCs/>
                <w:sz w:val="28"/>
                <w:szCs w:val="28"/>
              </w:rPr>
              <w:t>主席裁示：</w:t>
            </w:r>
          </w:p>
          <w:p w:rsidR="00520D96" w:rsidRPr="002B7BEF" w:rsidRDefault="00520D96" w:rsidP="00C17C84">
            <w:pPr>
              <w:spacing w:line="400" w:lineRule="exact"/>
              <w:jc w:val="both"/>
              <w:rPr>
                <w:b/>
                <w:bCs/>
                <w:sz w:val="28"/>
                <w:szCs w:val="28"/>
              </w:rPr>
            </w:pPr>
            <w:r w:rsidRPr="0058051F">
              <w:rPr>
                <w:rFonts w:hint="eastAsia"/>
                <w:sz w:val="28"/>
                <w:szCs w:val="28"/>
              </w:rPr>
              <w:lastRenderedPageBreak/>
              <w:t>有關各委員所提大規模地震的模擬情境，請行政院災害防救辦公室彙整檢視相關意見，與專諮會進行討論，是否採情境模擬方式，了解可能面臨的災害衝擊影響項目，針對目前的作為進行補強</w:t>
            </w:r>
            <w:r>
              <w:rPr>
                <w:rFonts w:hint="eastAsia"/>
                <w:sz w:val="28"/>
                <w:szCs w:val="28"/>
              </w:rPr>
              <w:t>。</w:t>
            </w:r>
          </w:p>
        </w:tc>
        <w:tc>
          <w:tcPr>
            <w:tcW w:w="470" w:type="pct"/>
          </w:tcPr>
          <w:p w:rsidR="00520D96" w:rsidRPr="002B7BEF" w:rsidRDefault="00520D96" w:rsidP="00C17C84">
            <w:pPr>
              <w:spacing w:line="360" w:lineRule="exact"/>
              <w:jc w:val="both"/>
              <w:rPr>
                <w:sz w:val="28"/>
                <w:szCs w:val="28"/>
              </w:rPr>
            </w:pPr>
            <w:r w:rsidRPr="002B7BEF">
              <w:rPr>
                <w:sz w:val="28"/>
                <w:szCs w:val="28"/>
              </w:rPr>
              <w:lastRenderedPageBreak/>
              <w:t>災害防救辦公室</w:t>
            </w:r>
          </w:p>
        </w:tc>
        <w:tc>
          <w:tcPr>
            <w:tcW w:w="1360" w:type="pct"/>
          </w:tcPr>
          <w:p w:rsidR="00F71FAF" w:rsidRPr="004E4C67" w:rsidRDefault="00F71FAF" w:rsidP="00F71FAF">
            <w:pPr>
              <w:autoSpaceDE w:val="0"/>
              <w:autoSpaceDN w:val="0"/>
              <w:adjustRightInd w:val="0"/>
              <w:spacing w:line="400" w:lineRule="exact"/>
              <w:jc w:val="both"/>
              <w:rPr>
                <w:b/>
                <w:sz w:val="28"/>
              </w:rPr>
            </w:pPr>
            <w:r w:rsidRPr="002B7BEF">
              <w:rPr>
                <w:rFonts w:hint="eastAsia"/>
                <w:b/>
                <w:sz w:val="28"/>
              </w:rPr>
              <w:t>部會辦理情形：</w:t>
            </w:r>
          </w:p>
          <w:p w:rsidR="00F71FAF" w:rsidRPr="00EF6537" w:rsidRDefault="00F71FAF" w:rsidP="003B3099">
            <w:pPr>
              <w:pStyle w:val="a4"/>
              <w:numPr>
                <w:ilvl w:val="0"/>
                <w:numId w:val="9"/>
              </w:numPr>
              <w:autoSpaceDE w:val="0"/>
              <w:autoSpaceDN w:val="0"/>
              <w:adjustRightInd w:val="0"/>
              <w:spacing w:line="400" w:lineRule="exact"/>
              <w:ind w:leftChars="-3" w:left="552" w:hangingChars="201" w:hanging="563"/>
              <w:jc w:val="both"/>
              <w:rPr>
                <w:bCs/>
                <w:sz w:val="28"/>
                <w:szCs w:val="28"/>
              </w:rPr>
            </w:pPr>
            <w:r w:rsidRPr="00EF6537">
              <w:rPr>
                <w:rFonts w:hint="eastAsia"/>
                <w:bCs/>
                <w:sz w:val="28"/>
                <w:szCs w:val="28"/>
              </w:rPr>
              <w:t>本案係前次會報主席裁示略以﹕請災防辦彙整，並與本院災害防救專</w:t>
            </w:r>
            <w:r w:rsidRPr="00EF6537">
              <w:rPr>
                <w:rFonts w:hint="eastAsia"/>
                <w:bCs/>
                <w:sz w:val="28"/>
                <w:szCs w:val="28"/>
              </w:rPr>
              <w:lastRenderedPageBreak/>
              <w:t>家諮詢委員會討論，是否採情境模擬方式，以及可能災害衝擊，及其補強作為。</w:t>
            </w:r>
          </w:p>
          <w:p w:rsidR="00F71FAF" w:rsidRPr="00EF6537" w:rsidRDefault="00F71FAF" w:rsidP="003B3099">
            <w:pPr>
              <w:pStyle w:val="a4"/>
              <w:numPr>
                <w:ilvl w:val="0"/>
                <w:numId w:val="9"/>
              </w:numPr>
              <w:autoSpaceDE w:val="0"/>
              <w:autoSpaceDN w:val="0"/>
              <w:adjustRightInd w:val="0"/>
              <w:spacing w:line="400" w:lineRule="exact"/>
              <w:ind w:leftChars="-3" w:left="552" w:hangingChars="201" w:hanging="563"/>
              <w:jc w:val="both"/>
              <w:rPr>
                <w:bCs/>
                <w:sz w:val="28"/>
                <w:szCs w:val="28"/>
              </w:rPr>
            </w:pPr>
            <w:r w:rsidRPr="00EF6537">
              <w:rPr>
                <w:rFonts w:hint="eastAsia"/>
                <w:bCs/>
                <w:sz w:val="28"/>
                <w:szCs w:val="28"/>
              </w:rPr>
              <w:t>案業於</w:t>
            </w:r>
            <w:r w:rsidRPr="00EF6537">
              <w:rPr>
                <w:rFonts w:hint="eastAsia"/>
                <w:bCs/>
                <w:sz w:val="28"/>
                <w:szCs w:val="28"/>
              </w:rPr>
              <w:t>106</w:t>
            </w:r>
            <w:r w:rsidRPr="00EF6537">
              <w:rPr>
                <w:rFonts w:hint="eastAsia"/>
                <w:bCs/>
                <w:sz w:val="28"/>
                <w:szCs w:val="28"/>
              </w:rPr>
              <w:t>年</w:t>
            </w:r>
            <w:r w:rsidRPr="00EF6537">
              <w:rPr>
                <w:rFonts w:hint="eastAsia"/>
                <w:bCs/>
                <w:sz w:val="28"/>
                <w:szCs w:val="28"/>
              </w:rPr>
              <w:t>3</w:t>
            </w:r>
            <w:r w:rsidRPr="00EF6537">
              <w:rPr>
                <w:rFonts w:hint="eastAsia"/>
                <w:bCs/>
                <w:sz w:val="28"/>
                <w:szCs w:val="28"/>
              </w:rPr>
              <w:t>月</w:t>
            </w:r>
            <w:r w:rsidRPr="00EF6537">
              <w:rPr>
                <w:rFonts w:hint="eastAsia"/>
                <w:bCs/>
                <w:sz w:val="28"/>
                <w:szCs w:val="28"/>
              </w:rPr>
              <w:t>8</w:t>
            </w:r>
            <w:r w:rsidRPr="00EF6537">
              <w:rPr>
                <w:rFonts w:hint="eastAsia"/>
                <w:bCs/>
                <w:sz w:val="28"/>
                <w:szCs w:val="28"/>
              </w:rPr>
              <w:t>日及</w:t>
            </w:r>
            <w:r w:rsidRPr="00EF6537">
              <w:rPr>
                <w:rFonts w:hint="eastAsia"/>
                <w:bCs/>
                <w:sz w:val="28"/>
                <w:szCs w:val="28"/>
              </w:rPr>
              <w:t>4</w:t>
            </w:r>
            <w:r w:rsidRPr="00EF6537">
              <w:rPr>
                <w:rFonts w:hint="eastAsia"/>
                <w:bCs/>
                <w:sz w:val="28"/>
                <w:szCs w:val="28"/>
              </w:rPr>
              <w:t>月</w:t>
            </w:r>
            <w:r w:rsidRPr="00EF6537">
              <w:rPr>
                <w:rFonts w:hint="eastAsia"/>
                <w:bCs/>
                <w:sz w:val="28"/>
                <w:szCs w:val="28"/>
              </w:rPr>
              <w:t>28</w:t>
            </w:r>
            <w:r w:rsidRPr="00EF6537">
              <w:rPr>
                <w:rFonts w:hint="eastAsia"/>
                <w:bCs/>
                <w:sz w:val="28"/>
                <w:szCs w:val="28"/>
              </w:rPr>
              <w:t>日邀集行政院災害防救專家諮詢委員會專家學者代表及相關部會召開</w:t>
            </w:r>
            <w:r w:rsidRPr="00EF6537">
              <w:rPr>
                <w:rFonts w:hint="eastAsia"/>
                <w:bCs/>
                <w:sz w:val="28"/>
                <w:szCs w:val="28"/>
              </w:rPr>
              <w:t>2</w:t>
            </w:r>
            <w:r w:rsidRPr="00EF6537">
              <w:rPr>
                <w:rFonts w:hint="eastAsia"/>
                <w:bCs/>
                <w:sz w:val="28"/>
                <w:szCs w:val="28"/>
              </w:rPr>
              <w:t>次研商會議，初步達成共識﹕</w:t>
            </w:r>
          </w:p>
          <w:p w:rsidR="00F71FAF" w:rsidRPr="00EF6537" w:rsidRDefault="00F71FAF" w:rsidP="00F71FAF">
            <w:pPr>
              <w:autoSpaceDE w:val="0"/>
              <w:autoSpaceDN w:val="0"/>
              <w:adjustRightInd w:val="0"/>
              <w:spacing w:line="400" w:lineRule="exact"/>
              <w:ind w:left="854" w:hangingChars="305" w:hanging="854"/>
              <w:jc w:val="both"/>
              <w:rPr>
                <w:bCs/>
                <w:sz w:val="28"/>
                <w:szCs w:val="28"/>
              </w:rPr>
            </w:pPr>
            <w:r w:rsidRPr="00EF6537">
              <w:rPr>
                <w:rFonts w:hint="eastAsia"/>
                <w:bCs/>
                <w:sz w:val="28"/>
                <w:szCs w:val="28"/>
              </w:rPr>
              <w:t>（一）由科技部規劃成立「大規模地震震源情境模擬小組」及「大規模地震災損推估小組」，以彙整相關主管機關及學界成果量能。</w:t>
            </w:r>
          </w:p>
          <w:p w:rsidR="00F71FAF" w:rsidRPr="00EF6537" w:rsidRDefault="00F71FAF" w:rsidP="00F71FAF">
            <w:pPr>
              <w:autoSpaceDE w:val="0"/>
              <w:autoSpaceDN w:val="0"/>
              <w:adjustRightInd w:val="0"/>
              <w:spacing w:line="400" w:lineRule="exact"/>
              <w:ind w:left="759" w:hangingChars="271" w:hanging="759"/>
              <w:jc w:val="both"/>
              <w:rPr>
                <w:b/>
                <w:sz w:val="28"/>
              </w:rPr>
            </w:pPr>
            <w:r w:rsidRPr="00EF6537">
              <w:rPr>
                <w:rFonts w:hint="eastAsia"/>
                <w:bCs/>
                <w:sz w:val="28"/>
                <w:szCs w:val="28"/>
              </w:rPr>
              <w:t>（二）內政部成立「大規模地震因應對策小組」，依災損推估結果</w:t>
            </w:r>
            <w:r w:rsidRPr="00EF6537">
              <w:rPr>
                <w:rFonts w:hint="eastAsia"/>
                <w:bCs/>
                <w:sz w:val="28"/>
                <w:szCs w:val="28"/>
              </w:rPr>
              <w:lastRenderedPageBreak/>
              <w:t>擬定減災、整備、應變及復原對策。後續各小組討論成果將適時安排於中央災害防救委員會或會報中報告。</w:t>
            </w:r>
          </w:p>
          <w:p w:rsidR="00520D96" w:rsidRPr="002B7BEF" w:rsidRDefault="00F71FAF" w:rsidP="00F71FAF">
            <w:pPr>
              <w:spacing w:line="400" w:lineRule="exact"/>
              <w:ind w:left="1"/>
              <w:rPr>
                <w:b/>
                <w:sz w:val="28"/>
              </w:rPr>
            </w:pPr>
            <w:r w:rsidRPr="002B7BEF">
              <w:rPr>
                <w:rFonts w:hint="eastAsia"/>
                <w:b/>
                <w:sz w:val="28"/>
              </w:rPr>
              <w:t>主席裁示：</w:t>
            </w:r>
            <w:r w:rsidRPr="00EF6537">
              <w:rPr>
                <w:rFonts w:hint="eastAsia"/>
                <w:sz w:val="28"/>
              </w:rPr>
              <w:t>請科技部主導「震源情境模擬」及「災損推估」小組，請內政部主導「因應對策」小組，其具體研議成果，請提報下次中央災害防救會報。</w:t>
            </w:r>
          </w:p>
        </w:tc>
        <w:tc>
          <w:tcPr>
            <w:tcW w:w="1657" w:type="pct"/>
          </w:tcPr>
          <w:p w:rsidR="00520D96" w:rsidRPr="001F3AE1" w:rsidRDefault="00E73713" w:rsidP="00E73713">
            <w:pPr>
              <w:spacing w:line="400" w:lineRule="exact"/>
              <w:jc w:val="both"/>
              <w:rPr>
                <w:bCs/>
                <w:sz w:val="28"/>
                <w:szCs w:val="28"/>
              </w:rPr>
            </w:pPr>
            <w:r w:rsidRPr="00E73713">
              <w:rPr>
                <w:sz w:val="28"/>
                <w:szCs w:val="28"/>
              </w:rPr>
              <w:lastRenderedPageBreak/>
              <w:t>本案業經</w:t>
            </w:r>
            <w:r w:rsidRPr="00E73713">
              <w:rPr>
                <w:sz w:val="28"/>
                <w:szCs w:val="28"/>
              </w:rPr>
              <w:t>7</w:t>
            </w:r>
            <w:r w:rsidRPr="00E73713">
              <w:rPr>
                <w:sz w:val="28"/>
                <w:szCs w:val="28"/>
              </w:rPr>
              <w:t>月</w:t>
            </w:r>
            <w:r w:rsidRPr="00E73713">
              <w:rPr>
                <w:sz w:val="28"/>
                <w:szCs w:val="28"/>
              </w:rPr>
              <w:t>24</w:t>
            </w:r>
            <w:r w:rsidRPr="00E73713">
              <w:rPr>
                <w:sz w:val="28"/>
                <w:szCs w:val="28"/>
              </w:rPr>
              <w:t>日、</w:t>
            </w:r>
            <w:r w:rsidRPr="00E73713">
              <w:rPr>
                <w:sz w:val="28"/>
                <w:szCs w:val="28"/>
              </w:rPr>
              <w:t>8</w:t>
            </w:r>
            <w:r w:rsidRPr="00E73713">
              <w:rPr>
                <w:sz w:val="28"/>
                <w:szCs w:val="28"/>
              </w:rPr>
              <w:t>月</w:t>
            </w:r>
            <w:r w:rsidRPr="00E73713">
              <w:rPr>
                <w:sz w:val="28"/>
                <w:szCs w:val="28"/>
              </w:rPr>
              <w:t>18</w:t>
            </w:r>
            <w:r w:rsidRPr="00E73713">
              <w:rPr>
                <w:sz w:val="28"/>
                <w:szCs w:val="28"/>
              </w:rPr>
              <w:t>日、</w:t>
            </w:r>
            <w:r w:rsidRPr="00E73713">
              <w:rPr>
                <w:sz w:val="28"/>
                <w:szCs w:val="28"/>
              </w:rPr>
              <w:t>9</w:t>
            </w:r>
            <w:r w:rsidRPr="00E73713">
              <w:rPr>
                <w:sz w:val="28"/>
                <w:szCs w:val="28"/>
              </w:rPr>
              <w:t>月</w:t>
            </w:r>
            <w:r w:rsidRPr="00E73713">
              <w:rPr>
                <w:sz w:val="28"/>
                <w:szCs w:val="28"/>
              </w:rPr>
              <w:t>25</w:t>
            </w:r>
            <w:r w:rsidRPr="00E73713">
              <w:rPr>
                <w:sz w:val="28"/>
                <w:szCs w:val="28"/>
              </w:rPr>
              <w:t>日、</w:t>
            </w:r>
            <w:r w:rsidRPr="00E73713">
              <w:rPr>
                <w:sz w:val="28"/>
                <w:szCs w:val="28"/>
              </w:rPr>
              <w:t>10</w:t>
            </w:r>
            <w:r w:rsidRPr="00E73713">
              <w:rPr>
                <w:sz w:val="28"/>
                <w:szCs w:val="28"/>
              </w:rPr>
              <w:t>月</w:t>
            </w:r>
            <w:r w:rsidRPr="00E73713">
              <w:rPr>
                <w:sz w:val="28"/>
                <w:szCs w:val="28"/>
              </w:rPr>
              <w:t>16</w:t>
            </w:r>
            <w:r w:rsidRPr="00E73713">
              <w:rPr>
                <w:sz w:val="28"/>
                <w:szCs w:val="28"/>
              </w:rPr>
              <w:t>日與</w:t>
            </w:r>
            <w:r w:rsidRPr="00E73713">
              <w:rPr>
                <w:sz w:val="28"/>
                <w:szCs w:val="28"/>
              </w:rPr>
              <w:t>11</w:t>
            </w:r>
            <w:r w:rsidRPr="00E73713">
              <w:rPr>
                <w:sz w:val="28"/>
                <w:szCs w:val="28"/>
              </w:rPr>
              <w:t>月</w:t>
            </w:r>
            <w:r w:rsidRPr="00E73713">
              <w:rPr>
                <w:sz w:val="28"/>
                <w:szCs w:val="28"/>
              </w:rPr>
              <w:t>13</w:t>
            </w:r>
            <w:r w:rsidRPr="00E73713">
              <w:rPr>
                <w:sz w:val="28"/>
                <w:szCs w:val="28"/>
              </w:rPr>
              <w:t>日</w:t>
            </w:r>
            <w:r w:rsidRPr="00E73713">
              <w:rPr>
                <w:sz w:val="28"/>
                <w:szCs w:val="28"/>
              </w:rPr>
              <w:t>5</w:t>
            </w:r>
            <w:r w:rsidRPr="00E73713">
              <w:rPr>
                <w:sz w:val="28"/>
                <w:szCs w:val="28"/>
              </w:rPr>
              <w:t>次跨部</w:t>
            </w:r>
            <w:r w:rsidR="008951E3">
              <w:rPr>
                <w:rFonts w:hint="eastAsia"/>
                <w:sz w:val="28"/>
                <w:szCs w:val="28"/>
              </w:rPr>
              <w:t>會</w:t>
            </w:r>
            <w:r w:rsidRPr="00E73713">
              <w:rPr>
                <w:rFonts w:hint="eastAsia"/>
                <w:sz w:val="28"/>
                <w:szCs w:val="28"/>
              </w:rPr>
              <w:t>（行政院</w:t>
            </w:r>
            <w:r w:rsidRPr="00E73713">
              <w:rPr>
                <w:sz w:val="28"/>
                <w:szCs w:val="28"/>
              </w:rPr>
              <w:t>災</w:t>
            </w:r>
            <w:r w:rsidRPr="00E73713">
              <w:rPr>
                <w:rFonts w:hint="eastAsia"/>
                <w:sz w:val="28"/>
                <w:szCs w:val="28"/>
              </w:rPr>
              <w:t>害</w:t>
            </w:r>
            <w:r w:rsidRPr="00E73713">
              <w:rPr>
                <w:sz w:val="28"/>
                <w:szCs w:val="28"/>
              </w:rPr>
              <w:t>防</w:t>
            </w:r>
            <w:r w:rsidRPr="00E73713">
              <w:rPr>
                <w:rFonts w:hint="eastAsia"/>
                <w:sz w:val="28"/>
                <w:szCs w:val="28"/>
              </w:rPr>
              <w:t>救</w:t>
            </w:r>
            <w:r w:rsidRPr="00E73713">
              <w:rPr>
                <w:sz w:val="28"/>
                <w:szCs w:val="28"/>
              </w:rPr>
              <w:t>辦公室、科技部、內政部</w:t>
            </w:r>
            <w:r w:rsidR="008951E3">
              <w:rPr>
                <w:rFonts w:hint="eastAsia"/>
                <w:sz w:val="28"/>
                <w:szCs w:val="28"/>
              </w:rPr>
              <w:t>等</w:t>
            </w:r>
            <w:r w:rsidRPr="00E73713">
              <w:rPr>
                <w:rFonts w:hint="eastAsia"/>
                <w:sz w:val="28"/>
                <w:szCs w:val="28"/>
              </w:rPr>
              <w:t>）</w:t>
            </w:r>
            <w:r w:rsidRPr="00E73713">
              <w:rPr>
                <w:sz w:val="28"/>
                <w:szCs w:val="28"/>
              </w:rPr>
              <w:t>工作會議並</w:t>
            </w:r>
            <w:r w:rsidRPr="00E73713">
              <w:rPr>
                <w:sz w:val="28"/>
                <w:szCs w:val="28"/>
              </w:rPr>
              <w:lastRenderedPageBreak/>
              <w:t>邀相關領域學者共同討論，於本次會議提案報告。</w:t>
            </w:r>
          </w:p>
        </w:tc>
      </w:tr>
    </w:tbl>
    <w:p w:rsidR="007016B1" w:rsidRDefault="007016B1" w:rsidP="007016B1">
      <w:pPr>
        <w:pStyle w:val="1"/>
        <w:rPr>
          <w:rFonts w:cs="Times New Roman"/>
          <w:sz w:val="32"/>
          <w:szCs w:val="32"/>
        </w:rPr>
      </w:pPr>
      <w:r>
        <w:rPr>
          <w:rFonts w:cs="Times New Roman"/>
          <w:sz w:val="32"/>
          <w:szCs w:val="32"/>
        </w:rPr>
        <w:lastRenderedPageBreak/>
        <w:br w:type="page"/>
      </w:r>
    </w:p>
    <w:p w:rsidR="00FF63AB" w:rsidRDefault="007016B1" w:rsidP="00FF63AB">
      <w:pPr>
        <w:pStyle w:val="1"/>
        <w:rPr>
          <w:rFonts w:ascii="Times New Roman" w:hAnsi="Times New Roman"/>
        </w:rPr>
      </w:pPr>
      <w:bookmarkStart w:id="23" w:name="_Toc499801933"/>
      <w:r w:rsidRPr="007016B1">
        <w:rPr>
          <w:rFonts w:ascii="Times New Roman" w:hAnsi="Times New Roman" w:hint="eastAsia"/>
        </w:rPr>
        <w:lastRenderedPageBreak/>
        <w:t>附件</w:t>
      </w:r>
      <w:r w:rsidRPr="007016B1">
        <w:rPr>
          <w:rFonts w:ascii="Times New Roman" w:hAnsi="Times New Roman" w:hint="eastAsia"/>
        </w:rPr>
        <w:t>2</w:t>
      </w:r>
      <w:r w:rsidRPr="007016B1">
        <w:rPr>
          <w:rFonts w:ascii="Times New Roman" w:hAnsi="Times New Roman" w:hint="eastAsia"/>
        </w:rPr>
        <w:t>、災害防救業務計畫審議程</w:t>
      </w:r>
      <w:bookmarkEnd w:id="23"/>
    </w:p>
    <w:p w:rsidR="00FF63AB" w:rsidRDefault="00FF63AB" w:rsidP="00FF63AB">
      <w:pPr>
        <w:pStyle w:val="aff8"/>
        <w:snapToGrid w:val="0"/>
        <w:spacing w:afterLines="0" w:line="240" w:lineRule="atLeast"/>
        <w:ind w:right="-52"/>
        <w:jc w:val="right"/>
        <w:rPr>
          <w:rFonts w:eastAsia="標楷體" w:hAnsi="標楷體"/>
          <w:sz w:val="22"/>
          <w:szCs w:val="22"/>
        </w:rPr>
      </w:pPr>
    </w:p>
    <w:p w:rsidR="003E7E2C" w:rsidRDefault="003E7E2C" w:rsidP="00FF63AB">
      <w:pPr>
        <w:pStyle w:val="aff8"/>
        <w:snapToGrid w:val="0"/>
        <w:spacing w:afterLines="0" w:line="240" w:lineRule="atLeast"/>
        <w:ind w:right="-52"/>
        <w:jc w:val="right"/>
        <w:rPr>
          <w:rFonts w:eastAsia="標楷體" w:hAnsi="標楷體"/>
          <w:sz w:val="22"/>
          <w:szCs w:val="22"/>
        </w:rPr>
      </w:pPr>
      <w:r w:rsidRPr="00FF63AB">
        <w:rPr>
          <w:rFonts w:eastAsia="標楷體" w:hAnsi="標楷體"/>
          <w:sz w:val="22"/>
          <w:szCs w:val="22"/>
        </w:rPr>
        <w:t>102</w:t>
      </w:r>
      <w:r w:rsidRPr="00DC05B8">
        <w:rPr>
          <w:rFonts w:eastAsia="標楷體" w:hAnsi="標楷體"/>
          <w:sz w:val="22"/>
          <w:szCs w:val="22"/>
        </w:rPr>
        <w:t>年</w:t>
      </w:r>
      <w:r w:rsidRPr="00FF63AB">
        <w:rPr>
          <w:rFonts w:eastAsia="標楷體" w:hAnsi="標楷體" w:hint="eastAsia"/>
          <w:sz w:val="22"/>
          <w:szCs w:val="22"/>
        </w:rPr>
        <w:t>9</w:t>
      </w:r>
      <w:r w:rsidRPr="00DC05B8">
        <w:rPr>
          <w:rFonts w:eastAsia="標楷體" w:hAnsi="標楷體"/>
          <w:sz w:val="22"/>
          <w:szCs w:val="22"/>
        </w:rPr>
        <w:t>月</w:t>
      </w:r>
      <w:r w:rsidRPr="00FF63AB">
        <w:rPr>
          <w:rFonts w:eastAsia="標楷體" w:hAnsi="標楷體" w:hint="eastAsia"/>
          <w:sz w:val="22"/>
          <w:szCs w:val="22"/>
        </w:rPr>
        <w:t>14</w:t>
      </w:r>
      <w:r w:rsidRPr="00DC05B8">
        <w:rPr>
          <w:rFonts w:eastAsia="標楷體" w:hAnsi="標楷體"/>
          <w:sz w:val="22"/>
          <w:szCs w:val="22"/>
        </w:rPr>
        <w:t>日行政院秘書長院臺忠字第</w:t>
      </w:r>
      <w:r w:rsidRPr="00FF63AB">
        <w:rPr>
          <w:rFonts w:eastAsia="標楷體" w:hAnsi="標楷體" w:hint="eastAsia"/>
          <w:sz w:val="22"/>
          <w:szCs w:val="22"/>
        </w:rPr>
        <w:t>1020147758</w:t>
      </w:r>
      <w:r w:rsidRPr="00DC05B8">
        <w:rPr>
          <w:rFonts w:eastAsia="標楷體" w:hAnsi="標楷體"/>
          <w:sz w:val="22"/>
          <w:szCs w:val="22"/>
        </w:rPr>
        <w:t>函</w:t>
      </w:r>
    </w:p>
    <w:p w:rsidR="003E7E2C" w:rsidRDefault="003E7E2C" w:rsidP="003E7E2C">
      <w:pPr>
        <w:pStyle w:val="aff8"/>
        <w:snapToGrid w:val="0"/>
        <w:spacing w:afterLines="0" w:line="240" w:lineRule="atLeast"/>
        <w:ind w:right="-52"/>
        <w:jc w:val="right"/>
        <w:rPr>
          <w:rFonts w:eastAsia="標楷體" w:hAnsi="標楷體"/>
          <w:sz w:val="22"/>
          <w:szCs w:val="22"/>
        </w:rPr>
      </w:pPr>
      <w:r w:rsidRPr="009866E5">
        <w:rPr>
          <w:rFonts w:eastAsia="標楷體" w:hAnsi="標楷體" w:hint="eastAsia"/>
          <w:sz w:val="22"/>
          <w:szCs w:val="22"/>
        </w:rPr>
        <w:t>105</w:t>
      </w:r>
      <w:r w:rsidRPr="00DC05B8">
        <w:rPr>
          <w:rFonts w:eastAsia="標楷體" w:hAnsi="標楷體"/>
          <w:sz w:val="22"/>
          <w:szCs w:val="22"/>
        </w:rPr>
        <w:t>年</w:t>
      </w:r>
      <w:r>
        <w:rPr>
          <w:rFonts w:eastAsia="標楷體" w:hAnsi="標楷體" w:hint="eastAsia"/>
          <w:sz w:val="22"/>
          <w:szCs w:val="22"/>
        </w:rPr>
        <w:t>1</w:t>
      </w:r>
      <w:r w:rsidRPr="00DC05B8">
        <w:rPr>
          <w:rFonts w:eastAsia="標楷體" w:hAnsi="標楷體"/>
          <w:sz w:val="22"/>
          <w:szCs w:val="22"/>
        </w:rPr>
        <w:t>月</w:t>
      </w:r>
      <w:r>
        <w:rPr>
          <w:rFonts w:eastAsia="標楷體" w:hAnsi="標楷體" w:hint="eastAsia"/>
          <w:sz w:val="22"/>
          <w:szCs w:val="22"/>
        </w:rPr>
        <w:t>22</w:t>
      </w:r>
      <w:r w:rsidRPr="00DC05B8">
        <w:rPr>
          <w:rFonts w:eastAsia="標楷體" w:hAnsi="標楷體"/>
          <w:sz w:val="22"/>
          <w:szCs w:val="22"/>
        </w:rPr>
        <w:t>日行政院秘書長院臺忠字第</w:t>
      </w:r>
      <w:r>
        <w:rPr>
          <w:rFonts w:eastAsia="標楷體" w:hAnsi="標楷體" w:hint="eastAsia"/>
          <w:sz w:val="22"/>
          <w:szCs w:val="22"/>
        </w:rPr>
        <w:t>1050151000</w:t>
      </w:r>
      <w:r>
        <w:rPr>
          <w:rFonts w:eastAsia="標楷體" w:hAnsi="標楷體" w:hint="eastAsia"/>
          <w:sz w:val="22"/>
          <w:szCs w:val="22"/>
        </w:rPr>
        <w:t>號</w:t>
      </w:r>
      <w:r w:rsidRPr="00DC05B8">
        <w:rPr>
          <w:rFonts w:eastAsia="標楷體" w:hAnsi="標楷體"/>
          <w:sz w:val="22"/>
          <w:szCs w:val="22"/>
        </w:rPr>
        <w:t>函</w:t>
      </w:r>
      <w:r>
        <w:rPr>
          <w:rFonts w:eastAsia="標楷體" w:hAnsi="標楷體" w:hint="eastAsia"/>
          <w:sz w:val="22"/>
          <w:szCs w:val="22"/>
        </w:rPr>
        <w:t>修正</w:t>
      </w:r>
    </w:p>
    <w:p w:rsidR="003E7E2C" w:rsidRPr="00DF1AF1" w:rsidRDefault="003E7E2C" w:rsidP="003E7E2C">
      <w:pPr>
        <w:pStyle w:val="aff8"/>
        <w:snapToGrid w:val="0"/>
        <w:spacing w:afterLines="0" w:line="240" w:lineRule="atLeast"/>
        <w:ind w:right="-52"/>
        <w:jc w:val="right"/>
        <w:rPr>
          <w:rFonts w:eastAsia="標楷體" w:hAnsi="標楷體"/>
          <w:b/>
          <w:color w:val="FF0000"/>
          <w:sz w:val="22"/>
          <w:szCs w:val="22"/>
        </w:rPr>
      </w:pPr>
    </w:p>
    <w:p w:rsidR="003E7E2C" w:rsidRPr="00DC05B8" w:rsidRDefault="003E7E2C" w:rsidP="003E7E2C">
      <w:pPr>
        <w:pStyle w:val="aff8"/>
        <w:snapToGrid w:val="0"/>
        <w:spacing w:afterLines="0" w:line="240" w:lineRule="atLeast"/>
        <w:ind w:right="85"/>
        <w:jc w:val="right"/>
        <w:rPr>
          <w:rFonts w:eastAsia="標楷體"/>
          <w:color w:val="FFFFFF"/>
          <w:sz w:val="22"/>
          <w:szCs w:val="22"/>
        </w:rPr>
      </w:pPr>
    </w:p>
    <w:p w:rsidR="003E7E2C" w:rsidRPr="00817B1C" w:rsidRDefault="003E7E2C" w:rsidP="003E7E2C">
      <w:pPr>
        <w:pStyle w:val="aff4"/>
        <w:numPr>
          <w:ilvl w:val="0"/>
          <w:numId w:val="16"/>
        </w:numPr>
        <w:snapToGrid w:val="0"/>
        <w:spacing w:afterLines="50" w:after="245" w:line="240" w:lineRule="auto"/>
        <w:ind w:left="686" w:firstLineChars="0" w:hanging="686"/>
        <w:rPr>
          <w:rFonts w:eastAsia="標楷體" w:hAnsi="標楷體"/>
          <w:sz w:val="32"/>
          <w:szCs w:val="32"/>
        </w:rPr>
      </w:pPr>
      <w:r w:rsidRPr="00817B1C">
        <w:rPr>
          <w:rFonts w:eastAsia="標楷體" w:hAnsi="標楷體"/>
          <w:sz w:val="32"/>
          <w:szCs w:val="32"/>
        </w:rPr>
        <w:t>依據：災害防救法第</w:t>
      </w:r>
      <w:r w:rsidRPr="00817B1C">
        <w:rPr>
          <w:rFonts w:eastAsia="標楷體" w:hAnsi="標楷體"/>
          <w:sz w:val="32"/>
          <w:szCs w:val="32"/>
        </w:rPr>
        <w:t>19</w:t>
      </w:r>
      <w:r w:rsidRPr="00817B1C">
        <w:rPr>
          <w:rFonts w:eastAsia="標楷體" w:hAnsi="標楷體"/>
          <w:sz w:val="32"/>
          <w:szCs w:val="32"/>
        </w:rPr>
        <w:t>條</w:t>
      </w:r>
      <w:r w:rsidRPr="00817B1C">
        <w:rPr>
          <w:rFonts w:eastAsia="標楷體" w:hAnsi="標楷體" w:hint="eastAsia"/>
          <w:sz w:val="32"/>
          <w:szCs w:val="32"/>
        </w:rPr>
        <w:t>及其</w:t>
      </w:r>
      <w:r w:rsidRPr="00817B1C">
        <w:rPr>
          <w:rFonts w:eastAsia="標楷體" w:hAnsi="標楷體"/>
          <w:sz w:val="32"/>
          <w:szCs w:val="32"/>
        </w:rPr>
        <w:t>施行細則第</w:t>
      </w:r>
      <w:r w:rsidRPr="00817B1C">
        <w:rPr>
          <w:rFonts w:eastAsia="標楷體" w:hAnsi="標楷體"/>
          <w:sz w:val="32"/>
          <w:szCs w:val="32"/>
        </w:rPr>
        <w:t>8</w:t>
      </w:r>
      <w:r w:rsidRPr="00817B1C">
        <w:rPr>
          <w:rFonts w:eastAsia="標楷體" w:hAnsi="標楷體"/>
          <w:sz w:val="32"/>
          <w:szCs w:val="32"/>
        </w:rPr>
        <w:t>條規定</w:t>
      </w:r>
      <w:r w:rsidRPr="00817B1C">
        <w:rPr>
          <w:rFonts w:eastAsia="標楷體" w:hAnsi="標楷體" w:hint="eastAsia"/>
          <w:sz w:val="32"/>
          <w:szCs w:val="32"/>
        </w:rPr>
        <w:t>訂定之。</w:t>
      </w:r>
    </w:p>
    <w:p w:rsidR="003E7E2C" w:rsidRPr="00AB5F50" w:rsidRDefault="003E7E2C" w:rsidP="003E7E2C">
      <w:pPr>
        <w:pStyle w:val="aff4"/>
        <w:numPr>
          <w:ilvl w:val="0"/>
          <w:numId w:val="16"/>
        </w:numPr>
        <w:snapToGrid w:val="0"/>
        <w:spacing w:afterLines="50" w:after="245" w:line="240" w:lineRule="auto"/>
        <w:ind w:left="686" w:firstLineChars="0" w:hanging="686"/>
        <w:rPr>
          <w:rFonts w:eastAsia="標楷體" w:hAnsi="標楷體"/>
          <w:sz w:val="32"/>
          <w:szCs w:val="32"/>
        </w:rPr>
      </w:pPr>
      <w:r>
        <w:rPr>
          <w:rFonts w:eastAsia="標楷體" w:hAnsi="標楷體"/>
          <w:sz w:val="32"/>
          <w:szCs w:val="32"/>
        </w:rPr>
        <w:t>目的：</w:t>
      </w:r>
      <w:r w:rsidRPr="00575E81">
        <w:rPr>
          <w:rFonts w:eastAsia="標楷體" w:hAnsi="標楷體" w:hint="eastAsia"/>
          <w:sz w:val="32"/>
          <w:szCs w:val="32"/>
        </w:rPr>
        <w:t>律定災害防救</w:t>
      </w:r>
      <w:r w:rsidRPr="00575E81">
        <w:rPr>
          <w:rFonts w:eastAsia="標楷體" w:hAnsi="標楷體"/>
          <w:sz w:val="32"/>
          <w:szCs w:val="32"/>
        </w:rPr>
        <w:t>業務計畫</w:t>
      </w:r>
      <w:r w:rsidRPr="00575E81">
        <w:rPr>
          <w:rFonts w:eastAsia="標楷體"/>
          <w:sz w:val="32"/>
          <w:szCs w:val="32"/>
        </w:rPr>
        <w:t>(</w:t>
      </w:r>
      <w:r w:rsidRPr="00575E81">
        <w:rPr>
          <w:rFonts w:eastAsia="標楷體" w:hAnsi="標楷體"/>
          <w:sz w:val="32"/>
          <w:szCs w:val="32"/>
        </w:rPr>
        <w:t>以下稱業務計畫</w:t>
      </w:r>
      <w:r w:rsidRPr="00575E81">
        <w:rPr>
          <w:rFonts w:eastAsia="標楷體"/>
          <w:sz w:val="32"/>
          <w:szCs w:val="32"/>
        </w:rPr>
        <w:t>)</w:t>
      </w:r>
      <w:r w:rsidRPr="00575E81">
        <w:rPr>
          <w:rFonts w:eastAsia="標楷體" w:hAnsi="標楷體"/>
          <w:sz w:val="32"/>
          <w:szCs w:val="32"/>
        </w:rPr>
        <w:t>提報</w:t>
      </w:r>
      <w:r>
        <w:rPr>
          <w:rFonts w:eastAsia="標楷體" w:hAnsi="標楷體" w:hint="eastAsia"/>
          <w:sz w:val="32"/>
          <w:szCs w:val="32"/>
        </w:rPr>
        <w:t>中央災害防救委員會</w:t>
      </w:r>
      <w:r>
        <w:rPr>
          <w:rFonts w:eastAsia="標楷體" w:hAnsi="標楷體" w:hint="eastAsia"/>
          <w:sz w:val="32"/>
          <w:szCs w:val="32"/>
        </w:rPr>
        <w:t>(</w:t>
      </w:r>
      <w:r>
        <w:rPr>
          <w:rFonts w:eastAsia="標楷體" w:hAnsi="標楷體" w:hint="eastAsia"/>
          <w:sz w:val="32"/>
          <w:szCs w:val="32"/>
        </w:rPr>
        <w:t>以下稱委員會</w:t>
      </w:r>
      <w:r>
        <w:rPr>
          <w:rFonts w:eastAsia="標楷體" w:hAnsi="標楷體" w:hint="eastAsia"/>
          <w:sz w:val="32"/>
          <w:szCs w:val="32"/>
        </w:rPr>
        <w:t>)</w:t>
      </w:r>
      <w:r>
        <w:rPr>
          <w:rFonts w:eastAsia="標楷體" w:hAnsi="標楷體" w:hint="eastAsia"/>
          <w:sz w:val="32"/>
          <w:szCs w:val="32"/>
        </w:rPr>
        <w:t>及</w:t>
      </w:r>
      <w:r w:rsidRPr="00575E81">
        <w:rPr>
          <w:rFonts w:eastAsia="標楷體" w:hAnsi="標楷體"/>
          <w:sz w:val="32"/>
          <w:szCs w:val="32"/>
        </w:rPr>
        <w:t>中央災害防救會報</w:t>
      </w:r>
      <w:r>
        <w:rPr>
          <w:rFonts w:eastAsia="標楷體" w:hAnsi="標楷體" w:hint="eastAsia"/>
          <w:sz w:val="32"/>
          <w:szCs w:val="32"/>
        </w:rPr>
        <w:t>(</w:t>
      </w:r>
      <w:r>
        <w:rPr>
          <w:rFonts w:eastAsia="標楷體" w:hAnsi="標楷體" w:hint="eastAsia"/>
          <w:sz w:val="32"/>
          <w:szCs w:val="32"/>
        </w:rPr>
        <w:t>以下稱會報</w:t>
      </w:r>
      <w:r>
        <w:rPr>
          <w:rFonts w:eastAsia="標楷體" w:hAnsi="標楷體" w:hint="eastAsia"/>
          <w:sz w:val="32"/>
          <w:szCs w:val="32"/>
        </w:rPr>
        <w:t>)</w:t>
      </w:r>
      <w:r w:rsidRPr="00575E81">
        <w:rPr>
          <w:rFonts w:eastAsia="標楷體" w:hAnsi="標楷體"/>
          <w:sz w:val="32"/>
          <w:szCs w:val="32"/>
        </w:rPr>
        <w:t>核定</w:t>
      </w:r>
      <w:r w:rsidRPr="00575E81">
        <w:rPr>
          <w:rFonts w:eastAsia="標楷體" w:hAnsi="標楷體" w:hint="eastAsia"/>
          <w:sz w:val="32"/>
          <w:szCs w:val="32"/>
        </w:rPr>
        <w:t>程序</w:t>
      </w:r>
      <w:r>
        <w:rPr>
          <w:rFonts w:eastAsia="標楷體" w:hAnsi="標楷體" w:hint="eastAsia"/>
          <w:sz w:val="32"/>
          <w:szCs w:val="32"/>
        </w:rPr>
        <w:t>並</w:t>
      </w:r>
      <w:r w:rsidRPr="00AB5F50">
        <w:rPr>
          <w:rFonts w:eastAsia="標楷體" w:hAnsi="標楷體" w:hint="eastAsia"/>
          <w:sz w:val="32"/>
          <w:szCs w:val="32"/>
        </w:rPr>
        <w:t>提升</w:t>
      </w:r>
      <w:r w:rsidRPr="00AB5F50">
        <w:rPr>
          <w:rFonts w:eastAsia="標楷體" w:hAnsi="標楷體"/>
          <w:sz w:val="32"/>
          <w:szCs w:val="32"/>
        </w:rPr>
        <w:t>行政效率。</w:t>
      </w:r>
    </w:p>
    <w:p w:rsidR="003E7E2C" w:rsidRPr="00575E81" w:rsidRDefault="003E7E2C" w:rsidP="003E7E2C">
      <w:pPr>
        <w:pStyle w:val="aff4"/>
        <w:numPr>
          <w:ilvl w:val="0"/>
          <w:numId w:val="16"/>
        </w:numPr>
        <w:snapToGrid w:val="0"/>
        <w:spacing w:afterLines="50" w:after="245" w:line="240" w:lineRule="auto"/>
        <w:ind w:left="686" w:firstLineChars="0" w:hanging="686"/>
        <w:rPr>
          <w:rFonts w:eastAsia="標楷體"/>
          <w:sz w:val="32"/>
          <w:szCs w:val="32"/>
        </w:rPr>
      </w:pPr>
      <w:r w:rsidRPr="00575E81">
        <w:rPr>
          <w:rFonts w:eastAsia="標楷體" w:hAnsi="標楷體"/>
          <w:sz w:val="32"/>
          <w:szCs w:val="32"/>
        </w:rPr>
        <w:t>審</w:t>
      </w:r>
      <w:r w:rsidRPr="00575E81">
        <w:rPr>
          <w:rFonts w:eastAsia="標楷體" w:hAnsi="標楷體" w:hint="eastAsia"/>
          <w:sz w:val="32"/>
          <w:szCs w:val="32"/>
        </w:rPr>
        <w:t>議</w:t>
      </w:r>
      <w:r w:rsidRPr="00575E81">
        <w:rPr>
          <w:rFonts w:eastAsia="標楷體" w:hAnsi="標楷體"/>
          <w:sz w:val="32"/>
          <w:szCs w:val="32"/>
        </w:rPr>
        <w:t>程序：各中央災害防救業務主管機關</w:t>
      </w:r>
      <w:r w:rsidRPr="00575E81">
        <w:rPr>
          <w:rFonts w:eastAsia="標楷體"/>
          <w:sz w:val="32"/>
          <w:szCs w:val="32"/>
        </w:rPr>
        <w:t>(</w:t>
      </w:r>
      <w:r w:rsidRPr="00575E81">
        <w:rPr>
          <w:rFonts w:eastAsia="標楷體" w:hAnsi="標楷體"/>
          <w:sz w:val="32"/>
          <w:szCs w:val="32"/>
        </w:rPr>
        <w:t>以下稱主管機關</w:t>
      </w:r>
      <w:r w:rsidRPr="00575E81">
        <w:rPr>
          <w:rFonts w:eastAsia="標楷體"/>
          <w:sz w:val="32"/>
          <w:szCs w:val="32"/>
        </w:rPr>
        <w:t>)</w:t>
      </w:r>
      <w:r w:rsidRPr="00575E81">
        <w:rPr>
          <w:rFonts w:eastAsia="標楷體" w:hAnsi="標楷體"/>
          <w:sz w:val="32"/>
          <w:szCs w:val="32"/>
        </w:rPr>
        <w:t>辦理業務計畫研訂、增修及提報</w:t>
      </w:r>
      <w:r>
        <w:rPr>
          <w:rFonts w:eastAsia="標楷體" w:hAnsi="標楷體" w:hint="eastAsia"/>
          <w:sz w:val="32"/>
          <w:szCs w:val="32"/>
        </w:rPr>
        <w:t>委員會及</w:t>
      </w:r>
      <w:r>
        <w:rPr>
          <w:rFonts w:eastAsia="標楷體" w:hAnsi="標楷體"/>
          <w:sz w:val="32"/>
          <w:szCs w:val="32"/>
        </w:rPr>
        <w:t>會報核定</w:t>
      </w:r>
      <w:r w:rsidRPr="00575E81">
        <w:rPr>
          <w:rFonts w:eastAsia="標楷體" w:hAnsi="標楷體"/>
          <w:sz w:val="32"/>
          <w:szCs w:val="32"/>
        </w:rPr>
        <w:t>程序</w:t>
      </w:r>
      <w:r>
        <w:rPr>
          <w:rFonts w:eastAsia="標楷體" w:hAnsi="標楷體" w:hint="eastAsia"/>
          <w:sz w:val="32"/>
          <w:szCs w:val="32"/>
        </w:rPr>
        <w:t>(</w:t>
      </w:r>
      <w:r>
        <w:rPr>
          <w:rFonts w:eastAsia="標楷體" w:hAnsi="標楷體" w:hint="eastAsia"/>
          <w:sz w:val="32"/>
          <w:szCs w:val="32"/>
        </w:rPr>
        <w:t>流程如附件</w:t>
      </w:r>
      <w:r>
        <w:rPr>
          <w:rFonts w:eastAsia="標楷體" w:hAnsi="標楷體" w:hint="eastAsia"/>
          <w:sz w:val="32"/>
          <w:szCs w:val="32"/>
        </w:rPr>
        <w:t>1)</w:t>
      </w:r>
      <w:r w:rsidRPr="00575E81">
        <w:rPr>
          <w:rFonts w:eastAsia="標楷體" w:hAnsi="標楷體"/>
          <w:sz w:val="32"/>
          <w:szCs w:val="32"/>
        </w:rPr>
        <w:t>如下：</w:t>
      </w:r>
    </w:p>
    <w:p w:rsidR="003E7E2C" w:rsidRPr="0028149A" w:rsidRDefault="003E7E2C" w:rsidP="003E7E2C">
      <w:pPr>
        <w:pStyle w:val="aff4"/>
        <w:numPr>
          <w:ilvl w:val="0"/>
          <w:numId w:val="18"/>
        </w:numPr>
        <w:snapToGrid w:val="0"/>
        <w:spacing w:afterLines="50" w:after="245" w:line="240" w:lineRule="auto"/>
        <w:ind w:firstLineChars="0" w:hanging="552"/>
        <w:rPr>
          <w:rFonts w:eastAsia="標楷體" w:hAnsi="標楷體"/>
          <w:color w:val="C00000"/>
          <w:sz w:val="32"/>
          <w:szCs w:val="32"/>
        </w:rPr>
      </w:pPr>
      <w:r w:rsidRPr="009866E5">
        <w:rPr>
          <w:rFonts w:eastAsia="標楷體" w:hAnsi="標楷體"/>
          <w:sz w:val="32"/>
          <w:szCs w:val="32"/>
        </w:rPr>
        <w:t>主管機關</w:t>
      </w:r>
      <w:r w:rsidRPr="009866E5">
        <w:rPr>
          <w:rFonts w:eastAsia="標楷體" w:hAnsi="標楷體" w:hint="eastAsia"/>
          <w:sz w:val="32"/>
          <w:szCs w:val="32"/>
        </w:rPr>
        <w:t>修訂</w:t>
      </w:r>
      <w:r w:rsidRPr="009866E5">
        <w:rPr>
          <w:rFonts w:eastAsia="標楷體" w:hAnsi="標楷體"/>
          <w:sz w:val="32"/>
          <w:szCs w:val="32"/>
        </w:rPr>
        <w:t>業務計畫</w:t>
      </w:r>
      <w:r w:rsidRPr="009866E5">
        <w:rPr>
          <w:rFonts w:eastAsia="標楷體" w:hAnsi="標楷體" w:hint="eastAsia"/>
          <w:sz w:val="32"/>
          <w:szCs w:val="32"/>
        </w:rPr>
        <w:t>時</w:t>
      </w:r>
      <w:r w:rsidRPr="009866E5">
        <w:rPr>
          <w:rFonts w:eastAsia="標楷體" w:hAnsi="標楷體"/>
          <w:sz w:val="32"/>
          <w:szCs w:val="32"/>
        </w:rPr>
        <w:t>，應</w:t>
      </w:r>
      <w:r w:rsidRPr="009866E5">
        <w:rPr>
          <w:rFonts w:eastAsia="標楷體" w:hAnsi="標楷體" w:hint="eastAsia"/>
          <w:sz w:val="32"/>
          <w:szCs w:val="32"/>
        </w:rPr>
        <w:t>邀請各</w:t>
      </w:r>
      <w:r w:rsidRPr="009866E5">
        <w:rPr>
          <w:rFonts w:eastAsia="標楷體" w:hAnsi="標楷體"/>
          <w:sz w:val="32"/>
          <w:szCs w:val="32"/>
        </w:rPr>
        <w:t>相關機關</w:t>
      </w:r>
      <w:r w:rsidRPr="009866E5">
        <w:rPr>
          <w:rFonts w:eastAsia="標楷體" w:hAnsi="標楷體" w:hint="eastAsia"/>
          <w:sz w:val="32"/>
          <w:szCs w:val="32"/>
        </w:rPr>
        <w:t>召開研</w:t>
      </w:r>
      <w:r w:rsidRPr="009866E5">
        <w:rPr>
          <w:rFonts w:eastAsia="標楷體" w:hAnsi="標楷體"/>
          <w:sz w:val="32"/>
          <w:szCs w:val="32"/>
        </w:rPr>
        <w:t>商</w:t>
      </w:r>
      <w:r w:rsidRPr="009866E5">
        <w:rPr>
          <w:rFonts w:eastAsia="標楷體" w:hAnsi="標楷體" w:hint="eastAsia"/>
          <w:sz w:val="32"/>
          <w:szCs w:val="32"/>
        </w:rPr>
        <w:t>會議，確認計畫內容與權責分工；</w:t>
      </w:r>
      <w:r w:rsidRPr="0028149A">
        <w:rPr>
          <w:rFonts w:eastAsia="標楷體" w:hAnsi="標楷體" w:hint="eastAsia"/>
          <w:b/>
          <w:color w:val="C00000"/>
          <w:sz w:val="32"/>
          <w:szCs w:val="32"/>
          <w:u w:val="single"/>
        </w:rPr>
        <w:t>並得邀請行政院災害防救專家諮詢委員會</w:t>
      </w:r>
      <w:r w:rsidRPr="0028149A">
        <w:rPr>
          <w:rFonts w:eastAsia="標楷體" w:hAnsi="標楷體" w:hint="eastAsia"/>
          <w:b/>
          <w:color w:val="C00000"/>
          <w:sz w:val="32"/>
          <w:szCs w:val="32"/>
          <w:u w:val="single"/>
        </w:rPr>
        <w:t>(</w:t>
      </w:r>
      <w:r w:rsidRPr="0028149A">
        <w:rPr>
          <w:rFonts w:eastAsia="標楷體" w:hAnsi="標楷體" w:hint="eastAsia"/>
          <w:b/>
          <w:color w:val="C00000"/>
          <w:sz w:val="32"/>
          <w:szCs w:val="32"/>
          <w:u w:val="single"/>
        </w:rPr>
        <w:t>以下稱專諮會</w:t>
      </w:r>
      <w:r w:rsidRPr="0028149A">
        <w:rPr>
          <w:rFonts w:eastAsia="標楷體" w:hAnsi="標楷體" w:hint="eastAsia"/>
          <w:b/>
          <w:color w:val="C00000"/>
          <w:sz w:val="32"/>
          <w:szCs w:val="32"/>
          <w:u w:val="single"/>
        </w:rPr>
        <w:t>)</w:t>
      </w:r>
      <w:r w:rsidRPr="0028149A">
        <w:rPr>
          <w:rFonts w:eastAsia="標楷體" w:hAnsi="標楷體" w:hint="eastAsia"/>
          <w:b/>
          <w:color w:val="C00000"/>
          <w:sz w:val="32"/>
          <w:szCs w:val="32"/>
          <w:u w:val="single"/>
        </w:rPr>
        <w:t>委員與會。</w:t>
      </w:r>
    </w:p>
    <w:p w:rsidR="003E7E2C" w:rsidRPr="00656664" w:rsidRDefault="003E7E2C" w:rsidP="003E7E2C">
      <w:pPr>
        <w:pStyle w:val="aff4"/>
        <w:numPr>
          <w:ilvl w:val="0"/>
          <w:numId w:val="18"/>
        </w:numPr>
        <w:snapToGrid w:val="0"/>
        <w:spacing w:afterLines="50" w:after="245" w:line="240" w:lineRule="auto"/>
        <w:ind w:firstLineChars="0" w:hanging="552"/>
        <w:rPr>
          <w:rFonts w:eastAsia="標楷體" w:hAnsi="標楷體"/>
          <w:sz w:val="32"/>
          <w:szCs w:val="32"/>
        </w:rPr>
      </w:pPr>
      <w:r w:rsidRPr="00656664">
        <w:rPr>
          <w:rFonts w:eastAsia="標楷體" w:hAnsi="標楷體" w:hint="eastAsia"/>
          <w:sz w:val="32"/>
          <w:szCs w:val="32"/>
        </w:rPr>
        <w:t>業務計畫</w:t>
      </w:r>
      <w:r>
        <w:rPr>
          <w:rFonts w:eastAsia="標楷體" w:hAnsi="標楷體" w:hint="eastAsia"/>
          <w:sz w:val="32"/>
          <w:szCs w:val="32"/>
        </w:rPr>
        <w:t>依研商會議意見修訂</w:t>
      </w:r>
      <w:r w:rsidRPr="00656664">
        <w:rPr>
          <w:rFonts w:eastAsia="標楷體" w:hAnsi="標楷體" w:hint="eastAsia"/>
          <w:sz w:val="32"/>
          <w:szCs w:val="32"/>
        </w:rPr>
        <w:t>完</w:t>
      </w:r>
      <w:r>
        <w:rPr>
          <w:rFonts w:eastAsia="標楷體" w:hAnsi="標楷體" w:hint="eastAsia"/>
          <w:sz w:val="32"/>
          <w:szCs w:val="32"/>
        </w:rPr>
        <w:t>竣後</w:t>
      </w:r>
      <w:r w:rsidRPr="00656664">
        <w:rPr>
          <w:rFonts w:eastAsia="標楷體" w:hAnsi="標楷體" w:hint="eastAsia"/>
          <w:sz w:val="32"/>
          <w:szCs w:val="32"/>
        </w:rPr>
        <w:t>，</w:t>
      </w:r>
      <w:r>
        <w:rPr>
          <w:rFonts w:eastAsia="標楷體" w:hAnsi="標楷體" w:hint="eastAsia"/>
          <w:sz w:val="32"/>
          <w:szCs w:val="32"/>
        </w:rPr>
        <w:t>並</w:t>
      </w:r>
      <w:r w:rsidRPr="00656664">
        <w:rPr>
          <w:rFonts w:eastAsia="標楷體" w:hAnsi="標楷體" w:hint="eastAsia"/>
          <w:sz w:val="32"/>
          <w:szCs w:val="32"/>
        </w:rPr>
        <w:t>檢附前項會議紀錄、計畫</w:t>
      </w:r>
      <w:r>
        <w:rPr>
          <w:rFonts w:eastAsia="標楷體" w:hAnsi="標楷體" w:hint="eastAsia"/>
          <w:sz w:val="32"/>
          <w:szCs w:val="32"/>
        </w:rPr>
        <w:t>(</w:t>
      </w:r>
      <w:r>
        <w:rPr>
          <w:rFonts w:eastAsia="標楷體" w:hAnsi="標楷體" w:hint="eastAsia"/>
          <w:sz w:val="32"/>
          <w:szCs w:val="32"/>
        </w:rPr>
        <w:t>修訂版</w:t>
      </w:r>
      <w:r>
        <w:rPr>
          <w:rFonts w:eastAsia="標楷體" w:hAnsi="標楷體" w:hint="eastAsia"/>
          <w:sz w:val="32"/>
          <w:szCs w:val="32"/>
        </w:rPr>
        <w:t>)</w:t>
      </w:r>
      <w:r>
        <w:rPr>
          <w:rFonts w:eastAsia="標楷體" w:hAnsi="標楷體" w:hint="eastAsia"/>
          <w:sz w:val="32"/>
          <w:szCs w:val="32"/>
        </w:rPr>
        <w:t>及修訂</w:t>
      </w:r>
      <w:r w:rsidRPr="00656664">
        <w:rPr>
          <w:rFonts w:eastAsia="標楷體" w:hAnsi="標楷體" w:hint="eastAsia"/>
          <w:sz w:val="32"/>
          <w:szCs w:val="32"/>
        </w:rPr>
        <w:t>內容對照表</w:t>
      </w:r>
      <w:r w:rsidRPr="00656664">
        <w:rPr>
          <w:rFonts w:eastAsia="標楷體" w:hAnsi="標楷體" w:hint="eastAsia"/>
          <w:sz w:val="32"/>
          <w:szCs w:val="32"/>
        </w:rPr>
        <w:t>(</w:t>
      </w:r>
      <w:r w:rsidRPr="00656664">
        <w:rPr>
          <w:rFonts w:eastAsia="標楷體" w:hAnsi="標楷體" w:hint="eastAsia"/>
          <w:sz w:val="32"/>
          <w:szCs w:val="32"/>
        </w:rPr>
        <w:t>如附件</w:t>
      </w:r>
      <w:r w:rsidRPr="00656664">
        <w:rPr>
          <w:rFonts w:eastAsia="標楷體" w:hAnsi="標楷體" w:hint="eastAsia"/>
          <w:sz w:val="32"/>
          <w:szCs w:val="32"/>
        </w:rPr>
        <w:t>2)</w:t>
      </w:r>
      <w:r w:rsidRPr="00656664">
        <w:rPr>
          <w:rFonts w:eastAsia="標楷體" w:hAnsi="標楷體" w:hint="eastAsia"/>
          <w:sz w:val="32"/>
          <w:szCs w:val="32"/>
        </w:rPr>
        <w:t>函行政院災害防救辦公室</w:t>
      </w:r>
      <w:r w:rsidRPr="00656664">
        <w:rPr>
          <w:rFonts w:eastAsia="標楷體" w:hAnsi="標楷體" w:hint="eastAsia"/>
          <w:sz w:val="32"/>
          <w:szCs w:val="32"/>
        </w:rPr>
        <w:t>(</w:t>
      </w:r>
      <w:r w:rsidRPr="00656664">
        <w:rPr>
          <w:rFonts w:eastAsia="標楷體" w:hAnsi="標楷體" w:hint="eastAsia"/>
          <w:sz w:val="32"/>
          <w:szCs w:val="32"/>
        </w:rPr>
        <w:t>以下稱行政院災防辦</w:t>
      </w:r>
      <w:r w:rsidRPr="00656664">
        <w:rPr>
          <w:rFonts w:eastAsia="標楷體" w:hAnsi="標楷體" w:hint="eastAsia"/>
          <w:sz w:val="32"/>
          <w:szCs w:val="32"/>
        </w:rPr>
        <w:t>)</w:t>
      </w:r>
      <w:r>
        <w:rPr>
          <w:rFonts w:eastAsia="標楷體" w:hAnsi="標楷體" w:hint="eastAsia"/>
          <w:sz w:val="32"/>
          <w:szCs w:val="32"/>
        </w:rPr>
        <w:t>轉請</w:t>
      </w:r>
      <w:r w:rsidRPr="00656664">
        <w:rPr>
          <w:rFonts w:eastAsia="標楷體" w:hAnsi="標楷體" w:hint="eastAsia"/>
          <w:sz w:val="32"/>
          <w:szCs w:val="32"/>
        </w:rPr>
        <w:t>專諮會提供專業建議。</w:t>
      </w:r>
    </w:p>
    <w:p w:rsidR="003E7E2C" w:rsidRPr="00656664" w:rsidRDefault="003E7E2C" w:rsidP="003E7E2C">
      <w:pPr>
        <w:pStyle w:val="aff4"/>
        <w:numPr>
          <w:ilvl w:val="0"/>
          <w:numId w:val="18"/>
        </w:numPr>
        <w:snapToGrid w:val="0"/>
        <w:spacing w:afterLines="50" w:after="245" w:line="240" w:lineRule="auto"/>
        <w:ind w:firstLineChars="0" w:hanging="552"/>
        <w:rPr>
          <w:rFonts w:eastAsia="標楷體" w:hAnsi="標楷體"/>
          <w:sz w:val="32"/>
          <w:szCs w:val="32"/>
        </w:rPr>
      </w:pPr>
      <w:r w:rsidRPr="00656664">
        <w:rPr>
          <w:rFonts w:eastAsia="標楷體" w:hAnsi="標楷體" w:hint="eastAsia"/>
          <w:sz w:val="32"/>
          <w:szCs w:val="32"/>
        </w:rPr>
        <w:t>專諮會</w:t>
      </w:r>
      <w:r>
        <w:rPr>
          <w:rFonts w:eastAsia="標楷體" w:hAnsi="標楷體" w:hint="eastAsia"/>
          <w:sz w:val="32"/>
          <w:szCs w:val="32"/>
        </w:rPr>
        <w:t>應</w:t>
      </w:r>
      <w:r w:rsidRPr="00656664">
        <w:rPr>
          <w:rFonts w:eastAsia="標楷體" w:hAnsi="標楷體" w:hint="eastAsia"/>
          <w:sz w:val="32"/>
          <w:szCs w:val="32"/>
        </w:rPr>
        <w:t>邀請主管機關召開研商會議，</w:t>
      </w:r>
      <w:r w:rsidRPr="00656664">
        <w:rPr>
          <w:rFonts w:eastAsia="標楷體" w:hAnsi="標楷體"/>
          <w:sz w:val="32"/>
          <w:szCs w:val="32"/>
        </w:rPr>
        <w:t>於</w:t>
      </w:r>
      <w:r w:rsidRPr="00656664">
        <w:rPr>
          <w:rFonts w:eastAsia="標楷體" w:hAnsi="標楷體" w:hint="eastAsia"/>
          <w:sz w:val="32"/>
          <w:szCs w:val="32"/>
        </w:rPr>
        <w:t>文到</w:t>
      </w:r>
      <w:r w:rsidRPr="00656664">
        <w:rPr>
          <w:rFonts w:eastAsia="標楷體" w:hAnsi="標楷體" w:hint="eastAsia"/>
          <w:sz w:val="32"/>
          <w:szCs w:val="32"/>
        </w:rPr>
        <w:t>30</w:t>
      </w:r>
      <w:r w:rsidRPr="00656664">
        <w:rPr>
          <w:rFonts w:eastAsia="標楷體" w:hAnsi="標楷體" w:hint="eastAsia"/>
          <w:sz w:val="32"/>
          <w:szCs w:val="32"/>
        </w:rPr>
        <w:t>日</w:t>
      </w:r>
      <w:r w:rsidRPr="00656664">
        <w:rPr>
          <w:rFonts w:eastAsia="標楷體" w:hAnsi="標楷體"/>
          <w:sz w:val="32"/>
          <w:szCs w:val="32"/>
        </w:rPr>
        <w:t>內</w:t>
      </w:r>
      <w:r w:rsidRPr="00656664">
        <w:rPr>
          <w:rFonts w:eastAsia="標楷體" w:hAnsi="標楷體" w:hint="eastAsia"/>
          <w:sz w:val="32"/>
          <w:szCs w:val="32"/>
        </w:rPr>
        <w:t>檢送會議紀錄函</w:t>
      </w:r>
      <w:r w:rsidRPr="00656664">
        <w:rPr>
          <w:rFonts w:eastAsia="標楷體" w:hAnsi="標楷體"/>
          <w:sz w:val="32"/>
          <w:szCs w:val="32"/>
        </w:rPr>
        <w:t>復</w:t>
      </w:r>
      <w:r w:rsidRPr="00656664">
        <w:rPr>
          <w:rFonts w:eastAsia="標楷體" w:hAnsi="標楷體" w:hint="eastAsia"/>
          <w:sz w:val="32"/>
          <w:szCs w:val="32"/>
        </w:rPr>
        <w:t>行政院災防辦</w:t>
      </w:r>
      <w:r w:rsidRPr="00656664">
        <w:rPr>
          <w:rFonts w:eastAsia="標楷體" w:hAnsi="標楷體"/>
          <w:sz w:val="32"/>
          <w:szCs w:val="32"/>
        </w:rPr>
        <w:t>轉</w:t>
      </w:r>
      <w:r>
        <w:rPr>
          <w:rFonts w:eastAsia="標楷體" w:hAnsi="標楷體" w:hint="eastAsia"/>
          <w:sz w:val="32"/>
          <w:szCs w:val="32"/>
        </w:rPr>
        <w:t>復</w:t>
      </w:r>
      <w:r w:rsidRPr="00656664">
        <w:rPr>
          <w:rFonts w:eastAsia="標楷體" w:hAnsi="標楷體"/>
          <w:sz w:val="32"/>
          <w:szCs w:val="32"/>
        </w:rPr>
        <w:t>主管機關參酌</w:t>
      </w:r>
      <w:r>
        <w:rPr>
          <w:rFonts w:eastAsia="標楷體" w:hAnsi="標楷體" w:hint="eastAsia"/>
          <w:sz w:val="32"/>
          <w:szCs w:val="32"/>
        </w:rPr>
        <w:t>修訂</w:t>
      </w:r>
      <w:r w:rsidRPr="00656664">
        <w:rPr>
          <w:rFonts w:eastAsia="標楷體" w:hAnsi="標楷體"/>
          <w:sz w:val="32"/>
          <w:szCs w:val="32"/>
        </w:rPr>
        <w:t>。</w:t>
      </w:r>
    </w:p>
    <w:p w:rsidR="003E7E2C" w:rsidRPr="00D34154" w:rsidRDefault="003E7E2C" w:rsidP="003E7E2C">
      <w:pPr>
        <w:pStyle w:val="aff4"/>
        <w:numPr>
          <w:ilvl w:val="0"/>
          <w:numId w:val="18"/>
        </w:numPr>
        <w:snapToGrid w:val="0"/>
        <w:spacing w:afterLines="50" w:after="245" w:line="240" w:lineRule="auto"/>
        <w:ind w:firstLineChars="0" w:hanging="552"/>
        <w:rPr>
          <w:rFonts w:eastAsia="標楷體" w:hAnsi="標楷體"/>
          <w:sz w:val="32"/>
          <w:szCs w:val="32"/>
        </w:rPr>
      </w:pPr>
      <w:r w:rsidRPr="00656664">
        <w:rPr>
          <w:rFonts w:eastAsia="標楷體" w:hAnsi="標楷體" w:hint="eastAsia"/>
          <w:sz w:val="32"/>
          <w:szCs w:val="32"/>
        </w:rPr>
        <w:t>主管機關於文到</w:t>
      </w:r>
      <w:r w:rsidRPr="00656664">
        <w:rPr>
          <w:rFonts w:eastAsia="標楷體" w:hAnsi="標楷體" w:hint="eastAsia"/>
          <w:sz w:val="32"/>
          <w:szCs w:val="32"/>
        </w:rPr>
        <w:t>45</w:t>
      </w:r>
      <w:r w:rsidRPr="00656664">
        <w:rPr>
          <w:rFonts w:eastAsia="標楷體" w:hAnsi="標楷體" w:hint="eastAsia"/>
          <w:sz w:val="32"/>
          <w:szCs w:val="32"/>
        </w:rPr>
        <w:t>日內參酌專諮</w:t>
      </w:r>
      <w:r>
        <w:rPr>
          <w:rFonts w:eastAsia="標楷體" w:hAnsi="標楷體" w:hint="eastAsia"/>
          <w:sz w:val="32"/>
          <w:szCs w:val="32"/>
        </w:rPr>
        <w:t>會建議增修，若仍涉及其他機關權責時應</w:t>
      </w:r>
      <w:r w:rsidRPr="00656664">
        <w:rPr>
          <w:rFonts w:eastAsia="標楷體" w:hAnsi="標楷體" w:hint="eastAsia"/>
          <w:sz w:val="32"/>
          <w:szCs w:val="32"/>
        </w:rPr>
        <w:t>召開會議研商，並於修正完竣後備齊相關審議資料</w:t>
      </w:r>
      <w:r w:rsidRPr="00656664">
        <w:rPr>
          <w:rFonts w:eastAsia="標楷體" w:hAnsi="標楷體" w:hint="eastAsia"/>
          <w:sz w:val="32"/>
          <w:szCs w:val="32"/>
        </w:rPr>
        <w:t>(</w:t>
      </w:r>
      <w:r w:rsidRPr="00656664">
        <w:rPr>
          <w:rFonts w:eastAsia="標楷體" w:hAnsi="標楷體" w:hint="eastAsia"/>
          <w:sz w:val="32"/>
          <w:szCs w:val="32"/>
        </w:rPr>
        <w:t>詳本審議程序第四點</w:t>
      </w:r>
      <w:r w:rsidRPr="00656664">
        <w:rPr>
          <w:rFonts w:eastAsia="標楷體" w:hAnsi="標楷體" w:hint="eastAsia"/>
          <w:sz w:val="32"/>
          <w:szCs w:val="32"/>
        </w:rPr>
        <w:t>)</w:t>
      </w:r>
      <w:r w:rsidRPr="00656664">
        <w:rPr>
          <w:rFonts w:eastAsia="標楷體" w:hAnsi="標楷體" w:hint="eastAsia"/>
          <w:sz w:val="32"/>
          <w:szCs w:val="32"/>
        </w:rPr>
        <w:t>，函送行政院災防辦，依會議期程依序提報委員會及會報審議。</w:t>
      </w:r>
    </w:p>
    <w:p w:rsidR="003E7E2C" w:rsidRPr="00D41576" w:rsidRDefault="003E7E2C" w:rsidP="003E7E2C">
      <w:pPr>
        <w:pStyle w:val="aff4"/>
        <w:numPr>
          <w:ilvl w:val="0"/>
          <w:numId w:val="16"/>
        </w:numPr>
        <w:snapToGrid w:val="0"/>
        <w:spacing w:afterLines="50" w:after="245" w:line="240" w:lineRule="auto"/>
        <w:ind w:left="686" w:firstLineChars="0" w:hanging="686"/>
        <w:rPr>
          <w:rFonts w:eastAsia="標楷體" w:hAnsi="標楷體"/>
          <w:sz w:val="32"/>
          <w:szCs w:val="32"/>
        </w:rPr>
      </w:pPr>
      <w:r w:rsidRPr="00D41576">
        <w:rPr>
          <w:rFonts w:eastAsia="標楷體" w:hAnsi="標楷體"/>
          <w:sz w:val="32"/>
          <w:szCs w:val="32"/>
        </w:rPr>
        <w:t>審議資料：業務計畫提報委員會審議及會報核定</w:t>
      </w:r>
      <w:r w:rsidRPr="00D41576">
        <w:rPr>
          <w:rFonts w:eastAsia="標楷體" w:hAnsi="標楷體" w:hint="eastAsia"/>
          <w:sz w:val="32"/>
          <w:szCs w:val="32"/>
        </w:rPr>
        <w:t>時</w:t>
      </w:r>
      <w:r w:rsidRPr="00D41576">
        <w:rPr>
          <w:rFonts w:eastAsia="標楷體" w:hAnsi="標楷體"/>
          <w:sz w:val="32"/>
          <w:szCs w:val="32"/>
        </w:rPr>
        <w:t>，應檢附下列資料</w:t>
      </w:r>
      <w:r w:rsidRPr="0028149A">
        <w:rPr>
          <w:rFonts w:eastAsia="標楷體" w:hAnsi="標楷體" w:hint="eastAsia"/>
          <w:b/>
          <w:color w:val="C00000"/>
          <w:sz w:val="32"/>
          <w:szCs w:val="32"/>
          <w:u w:val="single"/>
        </w:rPr>
        <w:t>(</w:t>
      </w:r>
      <w:r w:rsidRPr="0028149A">
        <w:rPr>
          <w:rFonts w:eastAsia="標楷體" w:hAnsi="標楷體" w:hint="eastAsia"/>
          <w:b/>
          <w:color w:val="C00000"/>
          <w:sz w:val="32"/>
          <w:szCs w:val="32"/>
          <w:u w:val="single"/>
        </w:rPr>
        <w:t>電子檔</w:t>
      </w:r>
      <w:r w:rsidRPr="0028149A">
        <w:rPr>
          <w:rFonts w:eastAsia="標楷體" w:hAnsi="標楷體" w:hint="eastAsia"/>
          <w:b/>
          <w:color w:val="C00000"/>
          <w:sz w:val="32"/>
          <w:szCs w:val="32"/>
          <w:u w:val="single"/>
        </w:rPr>
        <w:t>)</w:t>
      </w:r>
      <w:r w:rsidRPr="00D41576">
        <w:rPr>
          <w:rFonts w:eastAsia="標楷體" w:hAnsi="標楷體"/>
          <w:sz w:val="32"/>
          <w:szCs w:val="32"/>
        </w:rPr>
        <w:t>：</w:t>
      </w:r>
    </w:p>
    <w:p w:rsidR="003E7E2C" w:rsidRDefault="003E7E2C" w:rsidP="003E7E2C">
      <w:pPr>
        <w:pStyle w:val="aff4"/>
        <w:numPr>
          <w:ilvl w:val="0"/>
          <w:numId w:val="17"/>
        </w:numPr>
        <w:snapToGrid w:val="0"/>
        <w:spacing w:afterLines="50" w:after="245" w:line="240" w:lineRule="auto"/>
        <w:ind w:left="709" w:firstLineChars="0" w:hanging="539"/>
        <w:rPr>
          <w:rFonts w:eastAsia="標楷體"/>
          <w:sz w:val="32"/>
          <w:szCs w:val="32"/>
        </w:rPr>
      </w:pPr>
      <w:r w:rsidRPr="00575E81">
        <w:rPr>
          <w:rFonts w:eastAsia="標楷體" w:hAnsi="標楷體"/>
          <w:sz w:val="32"/>
          <w:szCs w:val="32"/>
        </w:rPr>
        <w:t>業務計畫修</w:t>
      </w:r>
      <w:r>
        <w:rPr>
          <w:rFonts w:eastAsia="標楷體" w:hAnsi="標楷體" w:hint="eastAsia"/>
          <w:sz w:val="32"/>
          <w:szCs w:val="32"/>
        </w:rPr>
        <w:t>訂</w:t>
      </w:r>
      <w:r w:rsidRPr="00575E81">
        <w:rPr>
          <w:rFonts w:eastAsia="標楷體" w:hAnsi="標楷體"/>
          <w:sz w:val="32"/>
          <w:szCs w:val="32"/>
        </w:rPr>
        <w:t>重點說明</w:t>
      </w:r>
      <w:r w:rsidRPr="00575E81">
        <w:rPr>
          <w:rFonts w:eastAsia="標楷體"/>
          <w:sz w:val="32"/>
          <w:szCs w:val="32"/>
        </w:rPr>
        <w:t>(</w:t>
      </w:r>
      <w:r>
        <w:rPr>
          <w:rFonts w:eastAsia="標楷體" w:hAnsi="標楷體" w:hint="eastAsia"/>
          <w:sz w:val="32"/>
          <w:szCs w:val="32"/>
        </w:rPr>
        <w:t>如附件</w:t>
      </w:r>
      <w:r>
        <w:rPr>
          <w:rFonts w:eastAsia="標楷體" w:hAnsi="標楷體" w:hint="eastAsia"/>
          <w:sz w:val="32"/>
          <w:szCs w:val="32"/>
        </w:rPr>
        <w:t>3</w:t>
      </w:r>
      <w:r w:rsidRPr="00575E81">
        <w:rPr>
          <w:rFonts w:eastAsia="標楷體"/>
          <w:sz w:val="32"/>
          <w:szCs w:val="32"/>
        </w:rPr>
        <w:t>)</w:t>
      </w:r>
    </w:p>
    <w:p w:rsidR="003E7E2C" w:rsidRPr="00656664" w:rsidRDefault="003E7E2C" w:rsidP="003E7E2C">
      <w:pPr>
        <w:pStyle w:val="aff4"/>
        <w:numPr>
          <w:ilvl w:val="0"/>
          <w:numId w:val="17"/>
        </w:numPr>
        <w:snapToGrid w:val="0"/>
        <w:spacing w:afterLines="50" w:after="245" w:line="240" w:lineRule="auto"/>
        <w:ind w:left="709" w:firstLineChars="0" w:hanging="539"/>
        <w:rPr>
          <w:rFonts w:eastAsia="標楷體" w:hAnsi="標楷體"/>
          <w:sz w:val="32"/>
          <w:szCs w:val="32"/>
        </w:rPr>
      </w:pPr>
      <w:r>
        <w:rPr>
          <w:rFonts w:eastAsia="標楷體" w:hAnsi="標楷體" w:hint="eastAsia"/>
          <w:sz w:val="32"/>
          <w:szCs w:val="32"/>
        </w:rPr>
        <w:lastRenderedPageBreak/>
        <w:t>專諮會修訂</w:t>
      </w:r>
      <w:r w:rsidRPr="00656664">
        <w:rPr>
          <w:rFonts w:eastAsia="標楷體" w:hAnsi="標楷體" w:hint="eastAsia"/>
          <w:sz w:val="32"/>
          <w:szCs w:val="32"/>
        </w:rPr>
        <w:t>意見回復說明表</w:t>
      </w:r>
      <w:r w:rsidRPr="00656664">
        <w:rPr>
          <w:rFonts w:eastAsia="標楷體" w:hAnsi="標楷體" w:hint="eastAsia"/>
          <w:sz w:val="32"/>
          <w:szCs w:val="32"/>
        </w:rPr>
        <w:t>(</w:t>
      </w:r>
      <w:r w:rsidRPr="00656664">
        <w:rPr>
          <w:rFonts w:eastAsia="標楷體" w:hAnsi="標楷體" w:hint="eastAsia"/>
          <w:sz w:val="32"/>
          <w:szCs w:val="32"/>
        </w:rPr>
        <w:t>如附件</w:t>
      </w:r>
      <w:r w:rsidRPr="00656664">
        <w:rPr>
          <w:rFonts w:eastAsia="標楷體" w:hAnsi="標楷體" w:hint="eastAsia"/>
          <w:sz w:val="32"/>
          <w:szCs w:val="32"/>
        </w:rPr>
        <w:t>4)</w:t>
      </w:r>
    </w:p>
    <w:p w:rsidR="003E7E2C" w:rsidRPr="0028149A" w:rsidRDefault="003E7E2C" w:rsidP="003E7E2C">
      <w:pPr>
        <w:pStyle w:val="aff4"/>
        <w:numPr>
          <w:ilvl w:val="0"/>
          <w:numId w:val="17"/>
        </w:numPr>
        <w:snapToGrid w:val="0"/>
        <w:spacing w:afterLines="50" w:after="245" w:line="240" w:lineRule="auto"/>
        <w:ind w:left="709" w:firstLineChars="0" w:hanging="539"/>
        <w:rPr>
          <w:rFonts w:eastAsia="標楷體" w:hAnsi="標楷體"/>
          <w:b/>
          <w:color w:val="C00000"/>
          <w:sz w:val="32"/>
          <w:szCs w:val="32"/>
          <w:u w:val="single"/>
        </w:rPr>
      </w:pPr>
      <w:r w:rsidRPr="0028149A">
        <w:rPr>
          <w:rFonts w:eastAsia="標楷體" w:hAnsi="標楷體"/>
          <w:b/>
          <w:color w:val="C00000"/>
          <w:sz w:val="32"/>
          <w:szCs w:val="32"/>
          <w:u w:val="single"/>
        </w:rPr>
        <w:t>業務計畫</w:t>
      </w:r>
      <w:r w:rsidRPr="0028149A">
        <w:rPr>
          <w:rFonts w:eastAsia="標楷體" w:hAnsi="標楷體" w:hint="eastAsia"/>
          <w:b/>
          <w:color w:val="C00000"/>
          <w:sz w:val="32"/>
          <w:szCs w:val="32"/>
          <w:u w:val="single"/>
        </w:rPr>
        <w:t>(</w:t>
      </w:r>
      <w:r w:rsidRPr="0028149A">
        <w:rPr>
          <w:rFonts w:eastAsia="標楷體" w:hAnsi="標楷體" w:hint="eastAsia"/>
          <w:b/>
          <w:color w:val="C00000"/>
          <w:sz w:val="32"/>
          <w:szCs w:val="32"/>
          <w:u w:val="single"/>
        </w:rPr>
        <w:t>修訂版</w:t>
      </w:r>
      <w:r w:rsidRPr="0028149A">
        <w:rPr>
          <w:rFonts w:eastAsia="標楷體" w:hAnsi="標楷體" w:hint="eastAsia"/>
          <w:b/>
          <w:color w:val="C00000"/>
          <w:sz w:val="32"/>
          <w:szCs w:val="32"/>
          <w:u w:val="single"/>
        </w:rPr>
        <w:t>)</w:t>
      </w:r>
    </w:p>
    <w:p w:rsidR="003E7E2C" w:rsidRDefault="003E7E2C" w:rsidP="003E7E2C">
      <w:pPr>
        <w:pStyle w:val="aff4"/>
        <w:numPr>
          <w:ilvl w:val="0"/>
          <w:numId w:val="17"/>
        </w:numPr>
        <w:snapToGrid w:val="0"/>
        <w:spacing w:afterLines="50" w:after="245" w:line="240" w:lineRule="auto"/>
        <w:ind w:left="709" w:firstLineChars="0" w:hanging="539"/>
        <w:rPr>
          <w:rFonts w:eastAsia="標楷體" w:hAnsi="標楷體"/>
          <w:sz w:val="32"/>
          <w:szCs w:val="32"/>
        </w:rPr>
      </w:pPr>
      <w:r w:rsidRPr="00575E81">
        <w:rPr>
          <w:rFonts w:eastAsia="標楷體" w:hAnsi="標楷體"/>
          <w:sz w:val="32"/>
          <w:szCs w:val="32"/>
        </w:rPr>
        <w:t>提案</w:t>
      </w:r>
      <w:r w:rsidRPr="00575E81">
        <w:rPr>
          <w:rFonts w:eastAsia="標楷體" w:hAnsi="標楷體" w:hint="eastAsia"/>
          <w:sz w:val="32"/>
          <w:szCs w:val="32"/>
        </w:rPr>
        <w:t>相關</w:t>
      </w:r>
      <w:r w:rsidRPr="00575E81">
        <w:rPr>
          <w:rFonts w:eastAsia="標楷體" w:hAnsi="標楷體"/>
          <w:sz w:val="32"/>
          <w:szCs w:val="32"/>
        </w:rPr>
        <w:t>資料</w:t>
      </w:r>
      <w:r w:rsidRPr="00575E81">
        <w:rPr>
          <w:rFonts w:eastAsia="標楷體" w:hAnsi="標楷體"/>
          <w:sz w:val="32"/>
          <w:szCs w:val="32"/>
        </w:rPr>
        <w:t>(</w:t>
      </w:r>
      <w:r w:rsidRPr="00575E81">
        <w:rPr>
          <w:rFonts w:eastAsia="標楷體" w:hAnsi="標楷體"/>
          <w:sz w:val="32"/>
          <w:szCs w:val="32"/>
        </w:rPr>
        <w:t>如提案單、簡報等</w:t>
      </w:r>
      <w:r w:rsidRPr="00575E81">
        <w:rPr>
          <w:rFonts w:eastAsia="標楷體" w:hAnsi="標楷體"/>
          <w:sz w:val="32"/>
          <w:szCs w:val="32"/>
        </w:rPr>
        <w:t>)</w:t>
      </w:r>
    </w:p>
    <w:p w:rsidR="003E7E2C" w:rsidRDefault="003E7E2C" w:rsidP="003E7E2C">
      <w:pPr>
        <w:pStyle w:val="aff4"/>
        <w:numPr>
          <w:ilvl w:val="0"/>
          <w:numId w:val="17"/>
        </w:numPr>
        <w:snapToGrid w:val="0"/>
        <w:spacing w:afterLines="50" w:after="245" w:line="240" w:lineRule="auto"/>
        <w:ind w:left="709" w:firstLineChars="0" w:hanging="539"/>
        <w:rPr>
          <w:rFonts w:eastAsia="標楷體" w:hAnsi="標楷體"/>
          <w:sz w:val="32"/>
          <w:szCs w:val="32"/>
        </w:rPr>
      </w:pPr>
      <w:r>
        <w:rPr>
          <w:rFonts w:eastAsia="標楷體" w:hAnsi="標楷體" w:hint="eastAsia"/>
          <w:sz w:val="32"/>
          <w:szCs w:val="32"/>
        </w:rPr>
        <w:t>業務計畫編修或相關協調事項會議紀錄</w:t>
      </w:r>
    </w:p>
    <w:p w:rsidR="003E7E2C" w:rsidRDefault="003E7E2C" w:rsidP="003E7E2C">
      <w:pPr>
        <w:pStyle w:val="aff4"/>
        <w:numPr>
          <w:ilvl w:val="0"/>
          <w:numId w:val="16"/>
        </w:numPr>
        <w:snapToGrid w:val="0"/>
        <w:spacing w:afterLines="50" w:after="245" w:line="240" w:lineRule="auto"/>
        <w:ind w:left="686" w:firstLineChars="0" w:hanging="686"/>
        <w:rPr>
          <w:rFonts w:eastAsia="標楷體" w:hAnsi="標楷體"/>
          <w:sz w:val="32"/>
          <w:szCs w:val="32"/>
        </w:rPr>
      </w:pPr>
      <w:r w:rsidRPr="00575E81">
        <w:rPr>
          <w:rFonts w:eastAsia="標楷體" w:hAnsi="標楷體"/>
          <w:sz w:val="32"/>
          <w:szCs w:val="32"/>
        </w:rPr>
        <w:t>業務計畫</w:t>
      </w:r>
      <w:r>
        <w:rPr>
          <w:rFonts w:eastAsia="標楷體" w:hAnsi="標楷體" w:hint="eastAsia"/>
          <w:sz w:val="32"/>
          <w:szCs w:val="32"/>
        </w:rPr>
        <w:t>提報委員會審議，應依會議決議事項辦理其接續程序，流程說明如下</w:t>
      </w:r>
      <w:r w:rsidRPr="00575E81">
        <w:rPr>
          <w:rFonts w:eastAsia="標楷體" w:hAnsi="標楷體"/>
          <w:sz w:val="32"/>
          <w:szCs w:val="32"/>
        </w:rPr>
        <w:t>：</w:t>
      </w:r>
    </w:p>
    <w:p w:rsidR="003E7E2C" w:rsidRDefault="003E7E2C" w:rsidP="003E7E2C">
      <w:pPr>
        <w:pStyle w:val="aff4"/>
        <w:numPr>
          <w:ilvl w:val="0"/>
          <w:numId w:val="19"/>
        </w:numPr>
        <w:snapToGrid w:val="0"/>
        <w:spacing w:afterLines="50" w:after="245" w:line="240" w:lineRule="auto"/>
        <w:ind w:left="709" w:firstLineChars="0" w:hanging="567"/>
        <w:rPr>
          <w:rFonts w:eastAsia="標楷體" w:hAnsi="標楷體"/>
          <w:sz w:val="32"/>
          <w:szCs w:val="32"/>
        </w:rPr>
      </w:pPr>
      <w:r>
        <w:rPr>
          <w:rFonts w:eastAsia="標楷體" w:hAnsi="標楷體" w:hint="eastAsia"/>
          <w:sz w:val="32"/>
          <w:szCs w:val="32"/>
        </w:rPr>
        <w:t>洽悉通過</w:t>
      </w:r>
      <w:r w:rsidRPr="00575E81">
        <w:rPr>
          <w:rFonts w:eastAsia="標楷體" w:hAnsi="標楷體"/>
          <w:sz w:val="32"/>
          <w:szCs w:val="32"/>
        </w:rPr>
        <w:t>：</w:t>
      </w:r>
      <w:r>
        <w:rPr>
          <w:rFonts w:eastAsia="標楷體" w:hAnsi="標楷體" w:hint="eastAsia"/>
          <w:sz w:val="32"/>
          <w:szCs w:val="32"/>
        </w:rPr>
        <w:t>主管機關提送下次會報核定。</w:t>
      </w:r>
    </w:p>
    <w:p w:rsidR="003E7E2C" w:rsidRDefault="003E7E2C" w:rsidP="003E7E2C">
      <w:pPr>
        <w:pStyle w:val="aff4"/>
        <w:numPr>
          <w:ilvl w:val="0"/>
          <w:numId w:val="19"/>
        </w:numPr>
        <w:snapToGrid w:val="0"/>
        <w:spacing w:afterLines="50" w:after="245" w:line="240" w:lineRule="auto"/>
        <w:ind w:left="709" w:firstLineChars="0" w:hanging="567"/>
        <w:rPr>
          <w:rFonts w:eastAsia="標楷體" w:hAnsi="標楷體"/>
          <w:sz w:val="32"/>
          <w:szCs w:val="32"/>
        </w:rPr>
      </w:pPr>
      <w:r>
        <w:rPr>
          <w:rFonts w:eastAsia="標楷體" w:hAnsi="標楷體" w:hint="eastAsia"/>
          <w:sz w:val="32"/>
          <w:szCs w:val="32"/>
        </w:rPr>
        <w:t>修正通過</w:t>
      </w:r>
      <w:r w:rsidRPr="00575E81">
        <w:rPr>
          <w:rFonts w:eastAsia="標楷體" w:hAnsi="標楷體"/>
          <w:sz w:val="32"/>
          <w:szCs w:val="32"/>
        </w:rPr>
        <w:t>：</w:t>
      </w:r>
      <w:r>
        <w:rPr>
          <w:rFonts w:eastAsia="標楷體" w:hAnsi="標楷體" w:hint="eastAsia"/>
          <w:sz w:val="32"/>
          <w:szCs w:val="32"/>
        </w:rPr>
        <w:t>主管機關依委員會決議修訂，如涉及其他機關權責時應進行協商，完成後函送行政院災防辦，奉核後提送下次會報核定。</w:t>
      </w:r>
    </w:p>
    <w:p w:rsidR="003E7E2C" w:rsidRDefault="003E7E2C" w:rsidP="003E7E2C">
      <w:pPr>
        <w:pStyle w:val="aff4"/>
        <w:numPr>
          <w:ilvl w:val="0"/>
          <w:numId w:val="19"/>
        </w:numPr>
        <w:snapToGrid w:val="0"/>
        <w:spacing w:afterLines="50" w:after="245" w:line="240" w:lineRule="auto"/>
        <w:ind w:left="709" w:firstLineChars="0" w:hanging="567"/>
        <w:rPr>
          <w:rFonts w:eastAsia="標楷體" w:hAnsi="標楷體"/>
          <w:sz w:val="32"/>
          <w:szCs w:val="32"/>
        </w:rPr>
      </w:pPr>
      <w:r>
        <w:rPr>
          <w:rFonts w:eastAsia="標楷體" w:hAnsi="標楷體" w:hint="eastAsia"/>
          <w:sz w:val="32"/>
          <w:szCs w:val="32"/>
        </w:rPr>
        <w:t>退回研議</w:t>
      </w:r>
      <w:r w:rsidRPr="00575E81">
        <w:rPr>
          <w:rFonts w:eastAsia="標楷體" w:hAnsi="標楷體"/>
          <w:sz w:val="32"/>
          <w:szCs w:val="32"/>
        </w:rPr>
        <w:t>：</w:t>
      </w:r>
      <w:r>
        <w:rPr>
          <w:rFonts w:eastAsia="標楷體" w:hAnsi="標楷體" w:hint="eastAsia"/>
          <w:sz w:val="32"/>
          <w:szCs w:val="32"/>
        </w:rPr>
        <w:t>主管機關應依委員會決議事項檢討研議修訂，如涉及其他機關權責時應進行協商，並提報下次委員會審議。</w:t>
      </w:r>
    </w:p>
    <w:p w:rsidR="003E7E2C" w:rsidRPr="00BD242D" w:rsidRDefault="003E7E2C" w:rsidP="003E7E2C">
      <w:pPr>
        <w:pStyle w:val="aff4"/>
        <w:numPr>
          <w:ilvl w:val="0"/>
          <w:numId w:val="19"/>
        </w:numPr>
        <w:snapToGrid w:val="0"/>
        <w:spacing w:afterLines="50" w:after="245" w:line="240" w:lineRule="auto"/>
        <w:ind w:left="709" w:firstLineChars="0" w:hanging="567"/>
        <w:rPr>
          <w:rFonts w:eastAsia="標楷體" w:hAnsi="標楷體"/>
          <w:sz w:val="32"/>
          <w:szCs w:val="32"/>
        </w:rPr>
      </w:pPr>
      <w:r>
        <w:rPr>
          <w:rFonts w:eastAsia="標楷體" w:hAnsi="標楷體" w:hint="eastAsia"/>
          <w:sz w:val="32"/>
          <w:szCs w:val="32"/>
        </w:rPr>
        <w:t>其他依會議決議事項辦理之程序。</w:t>
      </w:r>
    </w:p>
    <w:p w:rsidR="003E7E2C" w:rsidRDefault="003E7E2C" w:rsidP="003E7E2C">
      <w:pPr>
        <w:pStyle w:val="aff4"/>
        <w:numPr>
          <w:ilvl w:val="0"/>
          <w:numId w:val="16"/>
        </w:numPr>
        <w:snapToGrid w:val="0"/>
        <w:spacing w:afterLines="50" w:after="245" w:line="240" w:lineRule="auto"/>
        <w:ind w:left="686" w:firstLineChars="0" w:hanging="686"/>
        <w:rPr>
          <w:rFonts w:eastAsia="標楷體" w:hAnsi="標楷體"/>
          <w:sz w:val="32"/>
          <w:szCs w:val="32"/>
        </w:rPr>
      </w:pPr>
      <w:r>
        <w:rPr>
          <w:rFonts w:eastAsia="標楷體" w:hAnsi="標楷體" w:hint="eastAsia"/>
          <w:sz w:val="32"/>
          <w:szCs w:val="32"/>
        </w:rPr>
        <w:t>業務計畫經委員會審議通過後，提送會報核定，其接續程序流程，說明如下</w:t>
      </w:r>
      <w:r w:rsidRPr="00575E81">
        <w:rPr>
          <w:rFonts w:eastAsia="標楷體" w:hAnsi="標楷體"/>
          <w:sz w:val="32"/>
          <w:szCs w:val="32"/>
        </w:rPr>
        <w:t>：</w:t>
      </w:r>
    </w:p>
    <w:p w:rsidR="003E7E2C" w:rsidRDefault="003E7E2C" w:rsidP="003E7E2C">
      <w:pPr>
        <w:pStyle w:val="aff4"/>
        <w:numPr>
          <w:ilvl w:val="0"/>
          <w:numId w:val="20"/>
        </w:numPr>
        <w:snapToGrid w:val="0"/>
        <w:spacing w:afterLines="50" w:after="245" w:line="240" w:lineRule="auto"/>
        <w:ind w:left="709" w:firstLineChars="0" w:hanging="568"/>
        <w:rPr>
          <w:rFonts w:eastAsia="標楷體" w:hAnsi="標楷體"/>
          <w:sz w:val="32"/>
          <w:szCs w:val="32"/>
        </w:rPr>
      </w:pPr>
      <w:r>
        <w:rPr>
          <w:rFonts w:eastAsia="標楷體" w:hAnsi="標楷體" w:hint="eastAsia"/>
          <w:sz w:val="32"/>
          <w:szCs w:val="32"/>
        </w:rPr>
        <w:t>洽悉通過</w:t>
      </w:r>
      <w:r w:rsidRPr="00575E81">
        <w:rPr>
          <w:rFonts w:eastAsia="標楷體" w:hAnsi="標楷體"/>
          <w:sz w:val="32"/>
          <w:szCs w:val="32"/>
        </w:rPr>
        <w:t>：</w:t>
      </w:r>
      <w:r>
        <w:rPr>
          <w:rFonts w:eastAsia="標楷體" w:hAnsi="標楷體" w:hint="eastAsia"/>
          <w:sz w:val="32"/>
          <w:szCs w:val="32"/>
        </w:rPr>
        <w:t>主管機關應即</w:t>
      </w:r>
      <w:r w:rsidRPr="00723AB0">
        <w:rPr>
          <w:rFonts w:eastAsia="標楷體" w:hAnsi="標楷體" w:hint="eastAsia"/>
          <w:sz w:val="32"/>
          <w:szCs w:val="32"/>
        </w:rPr>
        <w:t>函頒</w:t>
      </w:r>
      <w:r w:rsidRPr="00723AB0">
        <w:rPr>
          <w:rFonts w:eastAsia="標楷體" w:hAnsi="標楷體"/>
          <w:sz w:val="32"/>
          <w:szCs w:val="32"/>
        </w:rPr>
        <w:t>實施。</w:t>
      </w:r>
    </w:p>
    <w:p w:rsidR="003E7E2C" w:rsidRDefault="003E7E2C" w:rsidP="003E7E2C">
      <w:pPr>
        <w:pStyle w:val="aff4"/>
        <w:numPr>
          <w:ilvl w:val="0"/>
          <w:numId w:val="20"/>
        </w:numPr>
        <w:snapToGrid w:val="0"/>
        <w:spacing w:afterLines="50" w:after="245" w:line="240" w:lineRule="auto"/>
        <w:ind w:left="709" w:firstLineChars="0" w:hanging="568"/>
        <w:rPr>
          <w:rFonts w:eastAsia="標楷體" w:hAnsi="標楷體"/>
          <w:sz w:val="32"/>
          <w:szCs w:val="32"/>
        </w:rPr>
      </w:pPr>
      <w:r w:rsidRPr="00723AB0">
        <w:rPr>
          <w:rFonts w:eastAsia="標楷體" w:hAnsi="標楷體" w:hint="eastAsia"/>
          <w:sz w:val="32"/>
          <w:szCs w:val="32"/>
        </w:rPr>
        <w:t>修正通過</w:t>
      </w:r>
      <w:r w:rsidRPr="00723AB0">
        <w:rPr>
          <w:rFonts w:eastAsia="標楷體" w:hAnsi="標楷體"/>
          <w:sz w:val="32"/>
          <w:szCs w:val="32"/>
        </w:rPr>
        <w:t>：</w:t>
      </w:r>
      <w:r w:rsidRPr="00723AB0">
        <w:rPr>
          <w:rFonts w:eastAsia="標楷體" w:hAnsi="標楷體" w:hint="eastAsia"/>
          <w:sz w:val="32"/>
          <w:szCs w:val="32"/>
        </w:rPr>
        <w:t>主管機關依會報決議修</w:t>
      </w:r>
      <w:r>
        <w:rPr>
          <w:rFonts w:eastAsia="標楷體" w:hAnsi="標楷體" w:hint="eastAsia"/>
          <w:sz w:val="32"/>
          <w:szCs w:val="32"/>
        </w:rPr>
        <w:t>訂</w:t>
      </w:r>
      <w:r w:rsidRPr="00723AB0">
        <w:rPr>
          <w:rFonts w:eastAsia="標楷體" w:hAnsi="標楷體" w:hint="eastAsia"/>
          <w:sz w:val="32"/>
          <w:szCs w:val="32"/>
        </w:rPr>
        <w:t>，</w:t>
      </w:r>
      <w:r>
        <w:rPr>
          <w:rFonts w:eastAsia="標楷體" w:hAnsi="標楷體" w:hint="eastAsia"/>
          <w:sz w:val="32"/>
          <w:szCs w:val="32"/>
        </w:rPr>
        <w:t>如涉及其他機關權責時應進行協商，完成</w:t>
      </w:r>
      <w:r w:rsidRPr="00723AB0">
        <w:rPr>
          <w:rFonts w:eastAsia="標楷體" w:hAnsi="標楷體" w:hint="eastAsia"/>
          <w:sz w:val="32"/>
          <w:szCs w:val="32"/>
        </w:rPr>
        <w:t>後</w:t>
      </w:r>
      <w:r>
        <w:rPr>
          <w:rFonts w:eastAsia="標楷體" w:hAnsi="標楷體" w:hint="eastAsia"/>
          <w:sz w:val="32"/>
          <w:szCs w:val="32"/>
        </w:rPr>
        <w:t>函送行政院災防辦，奉核後應</w:t>
      </w:r>
      <w:r w:rsidRPr="00723AB0">
        <w:rPr>
          <w:rFonts w:eastAsia="標楷體" w:hAnsi="標楷體" w:hint="eastAsia"/>
          <w:sz w:val="32"/>
          <w:szCs w:val="32"/>
        </w:rPr>
        <w:t>即函頒</w:t>
      </w:r>
      <w:r w:rsidRPr="00723AB0">
        <w:rPr>
          <w:rFonts w:eastAsia="標楷體" w:hAnsi="標楷體"/>
          <w:sz w:val="32"/>
          <w:szCs w:val="32"/>
        </w:rPr>
        <w:t>實施。</w:t>
      </w:r>
    </w:p>
    <w:p w:rsidR="003E7E2C" w:rsidRPr="00723AB0" w:rsidRDefault="003E7E2C" w:rsidP="003E7E2C">
      <w:pPr>
        <w:pStyle w:val="aff4"/>
        <w:numPr>
          <w:ilvl w:val="0"/>
          <w:numId w:val="20"/>
        </w:numPr>
        <w:snapToGrid w:val="0"/>
        <w:spacing w:afterLines="50" w:after="245" w:line="240" w:lineRule="auto"/>
        <w:ind w:left="709" w:firstLineChars="0" w:hanging="568"/>
        <w:rPr>
          <w:rFonts w:eastAsia="標楷體" w:hAnsi="標楷體"/>
          <w:sz w:val="32"/>
          <w:szCs w:val="32"/>
        </w:rPr>
      </w:pPr>
      <w:r w:rsidRPr="00723AB0">
        <w:rPr>
          <w:rFonts w:eastAsia="標楷體" w:hAnsi="標楷體" w:hint="eastAsia"/>
          <w:sz w:val="32"/>
          <w:szCs w:val="32"/>
        </w:rPr>
        <w:t>退回研議</w:t>
      </w:r>
      <w:r w:rsidRPr="00723AB0">
        <w:rPr>
          <w:rFonts w:eastAsia="標楷體" w:hAnsi="標楷體"/>
          <w:sz w:val="32"/>
          <w:szCs w:val="32"/>
        </w:rPr>
        <w:t>：</w:t>
      </w:r>
      <w:r w:rsidRPr="00723AB0">
        <w:rPr>
          <w:rFonts w:eastAsia="標楷體" w:hAnsi="標楷體" w:hint="eastAsia"/>
          <w:sz w:val="32"/>
          <w:szCs w:val="32"/>
        </w:rPr>
        <w:t>主管機關應依會</w:t>
      </w:r>
      <w:r>
        <w:rPr>
          <w:rFonts w:eastAsia="標楷體" w:hAnsi="標楷體" w:hint="eastAsia"/>
          <w:sz w:val="32"/>
          <w:szCs w:val="32"/>
        </w:rPr>
        <w:t>報決議事項檢討研議修訂</w:t>
      </w:r>
      <w:r w:rsidRPr="00723AB0">
        <w:rPr>
          <w:rFonts w:eastAsia="標楷體" w:hAnsi="標楷體" w:hint="eastAsia"/>
          <w:sz w:val="32"/>
          <w:szCs w:val="32"/>
        </w:rPr>
        <w:t>，</w:t>
      </w:r>
      <w:r>
        <w:rPr>
          <w:rFonts w:eastAsia="標楷體" w:hAnsi="標楷體" w:hint="eastAsia"/>
          <w:sz w:val="32"/>
          <w:szCs w:val="32"/>
        </w:rPr>
        <w:t>如涉及其他機關權責時應進行協商，並</w:t>
      </w:r>
      <w:r w:rsidRPr="00723AB0">
        <w:rPr>
          <w:rFonts w:eastAsia="標楷體" w:hAnsi="標楷體" w:hint="eastAsia"/>
          <w:sz w:val="32"/>
          <w:szCs w:val="32"/>
        </w:rPr>
        <w:t>提報下次會</w:t>
      </w:r>
      <w:r>
        <w:rPr>
          <w:rFonts w:eastAsia="標楷體" w:hAnsi="標楷體" w:hint="eastAsia"/>
          <w:sz w:val="32"/>
          <w:szCs w:val="32"/>
        </w:rPr>
        <w:t>報核定</w:t>
      </w:r>
      <w:r w:rsidRPr="00723AB0">
        <w:rPr>
          <w:rFonts w:eastAsia="標楷體" w:hAnsi="標楷體" w:hint="eastAsia"/>
          <w:sz w:val="32"/>
          <w:szCs w:val="32"/>
        </w:rPr>
        <w:t>。</w:t>
      </w:r>
    </w:p>
    <w:p w:rsidR="003E7E2C" w:rsidRPr="00723AB0" w:rsidRDefault="003E7E2C" w:rsidP="003E7E2C">
      <w:pPr>
        <w:pStyle w:val="aff4"/>
        <w:numPr>
          <w:ilvl w:val="0"/>
          <w:numId w:val="20"/>
        </w:numPr>
        <w:snapToGrid w:val="0"/>
        <w:spacing w:afterLines="50" w:after="245" w:line="240" w:lineRule="auto"/>
        <w:ind w:left="709" w:firstLineChars="0" w:hanging="568"/>
        <w:rPr>
          <w:rFonts w:eastAsia="標楷體" w:hAnsi="標楷體"/>
          <w:sz w:val="32"/>
          <w:szCs w:val="32"/>
        </w:rPr>
      </w:pPr>
      <w:r>
        <w:rPr>
          <w:rFonts w:eastAsia="標楷體" w:hAnsi="標楷體" w:hint="eastAsia"/>
          <w:sz w:val="32"/>
          <w:szCs w:val="32"/>
        </w:rPr>
        <w:t>其他依會報決議事項辦理之程序。</w:t>
      </w:r>
    </w:p>
    <w:p w:rsidR="005E2775" w:rsidRDefault="003E7E2C" w:rsidP="003E7E2C">
      <w:pPr>
        <w:pStyle w:val="aff4"/>
        <w:numPr>
          <w:ilvl w:val="0"/>
          <w:numId w:val="16"/>
        </w:numPr>
        <w:snapToGrid w:val="0"/>
        <w:spacing w:afterLines="50" w:after="245" w:line="240" w:lineRule="auto"/>
        <w:ind w:left="686" w:firstLineChars="0" w:hanging="686"/>
        <w:rPr>
          <w:rFonts w:eastAsia="標楷體" w:hAnsi="標楷體"/>
          <w:sz w:val="32"/>
          <w:szCs w:val="32"/>
        </w:rPr>
      </w:pPr>
      <w:r w:rsidRPr="009731EF">
        <w:rPr>
          <w:rFonts w:eastAsia="標楷體" w:hAnsi="標楷體"/>
          <w:sz w:val="32"/>
          <w:szCs w:val="32"/>
        </w:rPr>
        <w:t>本程序得依實際作業需</w:t>
      </w:r>
      <w:r w:rsidRPr="009731EF">
        <w:rPr>
          <w:rFonts w:eastAsia="標楷體" w:hAnsi="標楷體" w:hint="eastAsia"/>
          <w:sz w:val="32"/>
          <w:szCs w:val="32"/>
        </w:rPr>
        <w:t>要</w:t>
      </w:r>
      <w:r w:rsidRPr="009731EF">
        <w:rPr>
          <w:rFonts w:eastAsia="標楷體" w:hAnsi="標楷體"/>
          <w:sz w:val="32"/>
          <w:szCs w:val="32"/>
        </w:rPr>
        <w:t>隨時修正之。</w:t>
      </w:r>
    </w:p>
    <w:p w:rsidR="003E7E2C" w:rsidRDefault="003E7E2C" w:rsidP="003E7E2C">
      <w:pPr>
        <w:pStyle w:val="aff4"/>
        <w:snapToGrid w:val="0"/>
        <w:spacing w:afterLines="50" w:after="245" w:line="240" w:lineRule="auto"/>
        <w:ind w:left="686" w:firstLineChars="0" w:firstLine="0"/>
        <w:rPr>
          <w:rFonts w:eastAsia="標楷體" w:hAnsi="標楷體"/>
          <w:sz w:val="32"/>
          <w:szCs w:val="32"/>
        </w:rPr>
      </w:pPr>
      <w:r>
        <w:rPr>
          <w:rFonts w:eastAsia="標楷體" w:hAnsi="標楷體"/>
          <w:sz w:val="32"/>
          <w:szCs w:val="32"/>
        </w:rPr>
        <w:br w:type="page"/>
      </w:r>
    </w:p>
    <w:p w:rsidR="002E0C25" w:rsidRPr="00610660" w:rsidRDefault="002E0C25" w:rsidP="002E0C25">
      <w:pPr>
        <w:pStyle w:val="aff4"/>
        <w:snapToGrid w:val="0"/>
        <w:spacing w:line="360" w:lineRule="exact"/>
        <w:ind w:left="686" w:firstLineChars="0" w:firstLine="0"/>
        <w:jc w:val="center"/>
        <w:rPr>
          <w:rFonts w:ascii="標楷體" w:eastAsia="標楷體" w:hAnsi="標楷體"/>
          <w:b/>
          <w:sz w:val="40"/>
          <w:szCs w:val="40"/>
        </w:rPr>
      </w:pPr>
      <w:r>
        <w:rPr>
          <w:rFonts w:ascii="標楷體" w:eastAsia="標楷體" w:hAnsi="標楷體"/>
          <w:b/>
          <w:noProof/>
          <w:sz w:val="16"/>
          <w:szCs w:val="16"/>
        </w:rPr>
        <w:lastRenderedPageBreak/>
        <mc:AlternateContent>
          <mc:Choice Requires="wps">
            <w:drawing>
              <wp:anchor distT="0" distB="0" distL="114300" distR="114300" simplePos="0" relativeHeight="251707392" behindDoc="0" locked="0" layoutInCell="1" allowOverlap="1" wp14:anchorId="5C657964" wp14:editId="3BEEE2C5">
                <wp:simplePos x="0" y="0"/>
                <wp:positionH relativeFrom="column">
                  <wp:posOffset>45085</wp:posOffset>
                </wp:positionH>
                <wp:positionV relativeFrom="paragraph">
                  <wp:posOffset>-403860</wp:posOffset>
                </wp:positionV>
                <wp:extent cx="746125" cy="329565"/>
                <wp:effectExtent l="12065" t="5080" r="13335" b="8255"/>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29565"/>
                        </a:xfrm>
                        <a:prstGeom prst="rect">
                          <a:avLst/>
                        </a:prstGeom>
                        <a:solidFill>
                          <a:srgbClr val="FFFFFF"/>
                        </a:solidFill>
                        <a:ln w="9525">
                          <a:solidFill>
                            <a:srgbClr val="000000"/>
                          </a:solidFill>
                          <a:miter lim="800000"/>
                          <a:headEnd/>
                          <a:tailEnd/>
                        </a:ln>
                      </wps:spPr>
                      <wps:txbx>
                        <w:txbxContent>
                          <w:p w:rsidR="002E0C25" w:rsidRPr="002E0C25" w:rsidRDefault="002E0C25" w:rsidP="002E0C25">
                            <w:pPr>
                              <w:rPr>
                                <w:b/>
                                <w:sz w:val="24"/>
                                <w:szCs w:val="24"/>
                              </w:rPr>
                            </w:pPr>
                            <w:r w:rsidRPr="002E0C25">
                              <w:rPr>
                                <w:rFonts w:hAnsi="標楷體"/>
                                <w:b/>
                                <w:sz w:val="24"/>
                                <w:szCs w:val="24"/>
                              </w:rPr>
                              <w:t>附件</w:t>
                            </w:r>
                            <w:r w:rsidRPr="002E0C25">
                              <w:rPr>
                                <w:rFonts w:hAnsi="標楷體" w:hint="eastAsia"/>
                                <w:b/>
                                <w:sz w:val="24"/>
                                <w:szCs w:val="24"/>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49" o:spid="_x0000_s1026" type="#_x0000_t202" style="position:absolute;left:0;text-align:left;margin-left:3.55pt;margin-top:-31.8pt;width:58.75pt;height:25.9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">
                <v:textbox style="mso-fit-shape-to-text:t">
                  <w:txbxContent>
                    <w:p w:rsidR="002E0C25" w:rsidRPr="002E0C25" w:rsidRDefault="002E0C25" w:rsidP="002E0C25">
                      <w:pPr>
                        <w:rPr>
                          <w:b/>
                          <w:sz w:val="24"/>
                          <w:szCs w:val="24"/>
                        </w:rPr>
                      </w:pPr>
                      <w:r w:rsidRPr="002E0C25">
                        <w:rPr>
                          <w:rFonts w:hAnsi="標楷體"/>
                          <w:b/>
                          <w:sz w:val="24"/>
                          <w:szCs w:val="24"/>
                        </w:rPr>
                        <w:t>附件</w:t>
                      </w:r>
                      <w:r w:rsidRPr="002E0C25">
                        <w:rPr>
                          <w:rFonts w:hAnsi="標楷體" w:hint="eastAsia"/>
                          <w:b/>
                          <w:sz w:val="24"/>
                          <w:szCs w:val="24"/>
                        </w:rPr>
                        <w:t>1</w:t>
                      </w:r>
                    </w:p>
                  </w:txbxContent>
                </v:textbox>
              </v:shape>
            </w:pict>
          </mc:Fallback>
        </mc:AlternateContent>
      </w:r>
      <w:r w:rsidRPr="00610660">
        <w:rPr>
          <w:rFonts w:ascii="標楷體" w:eastAsia="標楷體" w:hAnsi="標楷體"/>
          <w:b/>
          <w:sz w:val="40"/>
          <w:szCs w:val="40"/>
        </w:rPr>
        <w:t>災害防救業</w:t>
      </w:r>
      <w:r>
        <w:rPr>
          <w:rFonts w:ascii="標楷體" w:eastAsia="標楷體" w:hAnsi="標楷體" w:hint="eastAsia"/>
          <w:b/>
          <w:sz w:val="40"/>
          <w:szCs w:val="40"/>
        </w:rPr>
        <w:t>務</w:t>
      </w:r>
      <w:r w:rsidRPr="00610660">
        <w:rPr>
          <w:rFonts w:ascii="標楷體" w:eastAsia="標楷體" w:hAnsi="標楷體"/>
          <w:b/>
          <w:sz w:val="40"/>
          <w:szCs w:val="40"/>
        </w:rPr>
        <w:t>計畫審議程序流程</w:t>
      </w: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72576" behindDoc="0" locked="0" layoutInCell="1" allowOverlap="1" wp14:anchorId="567E798E" wp14:editId="4D0A1C32">
                <wp:simplePos x="0" y="0"/>
                <wp:positionH relativeFrom="column">
                  <wp:posOffset>2710815</wp:posOffset>
                </wp:positionH>
                <wp:positionV relativeFrom="paragraph">
                  <wp:posOffset>85090</wp:posOffset>
                </wp:positionV>
                <wp:extent cx="14605" cy="8183245"/>
                <wp:effectExtent l="13335" t="9525" r="10160" b="8255"/>
                <wp:wrapNone/>
                <wp:docPr id="48" name="直線單箭頭接點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605" cy="81832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37486B9" id="_x0000_t32" coordsize="21600,21600" o:spt="32" o:oned="t" path="m,l21600,21600e" filled="f">
                <v:path arrowok="t" fillok="f" o:connecttype="none"/>
                <o:lock v:ext="edit" shapetype="t"/>
              </v:shapetype>
              <v:shape id="直線單箭頭接點 48" o:spid="_x0000_s1026" type="#_x0000_t32" style="position:absolute;margin-left:213.45pt;margin-top:6.7pt;width:1.15pt;height:644.3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"/>
            </w:pict>
          </mc:Fallback>
        </mc:AlternateContent>
      </w:r>
      <w:r>
        <w:rPr>
          <w:rFonts w:ascii="Trebuchet MS" w:eastAsia="微軟正黑體" w:hAnsi="Trebuchet MS"/>
          <w:b/>
          <w:noProof/>
        </w:rPr>
        <mc:AlternateContent>
          <mc:Choice Requires="wps">
            <w:drawing>
              <wp:anchor distT="0" distB="0" distL="114300" distR="114300" simplePos="0" relativeHeight="251673600" behindDoc="0" locked="0" layoutInCell="1" allowOverlap="1" wp14:anchorId="17E87B50" wp14:editId="4CCF7B09">
                <wp:simplePos x="0" y="0"/>
                <wp:positionH relativeFrom="column">
                  <wp:posOffset>1812290</wp:posOffset>
                </wp:positionH>
                <wp:positionV relativeFrom="paragraph">
                  <wp:posOffset>85090</wp:posOffset>
                </wp:positionV>
                <wp:extent cx="0" cy="8183245"/>
                <wp:effectExtent l="10160" t="9525" r="8890" b="8255"/>
                <wp:wrapNone/>
                <wp:docPr id="47" name="直線單箭頭接點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832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F6BF375" id="直線單箭頭接點 47" o:spid="_x0000_s1026" type="#_x0000_t32" style="position:absolute;margin-left:142.7pt;margin-top:6.7pt;width:0;height:644.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"/>
            </w:pict>
          </mc:Fallback>
        </mc:AlternateContent>
      </w:r>
      <w:r>
        <w:rPr>
          <w:rFonts w:ascii="Trebuchet MS" w:eastAsia="微軟正黑體" w:hAnsi="Trebuchet MS"/>
          <w:b/>
          <w:noProof/>
        </w:rPr>
        <mc:AlternateContent>
          <mc:Choice Requires="wps">
            <w:drawing>
              <wp:anchor distT="0" distB="0" distL="114300" distR="114300" simplePos="0" relativeHeight="251695104" behindDoc="0" locked="0" layoutInCell="1" allowOverlap="1" wp14:anchorId="4EAFF357" wp14:editId="4F174019">
                <wp:simplePos x="0" y="0"/>
                <wp:positionH relativeFrom="column">
                  <wp:posOffset>445770</wp:posOffset>
                </wp:positionH>
                <wp:positionV relativeFrom="paragraph">
                  <wp:posOffset>75565</wp:posOffset>
                </wp:positionV>
                <wp:extent cx="9525" cy="8192770"/>
                <wp:effectExtent l="5715" t="9525" r="13335" b="8255"/>
                <wp:wrapNone/>
                <wp:docPr id="46" name="直線單箭頭接點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81927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72F9268" id="直線單箭頭接點 46" o:spid="_x0000_s1026" type="#_x0000_t32" style="position:absolute;margin-left:35.1pt;margin-top:5.95pt;width:.75pt;height:645.1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"/>
            </w:pict>
          </mc:Fallback>
        </mc:AlternateContent>
      </w:r>
      <w:r>
        <w:rPr>
          <w:rFonts w:ascii="Trebuchet MS" w:eastAsia="微軟正黑體" w:hAnsi="Trebuchet MS"/>
          <w:b/>
          <w:noProof/>
        </w:rPr>
        <mc:AlternateContent>
          <mc:Choice Requires="wps">
            <w:drawing>
              <wp:anchor distT="0" distB="0" distL="114300" distR="114300" simplePos="0" relativeHeight="251675648" behindDoc="0" locked="0" layoutInCell="1" allowOverlap="1" wp14:anchorId="4A02E3B6" wp14:editId="6BE694C8">
                <wp:simplePos x="0" y="0"/>
                <wp:positionH relativeFrom="column">
                  <wp:posOffset>3348990</wp:posOffset>
                </wp:positionH>
                <wp:positionV relativeFrom="paragraph">
                  <wp:posOffset>26035</wp:posOffset>
                </wp:positionV>
                <wp:extent cx="1572260" cy="319405"/>
                <wp:effectExtent l="3810" t="0" r="0" b="0"/>
                <wp:wrapNone/>
                <wp:docPr id="45" name="文字方塊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319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說          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45" o:spid="_x0000_s1027" type="#_x0000_t202" style="position:absolute;margin-left:263.7pt;margin-top:2.05pt;width:123.8pt;height:25.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" stroked="f">
                <v:textbox>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說          明</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69504" behindDoc="0" locked="0" layoutInCell="1" allowOverlap="1" wp14:anchorId="07E6AA6E" wp14:editId="3724F57C">
                <wp:simplePos x="0" y="0"/>
                <wp:positionH relativeFrom="column">
                  <wp:posOffset>-87630</wp:posOffset>
                </wp:positionH>
                <wp:positionV relativeFrom="paragraph">
                  <wp:posOffset>35560</wp:posOffset>
                </wp:positionV>
                <wp:extent cx="542925" cy="354965"/>
                <wp:effectExtent l="0" t="0" r="3810" b="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階段</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44" o:spid="_x0000_s1028" type="#_x0000_t202" style="position:absolute;margin-left:-6.9pt;margin-top:2.8pt;width:42.75pt;height:27.9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" stroked="f">
                <v:textbox style="mso-fit-shape-to-text:t">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階段</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67456" behindDoc="0" locked="0" layoutInCell="1" allowOverlap="1" wp14:anchorId="1FEA6061" wp14:editId="7D8023E7">
                <wp:simplePos x="0" y="0"/>
                <wp:positionH relativeFrom="column">
                  <wp:posOffset>1826895</wp:posOffset>
                </wp:positionH>
                <wp:positionV relativeFrom="paragraph">
                  <wp:posOffset>46990</wp:posOffset>
                </wp:positionV>
                <wp:extent cx="898525" cy="354965"/>
                <wp:effectExtent l="0" t="0" r="635" b="0"/>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預估時程</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43" o:spid="_x0000_s1029" type="#_x0000_t202" style="position:absolute;margin-left:143.85pt;margin-top:3.7pt;width:70.75pt;height:27.9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" stroked="f">
                <v:textbox style="mso-fit-shape-to-text:t">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預估時程</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74624" behindDoc="0" locked="0" layoutInCell="1" allowOverlap="1" wp14:anchorId="37EE5DBD" wp14:editId="4E8EE90F">
                <wp:simplePos x="0" y="0"/>
                <wp:positionH relativeFrom="column">
                  <wp:posOffset>731520</wp:posOffset>
                </wp:positionH>
                <wp:positionV relativeFrom="paragraph">
                  <wp:posOffset>38100</wp:posOffset>
                </wp:positionV>
                <wp:extent cx="903605" cy="354965"/>
                <wp:effectExtent l="0" t="635" r="0" b="0"/>
                <wp:wrapNone/>
                <wp:docPr id="42"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作業單位</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42" o:spid="_x0000_s1030" type="#_x0000_t202" style="position:absolute;margin-left:57.6pt;margin-top:3pt;width:71.15pt;height:27.9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" stroked="f">
                <v:textbox style="mso-fit-shape-to-text:t">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作業單位</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76672" behindDoc="0" locked="0" layoutInCell="1" allowOverlap="1" wp14:anchorId="5B8FD6A3" wp14:editId="382A2486">
                <wp:simplePos x="0" y="0"/>
                <wp:positionH relativeFrom="column">
                  <wp:posOffset>565150</wp:posOffset>
                </wp:positionH>
                <wp:positionV relativeFrom="paragraph">
                  <wp:posOffset>434975</wp:posOffset>
                </wp:positionV>
                <wp:extent cx="1150620" cy="496570"/>
                <wp:effectExtent l="10795" t="6985" r="10160" b="29845"/>
                <wp:wrapNone/>
                <wp:docPr id="4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6570"/>
                        </a:xfrm>
                        <a:prstGeom prst="rect">
                          <a:avLst/>
                        </a:prstGeom>
                        <a:solidFill>
                          <a:srgbClr val="DAEEF3"/>
                        </a:solidFill>
                        <a:ln w="12700">
                          <a:solidFill>
                            <a:srgbClr val="B6DDE8"/>
                          </a:solidFill>
                          <a:miter lim="800000"/>
                          <a:headEnd/>
                          <a:tailEnd/>
                        </a:ln>
                        <a:effectLst>
                          <a:outerShdw dist="28398" dir="3806097" algn="ctr" rotWithShape="0">
                            <a:srgbClr val="205867"/>
                          </a:outerShdw>
                        </a:effectLst>
                      </wps:spPr>
                      <wps:txbx>
                        <w:txbxContent>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災害防救業務</w:t>
                            </w:r>
                          </w:p>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主管機關</w:t>
                            </w:r>
                          </w:p>
                          <w:p w:rsidR="002E0C25" w:rsidRPr="002E0C25" w:rsidRDefault="002E0C25" w:rsidP="002E0C25">
                            <w:pPr>
                              <w:snapToGrid w:val="0"/>
                              <w:spacing w:line="320" w:lineRule="exact"/>
                              <w:rPr>
                                <w:rFonts w:ascii="微軟正黑體" w:eastAsia="微軟正黑體" w:hAnsi="微軟正黑體"/>
                                <w:b/>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41" o:spid="_x0000_s1031" type="#_x0000_t202" style="position:absolute;margin-left:44.5pt;margin-top:34.25pt;width:90.6pt;height:39.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" fillcolor="#daeef3" strokecolor="#b6dde8" strokeweight="1pt">
                <v:shadow on="t" color="#205867" offset="1pt"/>
                <v:textbox>
                  <w:txbxContent>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災害防救業務</w:t>
                      </w:r>
                    </w:p>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主管機關</w:t>
                      </w:r>
                    </w:p>
                    <w:p w:rsidR="002E0C25" w:rsidRPr="002E0C25" w:rsidRDefault="002E0C25" w:rsidP="002E0C25">
                      <w:pPr>
                        <w:snapToGrid w:val="0"/>
                        <w:spacing w:line="320" w:lineRule="exact"/>
                        <w:rPr>
                          <w:rFonts w:ascii="微軟正黑體" w:eastAsia="微軟正黑體" w:hAnsi="微軟正黑體"/>
                          <w:b/>
                          <w:sz w:val="24"/>
                        </w:rPr>
                      </w:pP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70528" behindDoc="0" locked="0" layoutInCell="1" allowOverlap="1" wp14:anchorId="43C80571" wp14:editId="6B8594F1">
                <wp:simplePos x="0" y="0"/>
                <wp:positionH relativeFrom="column">
                  <wp:posOffset>-60325</wp:posOffset>
                </wp:positionH>
                <wp:positionV relativeFrom="paragraph">
                  <wp:posOffset>2396490</wp:posOffset>
                </wp:positionV>
                <wp:extent cx="542925" cy="354965"/>
                <wp:effectExtent l="4445" t="0" r="0" b="635"/>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研修</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40" o:spid="_x0000_s1032" type="#_x0000_t202" style="position:absolute;margin-left:-4.75pt;margin-top:188.7pt;width:42.75pt;height:27.9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" stroked="f">
                <v:textbox style="mso-fit-shape-to-text:t">
                  <w:txbxContent>
                    <w:p w:rsidR="002E0C25" w:rsidRPr="002E0C25" w:rsidRDefault="002E0C25" w:rsidP="002E0C25">
                      <w:pPr>
                        <w:snapToGrid w:val="0"/>
                        <w:spacing w:line="360" w:lineRule="exact"/>
                        <w:rPr>
                          <w:rFonts w:ascii="微軟正黑體" w:eastAsia="微軟正黑體" w:hAnsi="微軟正黑體"/>
                          <w:b/>
                          <w:sz w:val="24"/>
                        </w:rPr>
                      </w:pP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修</w:t>
                      </w:r>
                    </w:p>
                  </w:txbxContent>
                </v:textbox>
              </v:shape>
            </w:pict>
          </mc:Fallback>
        </mc:AlternateContent>
      </w: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68480" behindDoc="0" locked="0" layoutInCell="1" allowOverlap="1" wp14:anchorId="7EAFDA08" wp14:editId="3B4C681B">
                <wp:simplePos x="0" y="0"/>
                <wp:positionH relativeFrom="column">
                  <wp:posOffset>2729230</wp:posOffset>
                </wp:positionH>
                <wp:positionV relativeFrom="paragraph">
                  <wp:posOffset>93345</wp:posOffset>
                </wp:positionV>
                <wp:extent cx="2904490" cy="796290"/>
                <wp:effectExtent l="3175" t="0"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4490" cy="796290"/>
                        </a:xfrm>
                        <a:prstGeom prst="rect">
                          <a:avLst/>
                        </a:prstGeom>
                        <a:noFill/>
                        <a:ln>
                          <a:noFill/>
                        </a:ln>
                        <a:effectLst/>
                        <a:extLst>
                          <a:ext uri="{909E8E84-426E-40DD-AFC4-6F175D3DCCD1}">
                            <a14:hiddenFill xmlns:a14="http://schemas.microsoft.com/office/drawing/2010/main">
                              <a:solidFill>
                                <a:srgbClr val="DAEEF3"/>
                              </a:solidFill>
                            </a14:hiddenFill>
                          </a:ext>
                          <a:ext uri="{91240B29-F687-4F45-9708-019B960494DF}">
                            <a14:hiddenLine xmlns:a14="http://schemas.microsoft.com/office/drawing/2010/main" w="12700">
                              <a:solidFill>
                                <a:srgbClr val="95B3D7"/>
                              </a:solidFill>
                              <a:miter lim="800000"/>
                              <a:headEnd/>
                              <a:tailEnd/>
                            </a14:hiddenLine>
                          </a:ext>
                        </a:extLst>
                      </wps:spPr>
                      <wps:txb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業務計畫修訂初稿撰擬完竣，召開研修協調會議，並於各相關機關確認計畫內容及權責分工後，函送行政院災防辦。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9" o:spid="_x0000_s1033" type="#_x0000_t202" style="position:absolute;margin-left:214.9pt;margin-top:7.35pt;width:228.7pt;height:6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" filled="f" fillcolor="#daeef3" stroked="f" strokecolor="#95b3d7" strokeweight="1pt">
                <v:textbo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業務計畫修訂初稿撰擬完竣，召開</w:t>
                      </w: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修協調會議，並於各相關機關確認計畫內容及權責分工後，函送行</w:t>
                      </w:r>
                      <w:proofErr w:type="gramStart"/>
                      <w:r w:rsidRPr="002E0C25">
                        <w:rPr>
                          <w:rFonts w:ascii="微軟正黑體" w:eastAsia="微軟正黑體" w:hAnsi="微軟正黑體" w:hint="eastAsia"/>
                          <w:b/>
                          <w:sz w:val="24"/>
                        </w:rPr>
                        <w:t>政院災防辦</w:t>
                      </w:r>
                      <w:proofErr w:type="gramEnd"/>
                      <w:r w:rsidRPr="002E0C25">
                        <w:rPr>
                          <w:rFonts w:ascii="微軟正黑體" w:eastAsia="微軟正黑體" w:hAnsi="微軟正黑體" w:hint="eastAsia"/>
                          <w:b/>
                          <w:sz w:val="24"/>
                        </w:rPr>
                        <w:t>。</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85888" behindDoc="0" locked="0" layoutInCell="1" allowOverlap="1" wp14:anchorId="7D42AFBE" wp14:editId="025D075C">
                <wp:simplePos x="0" y="0"/>
                <wp:positionH relativeFrom="column">
                  <wp:posOffset>-97155</wp:posOffset>
                </wp:positionH>
                <wp:positionV relativeFrom="paragraph">
                  <wp:posOffset>132715</wp:posOffset>
                </wp:positionV>
                <wp:extent cx="5725795" cy="0"/>
                <wp:effectExtent l="5715" t="9525" r="12065" b="9525"/>
                <wp:wrapNone/>
                <wp:docPr id="38" name="直線單箭頭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5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D6A0450" id="直線單箭頭接點 38" o:spid="_x0000_s1026" type="#_x0000_t32" style="position:absolute;margin-left:-7.65pt;margin-top:10.45pt;width:450.8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"/>
            </w:pict>
          </mc:Fallback>
        </mc:AlternateContent>
      </w: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63360" behindDoc="0" locked="0" layoutInCell="1" allowOverlap="1" wp14:anchorId="45F00726" wp14:editId="244F1586">
                <wp:simplePos x="0" y="0"/>
                <wp:positionH relativeFrom="column">
                  <wp:posOffset>1065530</wp:posOffset>
                </wp:positionH>
                <wp:positionV relativeFrom="paragraph">
                  <wp:posOffset>57150</wp:posOffset>
                </wp:positionV>
                <wp:extent cx="68580" cy="676910"/>
                <wp:effectExtent l="6350" t="635" r="1270" b="8255"/>
                <wp:wrapNone/>
                <wp:docPr id="37" name="向下箭號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676910"/>
                        </a:xfrm>
                        <a:prstGeom prst="downArrow">
                          <a:avLst>
                            <a:gd name="adj1" fmla="val 50000"/>
                            <a:gd name="adj2" fmla="val 246759"/>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F2430E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37" o:spid="_x0000_s1026" type="#_x0000_t67" style="position:absolute;margin-left:83.9pt;margin-top:4.5pt;width:5.4pt;height:5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" fillcolor="#0f243e" stroked="f"/>
            </w:pict>
          </mc:Fallback>
        </mc:AlternateContent>
      </w: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78720" behindDoc="0" locked="0" layoutInCell="1" allowOverlap="1" wp14:anchorId="08F9828F" wp14:editId="6712695C">
                <wp:simplePos x="0" y="0"/>
                <wp:positionH relativeFrom="column">
                  <wp:posOffset>2730500</wp:posOffset>
                </wp:positionH>
                <wp:positionV relativeFrom="paragraph">
                  <wp:posOffset>203835</wp:posOffset>
                </wp:positionV>
                <wp:extent cx="2872105" cy="570865"/>
                <wp:effectExtent l="4445" t="4445" r="0" b="0"/>
                <wp:wrapNone/>
                <wp:docPr id="36" name="文字方塊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105" cy="570865"/>
                        </a:xfrm>
                        <a:prstGeom prst="rect">
                          <a:avLst/>
                        </a:prstGeom>
                        <a:noFill/>
                        <a:ln>
                          <a:noFill/>
                        </a:ln>
                        <a:effectLst/>
                        <a:extLst>
                          <a:ext uri="{909E8E84-426E-40DD-AFC4-6F175D3DCCD1}">
                            <a14:hiddenFill xmlns:a14="http://schemas.microsoft.com/office/drawing/2010/main">
                              <a:solidFill>
                                <a:srgbClr val="E5DFEC"/>
                              </a:solidFill>
                            </a14:hiddenFill>
                          </a:ext>
                          <a:ext uri="{91240B29-F687-4F45-9708-019B960494DF}">
                            <a14:hiddenLine xmlns:a14="http://schemas.microsoft.com/office/drawing/2010/main" w="12700">
                              <a:solidFill>
                                <a:srgbClr val="B2A1C7"/>
                              </a:solidFill>
                              <a:miter lim="800000"/>
                              <a:headEnd/>
                              <a:tailEnd/>
                            </a14:hiddenLine>
                          </a:ext>
                        </a:extLst>
                      </wps:spPr>
                      <wps:txb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color w:val="C00000"/>
                                <w:sz w:val="24"/>
                                <w:u w:val="single"/>
                              </w:rPr>
                              <w:t>業務計畫(修訂版)</w:t>
                            </w:r>
                            <w:r w:rsidRPr="002E0C25">
                              <w:rPr>
                                <w:rFonts w:ascii="微軟正黑體" w:eastAsia="微軟正黑體" w:hAnsi="微軟正黑體" w:hint="eastAsia"/>
                                <w:b/>
                                <w:sz w:val="24"/>
                              </w:rPr>
                              <w:t>、研商會議紀錄、修正內容對照表轉請專諮會提供專業建議。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6" o:spid="_x0000_s1034" type="#_x0000_t202" style="position:absolute;margin-left:215pt;margin-top:16.05pt;width:226.15pt;height:4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" filled="f" fillcolor="#e5dfec" stroked="f" strokecolor="#b2a1c7" strokeweight="1pt">
                <v:textbo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color w:val="C00000"/>
                          <w:sz w:val="24"/>
                          <w:u w:val="single"/>
                        </w:rPr>
                        <w:t>業務計畫(</w:t>
                      </w:r>
                      <w:r w:rsidRPr="002E0C25">
                        <w:rPr>
                          <w:rFonts w:ascii="微軟正黑體" w:eastAsia="微軟正黑體" w:hAnsi="微軟正黑體" w:hint="eastAsia"/>
                          <w:b/>
                          <w:color w:val="C00000"/>
                          <w:sz w:val="24"/>
                          <w:u w:val="single"/>
                        </w:rPr>
                        <w:t>修訂版)</w:t>
                      </w:r>
                      <w:r w:rsidRPr="002E0C25">
                        <w:rPr>
                          <w:rFonts w:ascii="微軟正黑體" w:eastAsia="微軟正黑體" w:hAnsi="微軟正黑體" w:hint="eastAsia"/>
                          <w:b/>
                          <w:sz w:val="24"/>
                        </w:rPr>
                        <w:t>、</w:t>
                      </w: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商會議紀錄、修正內容對照表轉請專</w:t>
                      </w:r>
                      <w:proofErr w:type="gramStart"/>
                      <w:r w:rsidRPr="002E0C25">
                        <w:rPr>
                          <w:rFonts w:ascii="微軟正黑體" w:eastAsia="微軟正黑體" w:hAnsi="微軟正黑體" w:hint="eastAsia"/>
                          <w:b/>
                          <w:sz w:val="24"/>
                        </w:rPr>
                        <w:t>諮</w:t>
                      </w:r>
                      <w:proofErr w:type="gramEnd"/>
                      <w:r w:rsidRPr="002E0C25">
                        <w:rPr>
                          <w:rFonts w:ascii="微軟正黑體" w:eastAsia="微軟正黑體" w:hAnsi="微軟正黑體" w:hint="eastAsia"/>
                          <w:b/>
                          <w:sz w:val="24"/>
                        </w:rPr>
                        <w:t>會提供專業建議。</w:t>
                      </w:r>
                    </w:p>
                  </w:txbxContent>
                </v:textbox>
              </v:shape>
            </w:pict>
          </mc:Fallback>
        </mc:AlternateContent>
      </w: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62336" behindDoc="0" locked="0" layoutInCell="1" allowOverlap="1" wp14:anchorId="4860DE37" wp14:editId="4739BE1E">
                <wp:simplePos x="0" y="0"/>
                <wp:positionH relativeFrom="column">
                  <wp:posOffset>1065530</wp:posOffset>
                </wp:positionH>
                <wp:positionV relativeFrom="paragraph">
                  <wp:posOffset>102870</wp:posOffset>
                </wp:positionV>
                <wp:extent cx="68580" cy="676910"/>
                <wp:effectExtent l="6350" t="8255" r="1270" b="635"/>
                <wp:wrapNone/>
                <wp:docPr id="35" name="向下箭號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676910"/>
                        </a:xfrm>
                        <a:prstGeom prst="downArrow">
                          <a:avLst>
                            <a:gd name="adj1" fmla="val 50000"/>
                            <a:gd name="adj2" fmla="val 246759"/>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A47C545" id="向下箭號 35" o:spid="_x0000_s1026" type="#_x0000_t67" style="position:absolute;margin-left:83.9pt;margin-top:8.1pt;width:5.4pt;height:5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" fillcolor="#0f243e" stroked="f"/>
            </w:pict>
          </mc:Fallback>
        </mc:AlternateContent>
      </w:r>
      <w:r>
        <w:rPr>
          <w:rFonts w:ascii="Trebuchet MS" w:eastAsia="微軟正黑體" w:hAnsi="Trebuchet MS"/>
          <w:b/>
          <w:noProof/>
        </w:rPr>
        <mc:AlternateContent>
          <mc:Choice Requires="wps">
            <w:drawing>
              <wp:anchor distT="0" distB="0" distL="114300" distR="114300" simplePos="0" relativeHeight="251677696" behindDoc="0" locked="0" layoutInCell="1" allowOverlap="1" wp14:anchorId="0D3F7272" wp14:editId="56164851">
                <wp:simplePos x="0" y="0"/>
                <wp:positionH relativeFrom="column">
                  <wp:posOffset>565150</wp:posOffset>
                </wp:positionH>
                <wp:positionV relativeFrom="paragraph">
                  <wp:posOffset>48260</wp:posOffset>
                </wp:positionV>
                <wp:extent cx="1150620" cy="497840"/>
                <wp:effectExtent l="10795" t="10795" r="10160" b="24765"/>
                <wp:wrapNone/>
                <wp:docPr id="34" name="文字方塊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7840"/>
                        </a:xfrm>
                        <a:prstGeom prst="rect">
                          <a:avLst/>
                        </a:prstGeom>
                        <a:solidFill>
                          <a:srgbClr val="E5DFEC"/>
                        </a:solidFill>
                        <a:ln w="12700">
                          <a:solidFill>
                            <a:srgbClr val="8064A2"/>
                          </a:solidFill>
                          <a:miter lim="800000"/>
                          <a:headEnd/>
                          <a:tailEnd/>
                        </a:ln>
                        <a:effectLst>
                          <a:outerShdw dist="28398" dir="3806097" algn="ctr" rotWithShape="0">
                            <a:srgbClr val="3F3151"/>
                          </a:outerShdw>
                        </a:effectLst>
                      </wps:spPr>
                      <wps:txb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災害防救辦公室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4" o:spid="_x0000_s1035" type="#_x0000_t202" style="position:absolute;margin-left:44.5pt;margin-top:3.8pt;width:90.6pt;height:3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" fillcolor="#e5dfec" strokecolor="#8064a2" strokeweight="1pt">
                <v:shadow on="t" color="#3f3151" offset="1pt"/>
                <v:textbo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災害防救辦公室</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704320" behindDoc="0" locked="0" layoutInCell="1" allowOverlap="1" wp14:anchorId="2FE14184" wp14:editId="6F9B229E">
                <wp:simplePos x="0" y="0"/>
                <wp:positionH relativeFrom="column">
                  <wp:posOffset>1826260</wp:posOffset>
                </wp:positionH>
                <wp:positionV relativeFrom="paragraph">
                  <wp:posOffset>102870</wp:posOffset>
                </wp:positionV>
                <wp:extent cx="876935" cy="354965"/>
                <wp:effectExtent l="0" t="0" r="3810" b="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7天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3" o:spid="_x0000_s1036" type="#_x0000_t202" style="position:absolute;margin-left:143.8pt;margin-top:8.1pt;width:69.05pt;height:27.95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" stroked="f">
                <v:textbox style="mso-fit-shape-to-text:t">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7</w:t>
                      </w:r>
                      <w:r w:rsidRPr="002E0C25">
                        <w:rPr>
                          <w:rFonts w:ascii="微軟正黑體" w:eastAsia="微軟正黑體" w:hAnsi="微軟正黑體" w:hint="eastAsia"/>
                          <w:b/>
                          <w:sz w:val="24"/>
                        </w:rPr>
                        <w:t>天</w:t>
                      </w:r>
                    </w:p>
                  </w:txbxContent>
                </v:textbox>
              </v:shape>
            </w:pict>
          </mc:Fallback>
        </mc:AlternateContent>
      </w: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701248" behindDoc="0" locked="0" layoutInCell="1" allowOverlap="1" wp14:anchorId="2D8BF40C" wp14:editId="6D1E325E">
                <wp:simplePos x="0" y="0"/>
                <wp:positionH relativeFrom="column">
                  <wp:posOffset>2713990</wp:posOffset>
                </wp:positionH>
                <wp:positionV relativeFrom="paragraph">
                  <wp:posOffset>201930</wp:posOffset>
                </wp:positionV>
                <wp:extent cx="2904490" cy="515620"/>
                <wp:effectExtent l="0" t="2540" r="3175" b="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4490" cy="515620"/>
                        </a:xfrm>
                        <a:prstGeom prst="rect">
                          <a:avLst/>
                        </a:prstGeom>
                        <a:noFill/>
                        <a:ln>
                          <a:noFill/>
                        </a:ln>
                        <a:effectLst/>
                        <a:extLst>
                          <a:ext uri="{909E8E84-426E-40DD-AFC4-6F175D3DCCD1}">
                            <a14:hiddenFill xmlns:a14="http://schemas.microsoft.com/office/drawing/2010/main">
                              <a:solidFill>
                                <a:srgbClr val="E5DFEC"/>
                              </a:solidFill>
                            </a14:hiddenFill>
                          </a:ext>
                          <a:ext uri="{91240B29-F687-4F45-9708-019B960494DF}">
                            <a14:hiddenLine xmlns:a14="http://schemas.microsoft.com/office/drawing/2010/main" w="12700">
                              <a:solidFill>
                                <a:srgbClr val="B2A1C7"/>
                              </a:solidFill>
                              <a:miter lim="800000"/>
                              <a:headEnd/>
                              <a:tailEnd/>
                            </a14:hiddenLine>
                          </a:ext>
                        </a:extLst>
                      </wps:spPr>
                      <wps:txb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邀請主管機關召開會議，建議事項函復行政院災防辦。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2" o:spid="_x0000_s1037" type="#_x0000_t202" style="position:absolute;margin-left:213.7pt;margin-top:15.9pt;width:228.7pt;height:40.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" filled="f" fillcolor="#e5dfec" stroked="f" strokecolor="#b2a1c7" strokeweight="1pt">
                <v:textbo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邀請主管機關召開會議，建議事項函復</w:t>
                      </w:r>
                      <w:proofErr w:type="gramStart"/>
                      <w:r w:rsidRPr="002E0C25">
                        <w:rPr>
                          <w:rFonts w:ascii="微軟正黑體" w:eastAsia="微軟正黑體" w:hAnsi="微軟正黑體" w:hint="eastAsia"/>
                          <w:b/>
                          <w:sz w:val="24"/>
                        </w:rPr>
                        <w:t>行政院災防辦</w:t>
                      </w:r>
                      <w:proofErr w:type="gramEnd"/>
                      <w:r w:rsidRPr="002E0C25">
                        <w:rPr>
                          <w:rFonts w:ascii="微軟正黑體" w:eastAsia="微軟正黑體" w:hAnsi="微軟正黑體" w:hint="eastAsia"/>
                          <w:b/>
                          <w:sz w:val="24"/>
                        </w:rPr>
                        <w:t>。</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702272" behindDoc="0" locked="0" layoutInCell="1" allowOverlap="1" wp14:anchorId="3A7F4153" wp14:editId="3EF9ECB0">
                <wp:simplePos x="0" y="0"/>
                <wp:positionH relativeFrom="column">
                  <wp:posOffset>1842770</wp:posOffset>
                </wp:positionH>
                <wp:positionV relativeFrom="paragraph">
                  <wp:posOffset>363220</wp:posOffset>
                </wp:positionV>
                <wp:extent cx="876935" cy="354965"/>
                <wp:effectExtent l="0" t="3175" r="1905" b="3810"/>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30天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1" o:spid="_x0000_s1038" type="#_x0000_t202" style="position:absolute;margin-left:145.1pt;margin-top:28.6pt;width:69.05pt;height:27.95pt;z-index:2517022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" stroked="f">
                <v:textbox style="mso-fit-shape-to-text:t">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30</w:t>
                      </w:r>
                      <w:r w:rsidRPr="002E0C25">
                        <w:rPr>
                          <w:rFonts w:ascii="微軟正黑體" w:eastAsia="微軟正黑體" w:hAnsi="微軟正黑體" w:hint="eastAsia"/>
                          <w:b/>
                          <w:sz w:val="24"/>
                        </w:rPr>
                        <w:t>天</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97152" behindDoc="0" locked="0" layoutInCell="1" allowOverlap="1" wp14:anchorId="14F9E61F" wp14:editId="51FDDFFE">
                <wp:simplePos x="0" y="0"/>
                <wp:positionH relativeFrom="column">
                  <wp:posOffset>565150</wp:posOffset>
                </wp:positionH>
                <wp:positionV relativeFrom="paragraph">
                  <wp:posOffset>302895</wp:posOffset>
                </wp:positionV>
                <wp:extent cx="1150620" cy="497840"/>
                <wp:effectExtent l="10795" t="8255" r="10160" b="27305"/>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7840"/>
                        </a:xfrm>
                        <a:prstGeom prst="rect">
                          <a:avLst/>
                        </a:prstGeom>
                        <a:solidFill>
                          <a:srgbClr val="FFFF99"/>
                        </a:solidFill>
                        <a:ln w="12700">
                          <a:solidFill>
                            <a:srgbClr val="FFFF00"/>
                          </a:solidFill>
                          <a:miter lim="800000"/>
                          <a:headEnd/>
                          <a:tailEnd/>
                        </a:ln>
                        <a:effectLst>
                          <a:outerShdw dist="28398" dir="3806097" algn="ctr" rotWithShape="0">
                            <a:srgbClr val="3F3151"/>
                          </a:outerShdw>
                        </a:effectLst>
                      </wps:spPr>
                      <wps:txb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行政院專諮會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0" o:spid="_x0000_s1039" type="#_x0000_t202" style="position:absolute;margin-left:44.5pt;margin-top:23.85pt;width:90.6pt;height:39.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" fillcolor="#ff9" strokecolor="yellow" strokeweight="1pt">
                <v:shadow on="t" color="#3f3151" offset="1pt"/>
                <v:textbo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行政院專</w:t>
                      </w:r>
                      <w:proofErr w:type="gramStart"/>
                      <w:r w:rsidRPr="002E0C25">
                        <w:rPr>
                          <w:rFonts w:ascii="微軟正黑體" w:eastAsia="微軟正黑體" w:hAnsi="微軟正黑體" w:hint="eastAsia"/>
                          <w:b/>
                          <w:sz w:val="24"/>
                        </w:rPr>
                        <w:t>諮</w:t>
                      </w:r>
                      <w:proofErr w:type="gramEnd"/>
                      <w:r w:rsidRPr="002E0C25">
                        <w:rPr>
                          <w:rFonts w:ascii="微軟正黑體" w:eastAsia="微軟正黑體" w:hAnsi="微軟正黑體" w:hint="eastAsia"/>
                          <w:b/>
                          <w:sz w:val="24"/>
                        </w:rPr>
                        <w:t>會</w:t>
                      </w:r>
                    </w:p>
                  </w:txbxContent>
                </v:textbox>
              </v:shape>
            </w:pict>
          </mc:Fallback>
        </mc:AlternateContent>
      </w: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96128" behindDoc="0" locked="0" layoutInCell="1" allowOverlap="1" wp14:anchorId="1386FDF9" wp14:editId="3CCA061C">
                <wp:simplePos x="0" y="0"/>
                <wp:positionH relativeFrom="column">
                  <wp:posOffset>1072515</wp:posOffset>
                </wp:positionH>
                <wp:positionV relativeFrom="paragraph">
                  <wp:posOffset>134620</wp:posOffset>
                </wp:positionV>
                <wp:extent cx="68580" cy="676910"/>
                <wp:effectExtent l="3810" t="1905" r="3810" b="6985"/>
                <wp:wrapNone/>
                <wp:docPr id="29" name="向下箭號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676910"/>
                        </a:xfrm>
                        <a:prstGeom prst="downArrow">
                          <a:avLst>
                            <a:gd name="adj1" fmla="val 50000"/>
                            <a:gd name="adj2" fmla="val 246759"/>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4AE0AE7" id="向下箭號 29" o:spid="_x0000_s1026" type="#_x0000_t67" style="position:absolute;margin-left:84.45pt;margin-top:10.6pt;width:5.4pt;height:53.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" fillcolor="#0f243e" stroked="f"/>
            </w:pict>
          </mc:Fallback>
        </mc:AlternateContent>
      </w: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700224" behindDoc="0" locked="0" layoutInCell="1" allowOverlap="1" wp14:anchorId="2D59330B" wp14:editId="520802CA">
                <wp:simplePos x="0" y="0"/>
                <wp:positionH relativeFrom="column">
                  <wp:posOffset>2767965</wp:posOffset>
                </wp:positionH>
                <wp:positionV relativeFrom="paragraph">
                  <wp:posOffset>201295</wp:posOffset>
                </wp:positionV>
                <wp:extent cx="2868295" cy="576580"/>
                <wp:effectExtent l="3810" t="1905" r="4445" b="2540"/>
                <wp:wrapNone/>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295" cy="576580"/>
                        </a:xfrm>
                        <a:prstGeom prst="rect">
                          <a:avLst/>
                        </a:prstGeom>
                        <a:noFill/>
                        <a:ln>
                          <a:noFill/>
                        </a:ln>
                        <a:effectLst/>
                        <a:extLst>
                          <a:ext uri="{909E8E84-426E-40DD-AFC4-6F175D3DCCD1}">
                            <a14:hiddenFill xmlns:a14="http://schemas.microsoft.com/office/drawing/2010/main">
                              <a:solidFill>
                                <a:srgbClr val="E5DFEC"/>
                              </a:solidFill>
                            </a14:hiddenFill>
                          </a:ext>
                          <a:ext uri="{91240B29-F687-4F45-9708-019B960494DF}">
                            <a14:hiddenLine xmlns:a14="http://schemas.microsoft.com/office/drawing/2010/main" w="12700">
                              <a:solidFill>
                                <a:srgbClr val="B2A1C7"/>
                              </a:solidFill>
                              <a:miter lim="800000"/>
                              <a:headEnd/>
                              <a:tailEnd/>
                            </a14:hiddenLine>
                          </a:ext>
                        </a:extLst>
                      </wps:spPr>
                      <wps:txb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專諮會建議事項函請災害防救業務主管機關參酌修正。</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28" o:spid="_x0000_s1040" type="#_x0000_t202" style="position:absolute;margin-left:217.95pt;margin-top:15.85pt;width:225.85pt;height:45.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" filled="f" fillcolor="#e5dfec" stroked="f" strokecolor="#b2a1c7" strokeweight="1pt">
                <v:textbo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專</w:t>
                      </w:r>
                      <w:proofErr w:type="gramStart"/>
                      <w:r w:rsidRPr="002E0C25">
                        <w:rPr>
                          <w:rFonts w:ascii="微軟正黑體" w:eastAsia="微軟正黑體" w:hAnsi="微軟正黑體" w:hint="eastAsia"/>
                          <w:b/>
                          <w:sz w:val="24"/>
                        </w:rPr>
                        <w:t>諮</w:t>
                      </w:r>
                      <w:proofErr w:type="gramEnd"/>
                      <w:r w:rsidRPr="002E0C25">
                        <w:rPr>
                          <w:rFonts w:ascii="微軟正黑體" w:eastAsia="微軟正黑體" w:hAnsi="微軟正黑體" w:hint="eastAsia"/>
                          <w:b/>
                          <w:sz w:val="24"/>
                        </w:rPr>
                        <w:t>會建議事項函請災害防救業務主管機關參酌修正。</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705344" behindDoc="0" locked="0" layoutInCell="1" allowOverlap="1" wp14:anchorId="185FD866" wp14:editId="2FFD92CE">
                <wp:simplePos x="0" y="0"/>
                <wp:positionH relativeFrom="column">
                  <wp:posOffset>1833880</wp:posOffset>
                </wp:positionH>
                <wp:positionV relativeFrom="paragraph">
                  <wp:posOffset>373380</wp:posOffset>
                </wp:positionV>
                <wp:extent cx="876935" cy="354965"/>
                <wp:effectExtent l="3175" t="4445" r="0" b="2540"/>
                <wp:wrapNone/>
                <wp:docPr id="27"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7天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27" o:spid="_x0000_s1041" type="#_x0000_t202" style="position:absolute;margin-left:144.4pt;margin-top:29.4pt;width:69.05pt;height:27.9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" stroked="f">
                <v:textbox style="mso-fit-shape-to-text:t">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7</w:t>
                      </w:r>
                      <w:r w:rsidRPr="002E0C25">
                        <w:rPr>
                          <w:rFonts w:ascii="微軟正黑體" w:eastAsia="微軟正黑體" w:hAnsi="微軟正黑體" w:hint="eastAsia"/>
                          <w:b/>
                          <w:sz w:val="24"/>
                        </w:rPr>
                        <w:t>天</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99200" behindDoc="0" locked="0" layoutInCell="1" allowOverlap="1" wp14:anchorId="2DF5A2D5" wp14:editId="43748F7C">
                <wp:simplePos x="0" y="0"/>
                <wp:positionH relativeFrom="column">
                  <wp:posOffset>572770</wp:posOffset>
                </wp:positionH>
                <wp:positionV relativeFrom="paragraph">
                  <wp:posOffset>332105</wp:posOffset>
                </wp:positionV>
                <wp:extent cx="1150620" cy="497840"/>
                <wp:effectExtent l="8890" t="8890" r="12065" b="26670"/>
                <wp:wrapNone/>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7840"/>
                        </a:xfrm>
                        <a:prstGeom prst="rect">
                          <a:avLst/>
                        </a:prstGeom>
                        <a:solidFill>
                          <a:srgbClr val="E5DFEC"/>
                        </a:solidFill>
                        <a:ln w="12700">
                          <a:solidFill>
                            <a:srgbClr val="8064A2"/>
                          </a:solidFill>
                          <a:miter lim="800000"/>
                          <a:headEnd/>
                          <a:tailEnd/>
                        </a:ln>
                        <a:effectLst>
                          <a:outerShdw dist="28398" dir="3806097" algn="ctr" rotWithShape="0">
                            <a:srgbClr val="3F3151"/>
                          </a:outerShdw>
                        </a:effectLst>
                      </wps:spPr>
                      <wps:txb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災害防救辦公室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26" o:spid="_x0000_s1042" type="#_x0000_t202" style="position:absolute;margin-left:45.1pt;margin-top:26.15pt;width:90.6pt;height:39.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" fillcolor="#e5dfec" strokecolor="#8064a2" strokeweight="1pt">
                <v:shadow on="t" color="#3f3151" offset="1pt"/>
                <v:textbo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災害防救辦公室</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79744" behindDoc="0" locked="0" layoutInCell="1" allowOverlap="1" wp14:anchorId="69B1542C" wp14:editId="52F70ACD">
                <wp:simplePos x="0" y="0"/>
                <wp:positionH relativeFrom="column">
                  <wp:posOffset>2764790</wp:posOffset>
                </wp:positionH>
                <wp:positionV relativeFrom="paragraph">
                  <wp:posOffset>1098550</wp:posOffset>
                </wp:positionV>
                <wp:extent cx="2876550" cy="736600"/>
                <wp:effectExtent l="635" t="3810" r="0" b="254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736600"/>
                        </a:xfrm>
                        <a:prstGeom prst="rect">
                          <a:avLst/>
                        </a:prstGeom>
                        <a:noFill/>
                        <a:ln>
                          <a:noFill/>
                        </a:ln>
                        <a:effectLst/>
                        <a:extLst>
                          <a:ext uri="{909E8E84-426E-40DD-AFC4-6F175D3DCCD1}">
                            <a14:hiddenFill xmlns:a14="http://schemas.microsoft.com/office/drawing/2010/main">
                              <a:solidFill>
                                <a:srgbClr val="DAEEF3"/>
                              </a:solidFill>
                            </a14:hiddenFill>
                          </a:ext>
                          <a:ext uri="{91240B29-F687-4F45-9708-019B960494DF}">
                            <a14:hiddenLine xmlns:a14="http://schemas.microsoft.com/office/drawing/2010/main" w="12700">
                              <a:solidFill>
                                <a:srgbClr val="95B3D7"/>
                              </a:solidFill>
                              <a:miter lim="800000"/>
                              <a:headEnd/>
                              <a:tailEnd/>
                            </a14:hiddenLine>
                          </a:ext>
                        </a:extLst>
                      </wps:spPr>
                      <wps:txb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參酌專諮會建議事項修正完竣，備齊相關審議資料，函送行政院災防辦。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25" o:spid="_x0000_s1043" type="#_x0000_t202" style="position:absolute;margin-left:217.7pt;margin-top:86.5pt;width:226.5pt;height:5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" filled="f" fillcolor="#daeef3" stroked="f" strokecolor="#95b3d7" strokeweight="1pt">
                <v:textbo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參酌專</w:t>
                      </w:r>
                      <w:proofErr w:type="gramStart"/>
                      <w:r w:rsidRPr="002E0C25">
                        <w:rPr>
                          <w:rFonts w:ascii="微軟正黑體" w:eastAsia="微軟正黑體" w:hAnsi="微軟正黑體" w:hint="eastAsia"/>
                          <w:b/>
                          <w:sz w:val="24"/>
                        </w:rPr>
                        <w:t>諮</w:t>
                      </w:r>
                      <w:proofErr w:type="gramEnd"/>
                      <w:r w:rsidRPr="002E0C25">
                        <w:rPr>
                          <w:rFonts w:ascii="微軟正黑體" w:eastAsia="微軟正黑體" w:hAnsi="微軟正黑體" w:hint="eastAsia"/>
                          <w:b/>
                          <w:sz w:val="24"/>
                        </w:rPr>
                        <w:t>會建議事項修正完竣，備齊相關審議資料，函送行</w:t>
                      </w:r>
                      <w:proofErr w:type="gramStart"/>
                      <w:r w:rsidRPr="002E0C25">
                        <w:rPr>
                          <w:rFonts w:ascii="微軟正黑體" w:eastAsia="微軟正黑體" w:hAnsi="微軟正黑體" w:hint="eastAsia"/>
                          <w:b/>
                          <w:sz w:val="24"/>
                        </w:rPr>
                        <w:t>政院災防辦</w:t>
                      </w:r>
                      <w:proofErr w:type="gramEnd"/>
                      <w:r w:rsidRPr="002E0C25">
                        <w:rPr>
                          <w:rFonts w:ascii="微軟正黑體" w:eastAsia="微軟正黑體" w:hAnsi="微軟正黑體" w:hint="eastAsia"/>
                          <w:b/>
                          <w:sz w:val="24"/>
                        </w:rPr>
                        <w:t>。</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87936" behindDoc="0" locked="0" layoutInCell="1" allowOverlap="1" wp14:anchorId="6A664D1C" wp14:editId="71A927ED">
                <wp:simplePos x="0" y="0"/>
                <wp:positionH relativeFrom="column">
                  <wp:posOffset>549275</wp:posOffset>
                </wp:positionH>
                <wp:positionV relativeFrom="paragraph">
                  <wp:posOffset>1098550</wp:posOffset>
                </wp:positionV>
                <wp:extent cx="1150620" cy="495935"/>
                <wp:effectExtent l="13970" t="13335" r="16510" b="2413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5935"/>
                        </a:xfrm>
                        <a:prstGeom prst="rect">
                          <a:avLst/>
                        </a:prstGeom>
                        <a:solidFill>
                          <a:srgbClr val="DAEEF3"/>
                        </a:solidFill>
                        <a:ln w="12700">
                          <a:solidFill>
                            <a:srgbClr val="B6DDE8"/>
                          </a:solidFill>
                          <a:miter lim="800000"/>
                          <a:headEnd/>
                          <a:tailEnd/>
                        </a:ln>
                        <a:effectLst>
                          <a:outerShdw dist="28398" dir="3806097" algn="ctr" rotWithShape="0">
                            <a:srgbClr val="205867"/>
                          </a:outerShdw>
                        </a:effectLst>
                      </wps:spPr>
                      <wps:txbx>
                        <w:txbxContent>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災害防救業務</w:t>
                            </w:r>
                          </w:p>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主管機關</w:t>
                            </w:r>
                          </w:p>
                          <w:p w:rsidR="002E0C25" w:rsidRPr="002E0C25" w:rsidRDefault="002E0C25" w:rsidP="002E0C25">
                            <w:pPr>
                              <w:snapToGrid w:val="0"/>
                              <w:spacing w:line="320" w:lineRule="exact"/>
                              <w:rPr>
                                <w:rFonts w:ascii="微軟正黑體" w:eastAsia="微軟正黑體" w:hAnsi="微軟正黑體"/>
                                <w:b/>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24" o:spid="_x0000_s1044" type="#_x0000_t202" style="position:absolute;margin-left:43.25pt;margin-top:86.5pt;width:90.6pt;height:39.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" fillcolor="#daeef3" strokecolor="#b6dde8" strokeweight="1pt">
                <v:shadow on="t" color="#205867" offset="1pt"/>
                <v:textbox>
                  <w:txbxContent>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災害防救業務</w:t>
                      </w:r>
                    </w:p>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主管機關</w:t>
                      </w:r>
                    </w:p>
                    <w:p w:rsidR="002E0C25" w:rsidRPr="002E0C25" w:rsidRDefault="002E0C25" w:rsidP="002E0C25">
                      <w:pPr>
                        <w:snapToGrid w:val="0"/>
                        <w:spacing w:line="320" w:lineRule="exact"/>
                        <w:rPr>
                          <w:rFonts w:ascii="微軟正黑體" w:eastAsia="微軟正黑體" w:hAnsi="微軟正黑體"/>
                          <w:b/>
                          <w:sz w:val="24"/>
                        </w:rPr>
                      </w:pP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66432" behindDoc="0" locked="0" layoutInCell="1" allowOverlap="1" wp14:anchorId="016D9980" wp14:editId="64A67447">
                <wp:simplePos x="0" y="0"/>
                <wp:positionH relativeFrom="column">
                  <wp:posOffset>1839595</wp:posOffset>
                </wp:positionH>
                <wp:positionV relativeFrom="paragraph">
                  <wp:posOffset>1195070</wp:posOffset>
                </wp:positionV>
                <wp:extent cx="898525" cy="354965"/>
                <wp:effectExtent l="635" t="0" r="0" b="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45天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23" o:spid="_x0000_s1045" type="#_x0000_t202" style="position:absolute;margin-left:144.85pt;margin-top:94.1pt;width:70.75pt;height:27.9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" stroked="f">
                <v:textbox style="mso-fit-shape-to-text:t">
                  <w:txbxContent>
                    <w:p w:rsidR="002E0C25" w:rsidRPr="002E0C25" w:rsidRDefault="002E0C25" w:rsidP="002E0C25">
                      <w:pPr>
                        <w:snapToGrid w:val="0"/>
                        <w:spacing w:line="360" w:lineRule="exact"/>
                        <w:jc w:val="center"/>
                        <w:rPr>
                          <w:rFonts w:ascii="微軟正黑體" w:eastAsia="微軟正黑體" w:hAnsi="微軟正黑體"/>
                          <w:b/>
                          <w:sz w:val="24"/>
                        </w:rPr>
                      </w:pPr>
                      <w:r w:rsidRPr="002E0C25">
                        <w:rPr>
                          <w:rFonts w:ascii="微軟正黑體" w:eastAsia="微軟正黑體" w:hAnsi="微軟正黑體" w:hint="eastAsia"/>
                          <w:b/>
                          <w:sz w:val="24"/>
                        </w:rPr>
                        <w:t>45</w:t>
                      </w:r>
                      <w:r w:rsidRPr="002E0C25">
                        <w:rPr>
                          <w:rFonts w:ascii="微軟正黑體" w:eastAsia="微軟正黑體" w:hAnsi="微軟正黑體" w:hint="eastAsia"/>
                          <w:b/>
                          <w:sz w:val="24"/>
                        </w:rPr>
                        <w:t>天</w:t>
                      </w:r>
                    </w:p>
                  </w:txbxContent>
                </v:textbox>
              </v:shape>
            </w:pict>
          </mc:Fallback>
        </mc:AlternateContent>
      </w:r>
      <w:r>
        <w:rPr>
          <w:rFonts w:ascii="Trebuchet MS" w:eastAsia="微軟正黑體" w:hAnsi="Trebuchet MS"/>
          <w:b/>
          <w:noProof/>
        </w:rPr>
        <mc:AlternateContent>
          <mc:Choice Requires="wps">
            <w:drawing>
              <wp:anchor distT="0" distB="0" distL="114300" distR="114300" simplePos="0" relativeHeight="251681792" behindDoc="0" locked="0" layoutInCell="1" allowOverlap="1" wp14:anchorId="60C7AB26" wp14:editId="66FDB090">
                <wp:simplePos x="0" y="0"/>
                <wp:positionH relativeFrom="column">
                  <wp:posOffset>2771140</wp:posOffset>
                </wp:positionH>
                <wp:positionV relativeFrom="paragraph">
                  <wp:posOffset>1845310</wp:posOffset>
                </wp:positionV>
                <wp:extent cx="2667000" cy="504190"/>
                <wp:effectExtent l="0" t="0" r="2540" b="254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504190"/>
                        </a:xfrm>
                        <a:prstGeom prst="rect">
                          <a:avLst/>
                        </a:prstGeom>
                        <a:noFill/>
                        <a:ln>
                          <a:noFill/>
                        </a:ln>
                        <a:effectLst/>
                        <a:extLst>
                          <a:ext uri="{909E8E84-426E-40DD-AFC4-6F175D3DCCD1}">
                            <a14:hiddenFill xmlns:a14="http://schemas.microsoft.com/office/drawing/2010/main">
                              <a:solidFill>
                                <a:srgbClr val="E5DFEC"/>
                              </a:solidFill>
                            </a14:hiddenFill>
                          </a:ext>
                          <a:ext uri="{91240B29-F687-4F45-9708-019B960494DF}">
                            <a14:hiddenLine xmlns:a14="http://schemas.microsoft.com/office/drawing/2010/main" w="12700">
                              <a:solidFill>
                                <a:srgbClr val="B2A1C7"/>
                              </a:solidFill>
                              <a:miter lim="800000"/>
                              <a:headEnd/>
                              <a:tailEnd/>
                            </a14:hiddenLine>
                          </a:ext>
                        </a:extLst>
                      </wps:spPr>
                      <wps:txb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提報中央災害防救委員會審議。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22" o:spid="_x0000_s1046" type="#_x0000_t202" style="position:absolute;margin-left:218.2pt;margin-top:145.3pt;width:210pt;height:39.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" filled="f" fillcolor="#e5dfec" stroked="f" strokecolor="#b2a1c7" strokeweight="1pt">
                <v:textbox>
                  <w:txbxContent>
                    <w:p w:rsidR="002E0C25" w:rsidRPr="002E0C25" w:rsidRDefault="002E0C25" w:rsidP="002E0C25">
                      <w:pPr>
                        <w:pStyle w:val="a4"/>
                        <w:snapToGrid w:val="0"/>
                        <w:spacing w:line="360" w:lineRule="exact"/>
                        <w:ind w:leftChars="0" w:left="0"/>
                        <w:jc w:val="both"/>
                        <w:rPr>
                          <w:rFonts w:ascii="微軟正黑體" w:eastAsia="微軟正黑體" w:hAnsi="微軟正黑體"/>
                          <w:b/>
                          <w:sz w:val="24"/>
                        </w:rPr>
                      </w:pPr>
                      <w:r w:rsidRPr="002E0C25">
                        <w:rPr>
                          <w:rFonts w:ascii="微軟正黑體" w:eastAsia="微軟正黑體" w:hAnsi="微軟正黑體" w:hint="eastAsia"/>
                          <w:b/>
                          <w:sz w:val="24"/>
                        </w:rPr>
                        <w:t>提報中央災害防救委員會審議。</w:t>
                      </w:r>
                    </w:p>
                  </w:txbxContent>
                </v:textbox>
              </v:shape>
            </w:pict>
          </mc:Fallback>
        </mc:AlternateContent>
      </w: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98176" behindDoc="0" locked="0" layoutInCell="1" allowOverlap="1" wp14:anchorId="2D6B6366" wp14:editId="0BD106CA">
                <wp:simplePos x="0" y="0"/>
                <wp:positionH relativeFrom="column">
                  <wp:posOffset>1077595</wp:posOffset>
                </wp:positionH>
                <wp:positionV relativeFrom="paragraph">
                  <wp:posOffset>95250</wp:posOffset>
                </wp:positionV>
                <wp:extent cx="67310" cy="676910"/>
                <wp:effectExtent l="8890" t="635" r="0" b="8255"/>
                <wp:wrapNone/>
                <wp:docPr id="21" name="向下箭號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 cy="676910"/>
                        </a:xfrm>
                        <a:prstGeom prst="downArrow">
                          <a:avLst>
                            <a:gd name="adj1" fmla="val 50000"/>
                            <a:gd name="adj2" fmla="val 251415"/>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7013DDC" id="向下箭號 21" o:spid="_x0000_s1026" type="#_x0000_t67" style="position:absolute;margin-left:84.85pt;margin-top:7.5pt;width:5.3pt;height:53.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" fillcolor="#0f243e" stroked="f"/>
            </w:pict>
          </mc:Fallback>
        </mc:AlternateContent>
      </w: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86912" behindDoc="0" locked="0" layoutInCell="1" allowOverlap="1" wp14:anchorId="6CFE38D7" wp14:editId="6FD7788E">
                <wp:simplePos x="0" y="0"/>
                <wp:positionH relativeFrom="column">
                  <wp:posOffset>1077595</wp:posOffset>
                </wp:positionH>
                <wp:positionV relativeFrom="paragraph">
                  <wp:posOffset>15240</wp:posOffset>
                </wp:positionV>
                <wp:extent cx="67310" cy="676910"/>
                <wp:effectExtent l="8890" t="6350" r="0" b="2540"/>
                <wp:wrapNone/>
                <wp:docPr id="20" name="向下箭號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 cy="676910"/>
                        </a:xfrm>
                        <a:prstGeom prst="downArrow">
                          <a:avLst>
                            <a:gd name="adj1" fmla="val 50000"/>
                            <a:gd name="adj2" fmla="val 251415"/>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925677C" id="向下箭號 20" o:spid="_x0000_s1026" type="#_x0000_t67" style="position:absolute;margin-left:84.85pt;margin-top:1.2pt;width:5.3pt;height:5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" fillcolor="#0f243e" stroked="f"/>
            </w:pict>
          </mc:Fallback>
        </mc:AlternateContent>
      </w: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b/>
          <w:noProof/>
        </w:rPr>
        <mc:AlternateContent>
          <mc:Choice Requires="wps">
            <w:drawing>
              <wp:anchor distT="0" distB="0" distL="114300" distR="114300" simplePos="0" relativeHeight="251680768" behindDoc="0" locked="0" layoutInCell="1" allowOverlap="1" wp14:anchorId="3838C15E" wp14:editId="745F0EA2">
                <wp:simplePos x="0" y="0"/>
                <wp:positionH relativeFrom="column">
                  <wp:posOffset>572770</wp:posOffset>
                </wp:positionH>
                <wp:positionV relativeFrom="paragraph">
                  <wp:posOffset>6350</wp:posOffset>
                </wp:positionV>
                <wp:extent cx="1150620" cy="497840"/>
                <wp:effectExtent l="8890" t="6985" r="12065" b="28575"/>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7840"/>
                        </a:xfrm>
                        <a:prstGeom prst="rect">
                          <a:avLst/>
                        </a:prstGeom>
                        <a:solidFill>
                          <a:srgbClr val="E5DFEC"/>
                        </a:solidFill>
                        <a:ln w="12700">
                          <a:solidFill>
                            <a:srgbClr val="8064A2"/>
                          </a:solidFill>
                          <a:miter lim="800000"/>
                          <a:headEnd/>
                          <a:tailEnd/>
                        </a:ln>
                        <a:effectLst>
                          <a:outerShdw dist="28398" dir="3806097" algn="ctr" rotWithShape="0">
                            <a:srgbClr val="3F3151"/>
                          </a:outerShdw>
                        </a:effectLst>
                      </wps:spPr>
                      <wps:txb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災害防救辦公室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19" o:spid="_x0000_s1047" type="#_x0000_t202" style="position:absolute;margin-left:45.1pt;margin-top:.5pt;width:90.6pt;height:3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" fillcolor="#e5dfec" strokecolor="#8064a2" strokeweight="1pt">
                <v:shadow on="t" color="#3f3151" offset="1pt"/>
                <v:textbo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行政院</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災害防救辦公室</w:t>
                      </w:r>
                    </w:p>
                  </w:txbxContent>
                </v:textbox>
              </v:shape>
            </w:pict>
          </mc:Fallback>
        </mc:AlternateContent>
      </w:r>
    </w:p>
    <w:p w:rsidR="002E0C25" w:rsidRPr="00CF14FB" w:rsidRDefault="002E0C25" w:rsidP="002E0C25">
      <w:pPr>
        <w:spacing w:line="360" w:lineRule="exact"/>
        <w:rPr>
          <w:rFonts w:ascii="Trebuchet MS" w:eastAsia="微軟正黑體" w:hAnsi="Trebuchet MS"/>
          <w:b/>
        </w:rPr>
      </w:pPr>
      <w:r>
        <w:rPr>
          <w:rFonts w:ascii="Trebuchet MS" w:eastAsia="微軟正黑體" w:hAnsi="Trebuchet MS"/>
          <w:noProof/>
        </w:rPr>
        <mc:AlternateContent>
          <mc:Choice Requires="wps">
            <w:drawing>
              <wp:anchor distT="0" distB="0" distL="114300" distR="114300" simplePos="0" relativeHeight="251664384" behindDoc="0" locked="0" layoutInCell="1" allowOverlap="1" wp14:anchorId="7DC154BC" wp14:editId="7CDCA21C">
                <wp:simplePos x="0" y="0"/>
                <wp:positionH relativeFrom="column">
                  <wp:posOffset>1065530</wp:posOffset>
                </wp:positionH>
                <wp:positionV relativeFrom="paragraph">
                  <wp:posOffset>127000</wp:posOffset>
                </wp:positionV>
                <wp:extent cx="67310" cy="676910"/>
                <wp:effectExtent l="6350" t="3810" r="2540" b="5080"/>
                <wp:wrapNone/>
                <wp:docPr id="18" name="向下箭號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 cy="676910"/>
                        </a:xfrm>
                        <a:prstGeom prst="downArrow">
                          <a:avLst>
                            <a:gd name="adj1" fmla="val 50000"/>
                            <a:gd name="adj2" fmla="val 251415"/>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D3CAE0A" id="向下箭號 18" o:spid="_x0000_s1026" type="#_x0000_t67" style="position:absolute;margin-left:83.9pt;margin-top:10pt;width:5.3pt;height:5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" fillcolor="#0f243e" stroked="f"/>
            </w:pict>
          </mc:Fallback>
        </mc:AlternateContent>
      </w:r>
    </w:p>
    <w:p w:rsidR="002E0C25" w:rsidRPr="002B2F3C" w:rsidRDefault="002E0C25" w:rsidP="002E0C25">
      <w:pPr>
        <w:spacing w:line="360" w:lineRule="exact"/>
        <w:rPr>
          <w:rFonts w:ascii="Trebuchet MS" w:eastAsia="微軟正黑體" w:hAnsi="Trebuchet MS"/>
        </w:rPr>
      </w:pPr>
      <w:r>
        <w:rPr>
          <w:rFonts w:ascii="Trebuchet MS" w:eastAsia="微軟正黑體" w:hAnsi="Trebuchet MS"/>
          <w:noProof/>
        </w:rPr>
        <mc:AlternateContent>
          <mc:Choice Requires="wps">
            <w:drawing>
              <wp:anchor distT="0" distB="0" distL="114300" distR="114300" simplePos="0" relativeHeight="251683840" behindDoc="0" locked="0" layoutInCell="1" allowOverlap="1" wp14:anchorId="37440914" wp14:editId="481D1650">
                <wp:simplePos x="0" y="0"/>
                <wp:positionH relativeFrom="column">
                  <wp:posOffset>2766695</wp:posOffset>
                </wp:positionH>
                <wp:positionV relativeFrom="paragraph">
                  <wp:posOffset>122555</wp:posOffset>
                </wp:positionV>
                <wp:extent cx="2897505" cy="1475105"/>
                <wp:effectExtent l="2540" t="0" r="0" b="1905"/>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7505" cy="1475105"/>
                        </a:xfrm>
                        <a:prstGeom prst="rect">
                          <a:avLst/>
                        </a:prstGeom>
                        <a:noFill/>
                        <a:ln>
                          <a:noFill/>
                        </a:ln>
                        <a:effectLst/>
                        <a:extLst>
                          <a:ext uri="{909E8E84-426E-40DD-AFC4-6F175D3DCCD1}">
                            <a14:hiddenFill xmlns:a14="http://schemas.microsoft.com/office/drawing/2010/main">
                              <a:solidFill>
                                <a:srgbClr val="FDE9D9"/>
                              </a:solidFill>
                            </a14:hiddenFill>
                          </a:ext>
                          <a:ext uri="{91240B29-F687-4F45-9708-019B960494DF}">
                            <a14:hiddenLine xmlns:a14="http://schemas.microsoft.com/office/drawing/2010/main" w="12700">
                              <a:solidFill>
                                <a:srgbClr val="F79646"/>
                              </a:solidFill>
                              <a:miter lim="800000"/>
                              <a:headEnd/>
                              <a:tailEnd/>
                            </a14:hiddenLine>
                          </a:ext>
                        </a:extLst>
                      </wps:spPr>
                      <wps:txbx>
                        <w:txbxContent>
                          <w:p w:rsidR="002E0C25" w:rsidRPr="002E0C25" w:rsidRDefault="002E0C25" w:rsidP="002E0C25">
                            <w:pPr>
                              <w:pStyle w:val="a4"/>
                              <w:snapToGrid w:val="0"/>
                              <w:spacing w:line="360" w:lineRule="exact"/>
                              <w:ind w:leftChars="0" w:left="238" w:hangingChars="99" w:hanging="238"/>
                              <w:jc w:val="both"/>
                              <w:rPr>
                                <w:rFonts w:ascii="微軟正黑體" w:eastAsia="微軟正黑體" w:hAnsi="微軟正黑體"/>
                                <w:b/>
                                <w:sz w:val="24"/>
                              </w:rPr>
                            </w:pPr>
                            <w:r w:rsidRPr="002E0C25">
                              <w:rPr>
                                <w:rFonts w:ascii="微軟正黑體" w:eastAsia="微軟正黑體" w:hAnsi="微軟正黑體" w:hint="eastAsia"/>
                                <w:b/>
                                <w:sz w:val="24"/>
                              </w:rPr>
                              <w:t>1.洽悉通過:提送下次會報核定。</w:t>
                            </w:r>
                          </w:p>
                          <w:p w:rsidR="002E0C25" w:rsidRPr="002E0C25" w:rsidRDefault="002E0C25" w:rsidP="002E0C25">
                            <w:pPr>
                              <w:pStyle w:val="a4"/>
                              <w:snapToGrid w:val="0"/>
                              <w:spacing w:line="360" w:lineRule="exact"/>
                              <w:ind w:leftChars="0" w:left="238" w:hangingChars="99" w:hanging="238"/>
                              <w:jc w:val="both"/>
                              <w:rPr>
                                <w:rFonts w:ascii="微軟正黑體" w:eastAsia="微軟正黑體" w:hAnsi="微軟正黑體"/>
                                <w:b/>
                                <w:sz w:val="24"/>
                              </w:rPr>
                            </w:pPr>
                            <w:r w:rsidRPr="002E0C25">
                              <w:rPr>
                                <w:rFonts w:ascii="微軟正黑體" w:eastAsia="微軟正黑體" w:hAnsi="微軟正黑體" w:hint="eastAsia"/>
                                <w:b/>
                                <w:sz w:val="24"/>
                              </w:rPr>
                              <w:t>2.修正通過: 主管機關依會議決議事項研議修正，函送行政院災防辦，奉核後提送下次會報核定。</w:t>
                            </w:r>
                          </w:p>
                          <w:p w:rsidR="002E0C25" w:rsidRPr="002E0C25" w:rsidRDefault="002E0C25" w:rsidP="002E0C25">
                            <w:pPr>
                              <w:pStyle w:val="a4"/>
                              <w:snapToGrid w:val="0"/>
                              <w:spacing w:line="360" w:lineRule="exact"/>
                              <w:ind w:leftChars="0" w:left="238" w:hangingChars="99" w:hanging="238"/>
                              <w:jc w:val="both"/>
                              <w:rPr>
                                <w:rFonts w:ascii="微軟正黑體" w:eastAsia="微軟正黑體" w:hAnsi="微軟正黑體"/>
                                <w:b/>
                                <w:sz w:val="24"/>
                                <w:szCs w:val="24"/>
                              </w:rPr>
                            </w:pPr>
                            <w:r w:rsidRPr="002E0C25">
                              <w:rPr>
                                <w:rFonts w:ascii="微軟正黑體" w:eastAsia="微軟正黑體" w:hAnsi="微軟正黑體" w:hint="eastAsia"/>
                                <w:b/>
                                <w:sz w:val="24"/>
                              </w:rPr>
                              <w:t>3.退回研議:主管機關應依會議決議事項研議修正，並提報下次委員會審議。</w:t>
                            </w:r>
                          </w:p>
                          <w:p w:rsidR="002E0C25" w:rsidRPr="002E0C25" w:rsidRDefault="002E0C25" w:rsidP="002E0C25">
                            <w:pPr>
                              <w:spacing w:line="360" w:lineRule="exact"/>
                              <w:rPr>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17" o:spid="_x0000_s1048" type="#_x0000_t202" style="position:absolute;margin-left:217.85pt;margin-top:9.65pt;width:228.15pt;height:116.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" filled="f" fillcolor="#fde9d9" stroked="f" strokecolor="#f79646" strokeweight="1pt">
                <v:textbox>
                  <w:txbxContent>
                    <w:p w:rsidR="002E0C25" w:rsidRPr="002E0C25" w:rsidRDefault="002E0C25" w:rsidP="002E0C25">
                      <w:pPr>
                        <w:pStyle w:val="a4"/>
                        <w:snapToGrid w:val="0"/>
                        <w:spacing w:line="360" w:lineRule="exact"/>
                        <w:ind w:leftChars="0" w:left="238" w:hangingChars="99" w:hanging="238"/>
                        <w:jc w:val="both"/>
                        <w:rPr>
                          <w:rFonts w:ascii="微軟正黑體" w:eastAsia="微軟正黑體" w:hAnsi="微軟正黑體"/>
                          <w:b/>
                          <w:sz w:val="24"/>
                        </w:rPr>
                      </w:pPr>
                      <w:r w:rsidRPr="002E0C25">
                        <w:rPr>
                          <w:rFonts w:ascii="微軟正黑體" w:eastAsia="微軟正黑體" w:hAnsi="微軟正黑體" w:hint="eastAsia"/>
                          <w:b/>
                          <w:sz w:val="24"/>
                        </w:rPr>
                        <w:t>1.</w:t>
                      </w:r>
                      <w:proofErr w:type="gramStart"/>
                      <w:r w:rsidRPr="002E0C25">
                        <w:rPr>
                          <w:rFonts w:ascii="微軟正黑體" w:eastAsia="微軟正黑體" w:hAnsi="微軟正黑體" w:hint="eastAsia"/>
                          <w:b/>
                          <w:sz w:val="24"/>
                        </w:rPr>
                        <w:t>洽悉通過</w:t>
                      </w:r>
                      <w:proofErr w:type="gramEnd"/>
                      <w:r w:rsidRPr="002E0C25">
                        <w:rPr>
                          <w:rFonts w:ascii="微軟正黑體" w:eastAsia="微軟正黑體" w:hAnsi="微軟正黑體" w:hint="eastAsia"/>
                          <w:b/>
                          <w:sz w:val="24"/>
                        </w:rPr>
                        <w:t>:提送下次會報核定。</w:t>
                      </w:r>
                    </w:p>
                    <w:p w:rsidR="002E0C25" w:rsidRPr="002E0C25" w:rsidRDefault="002E0C25" w:rsidP="002E0C25">
                      <w:pPr>
                        <w:pStyle w:val="a4"/>
                        <w:snapToGrid w:val="0"/>
                        <w:spacing w:line="360" w:lineRule="exact"/>
                        <w:ind w:leftChars="0" w:left="238" w:hangingChars="99" w:hanging="238"/>
                        <w:jc w:val="both"/>
                        <w:rPr>
                          <w:rFonts w:ascii="微軟正黑體" w:eastAsia="微軟正黑體" w:hAnsi="微軟正黑體"/>
                          <w:b/>
                          <w:sz w:val="24"/>
                        </w:rPr>
                      </w:pPr>
                      <w:r w:rsidRPr="002E0C25">
                        <w:rPr>
                          <w:rFonts w:ascii="微軟正黑體" w:eastAsia="微軟正黑體" w:hAnsi="微軟正黑體" w:hint="eastAsia"/>
                          <w:b/>
                          <w:sz w:val="24"/>
                        </w:rPr>
                        <w:t>2.修正通過: 主管機關依會議決議事項</w:t>
                      </w: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議修正，函送行</w:t>
                      </w:r>
                      <w:proofErr w:type="gramStart"/>
                      <w:r w:rsidRPr="002E0C25">
                        <w:rPr>
                          <w:rFonts w:ascii="微軟正黑體" w:eastAsia="微軟正黑體" w:hAnsi="微軟正黑體" w:hint="eastAsia"/>
                          <w:b/>
                          <w:sz w:val="24"/>
                        </w:rPr>
                        <w:t>政院災防辦</w:t>
                      </w:r>
                      <w:proofErr w:type="gramEnd"/>
                      <w:r w:rsidRPr="002E0C25">
                        <w:rPr>
                          <w:rFonts w:ascii="微軟正黑體" w:eastAsia="微軟正黑體" w:hAnsi="微軟正黑體" w:hint="eastAsia"/>
                          <w:b/>
                          <w:sz w:val="24"/>
                        </w:rPr>
                        <w:t>，奉核後提送下次會報核定。</w:t>
                      </w:r>
                    </w:p>
                    <w:p w:rsidR="002E0C25" w:rsidRPr="002E0C25" w:rsidRDefault="002E0C25" w:rsidP="002E0C25">
                      <w:pPr>
                        <w:pStyle w:val="a4"/>
                        <w:snapToGrid w:val="0"/>
                        <w:spacing w:line="360" w:lineRule="exact"/>
                        <w:ind w:leftChars="0" w:left="238" w:hangingChars="99" w:hanging="238"/>
                        <w:jc w:val="both"/>
                        <w:rPr>
                          <w:rFonts w:ascii="微軟正黑體" w:eastAsia="微軟正黑體" w:hAnsi="微軟正黑體"/>
                          <w:b/>
                          <w:sz w:val="24"/>
                          <w:szCs w:val="24"/>
                        </w:rPr>
                      </w:pPr>
                      <w:r w:rsidRPr="002E0C25">
                        <w:rPr>
                          <w:rFonts w:ascii="微軟正黑體" w:eastAsia="微軟正黑體" w:hAnsi="微軟正黑體" w:hint="eastAsia"/>
                          <w:b/>
                          <w:sz w:val="24"/>
                        </w:rPr>
                        <w:t>3.退回</w:t>
                      </w: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議:主管機關應依會議決議事項</w:t>
                      </w: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議修正，並提報下次委員會審議。</w:t>
                      </w:r>
                    </w:p>
                    <w:p w:rsidR="002E0C25" w:rsidRPr="002E0C25" w:rsidRDefault="002E0C25" w:rsidP="002E0C25">
                      <w:pPr>
                        <w:spacing w:line="360" w:lineRule="exact"/>
                        <w:rPr>
                          <w:sz w:val="24"/>
                        </w:rPr>
                      </w:pPr>
                    </w:p>
                  </w:txbxContent>
                </v:textbox>
              </v:shape>
            </w:pict>
          </mc:Fallback>
        </mc:AlternateContent>
      </w:r>
      <w:r>
        <w:rPr>
          <w:rFonts w:ascii="Trebuchet MS" w:eastAsia="微軟正黑體" w:hAnsi="Trebuchet MS"/>
          <w:noProof/>
        </w:rPr>
        <mc:AlternateContent>
          <mc:Choice Requires="wps">
            <w:drawing>
              <wp:anchor distT="0" distB="0" distL="114300" distR="114300" simplePos="0" relativeHeight="251684864" behindDoc="0" locked="0" layoutInCell="1" allowOverlap="1" wp14:anchorId="1EEDD0EF" wp14:editId="24751A72">
                <wp:simplePos x="0" y="0"/>
                <wp:positionH relativeFrom="column">
                  <wp:posOffset>1270</wp:posOffset>
                </wp:positionH>
                <wp:positionV relativeFrom="paragraph">
                  <wp:posOffset>122555</wp:posOffset>
                </wp:positionV>
                <wp:extent cx="5697855" cy="0"/>
                <wp:effectExtent l="8890" t="8890" r="8255" b="10160"/>
                <wp:wrapNone/>
                <wp:docPr id="16" name="直線單箭頭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7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19704EE" id="直線單箭頭接點 16" o:spid="_x0000_s1026" type="#_x0000_t32" style="position:absolute;margin-left:.1pt;margin-top:9.65pt;width:448.6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"/>
            </w:pict>
          </mc:Fallback>
        </mc:AlternateContent>
      </w:r>
    </w:p>
    <w:p w:rsidR="002E0C25" w:rsidRPr="002B2F3C" w:rsidRDefault="002E0C25" w:rsidP="002E0C25">
      <w:pPr>
        <w:spacing w:line="360" w:lineRule="exact"/>
        <w:rPr>
          <w:rFonts w:ascii="Trebuchet MS" w:eastAsia="微軟正黑體" w:hAnsi="Trebuchet MS"/>
        </w:rPr>
      </w:pPr>
    </w:p>
    <w:p w:rsidR="002E0C25" w:rsidRDefault="002E0C25" w:rsidP="002E0C25">
      <w:pPr>
        <w:spacing w:line="360" w:lineRule="exact"/>
        <w:rPr>
          <w:rFonts w:ascii="Trebuchet MS" w:eastAsia="微軟正黑體" w:hAnsi="Trebuchet MS"/>
        </w:rPr>
      </w:pPr>
      <w:r>
        <w:rPr>
          <w:rFonts w:ascii="Trebuchet MS" w:eastAsia="微軟正黑體" w:hAnsi="Trebuchet MS"/>
          <w:noProof/>
        </w:rPr>
        <mc:AlternateContent>
          <mc:Choice Requires="wps">
            <w:drawing>
              <wp:anchor distT="0" distB="0" distL="114300" distR="114300" simplePos="0" relativeHeight="251682816" behindDoc="0" locked="0" layoutInCell="1" allowOverlap="1" wp14:anchorId="3B84550A" wp14:editId="5EBF415D">
                <wp:simplePos x="0" y="0"/>
                <wp:positionH relativeFrom="column">
                  <wp:posOffset>572770</wp:posOffset>
                </wp:positionH>
                <wp:positionV relativeFrom="paragraph">
                  <wp:posOffset>118110</wp:posOffset>
                </wp:positionV>
                <wp:extent cx="1150620" cy="497840"/>
                <wp:effectExtent l="8890" t="13970" r="12065" b="2159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7840"/>
                        </a:xfrm>
                        <a:prstGeom prst="rect">
                          <a:avLst/>
                        </a:prstGeom>
                        <a:solidFill>
                          <a:srgbClr val="FDE9D9"/>
                        </a:solidFill>
                        <a:ln w="12700">
                          <a:solidFill>
                            <a:srgbClr val="F79646"/>
                          </a:solidFill>
                          <a:miter lim="800000"/>
                          <a:headEnd/>
                          <a:tailEnd/>
                        </a:ln>
                        <a:effectLst>
                          <a:outerShdw dist="28398" dir="3806097" algn="ctr" rotWithShape="0">
                            <a:srgbClr val="974706"/>
                          </a:outerShdw>
                        </a:effectLst>
                      </wps:spPr>
                      <wps:txb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中央災害防救</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委員會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15" o:spid="_x0000_s1049" type="#_x0000_t202" style="position:absolute;margin-left:45.1pt;margin-top:9.3pt;width:90.6pt;height:3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" fillcolor="#fde9d9" strokecolor="#f79646" strokeweight="1pt">
                <v:shadow on="t" color="#974706" offset="1pt"/>
                <v:textbo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中央災害防救</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委員會</w:t>
                      </w:r>
                    </w:p>
                  </w:txbxContent>
                </v:textbox>
              </v:shape>
            </w:pict>
          </mc:Fallback>
        </mc:AlternateContent>
      </w:r>
      <w:r>
        <w:rPr>
          <w:rFonts w:ascii="Trebuchet MS" w:eastAsia="微軟正黑體" w:hAnsi="Trebuchet MS"/>
          <w:noProof/>
        </w:rPr>
        <mc:AlternateContent>
          <mc:Choice Requires="wps">
            <w:drawing>
              <wp:anchor distT="0" distB="0" distL="114300" distR="114300" simplePos="0" relativeHeight="251665408" behindDoc="0" locked="0" layoutInCell="1" allowOverlap="1" wp14:anchorId="6A3B79BB" wp14:editId="06B9D8D3">
                <wp:simplePos x="0" y="0"/>
                <wp:positionH relativeFrom="column">
                  <wp:posOffset>1778635</wp:posOffset>
                </wp:positionH>
                <wp:positionV relativeFrom="paragraph">
                  <wp:posOffset>118110</wp:posOffset>
                </wp:positionV>
                <wp:extent cx="996950" cy="624840"/>
                <wp:effectExtent l="0" t="4445"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624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jc w:val="center"/>
                              <w:rPr>
                                <w:sz w:val="24"/>
                              </w:rPr>
                            </w:pPr>
                            <w:r w:rsidRPr="002E0C25">
                              <w:rPr>
                                <w:rFonts w:ascii="微軟正黑體" w:eastAsia="微軟正黑體" w:hAnsi="微軟正黑體" w:hint="eastAsia"/>
                                <w:b/>
                                <w:sz w:val="24"/>
                              </w:rPr>
                              <w:t>配合中央災害防救委員會期程</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14" o:spid="_x0000_s1050" type="#_x0000_t202" style="position:absolute;margin-left:140.05pt;margin-top:9.3pt;width:78.5pt;height:4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" stroked="f">
                <v:textbox style="mso-fit-shape-to-text:t">
                  <w:txbxContent>
                    <w:p w:rsidR="002E0C25" w:rsidRPr="002E0C25" w:rsidRDefault="002E0C25" w:rsidP="002E0C25">
                      <w:pPr>
                        <w:snapToGrid w:val="0"/>
                        <w:spacing w:line="360" w:lineRule="exact"/>
                        <w:jc w:val="center"/>
                        <w:rPr>
                          <w:sz w:val="24"/>
                        </w:rPr>
                      </w:pPr>
                      <w:r w:rsidRPr="002E0C25">
                        <w:rPr>
                          <w:rFonts w:ascii="微軟正黑體" w:eastAsia="微軟正黑體" w:hAnsi="微軟正黑體" w:hint="eastAsia"/>
                          <w:b/>
                          <w:sz w:val="24"/>
                        </w:rPr>
                        <w:t>配合中央災害防救委員會期程</w:t>
                      </w:r>
                    </w:p>
                  </w:txbxContent>
                </v:textbox>
              </v:shape>
            </w:pict>
          </mc:Fallback>
        </mc:AlternateContent>
      </w:r>
    </w:p>
    <w:p w:rsidR="002E0C25" w:rsidRDefault="002E0C25" w:rsidP="002E0C25">
      <w:pPr>
        <w:spacing w:line="360" w:lineRule="exact"/>
        <w:rPr>
          <w:rFonts w:ascii="Trebuchet MS" w:eastAsia="微軟正黑體" w:hAnsi="Trebuchet MS"/>
        </w:rPr>
      </w:pPr>
    </w:p>
    <w:p w:rsidR="002E0C25" w:rsidRDefault="002E0C25" w:rsidP="002E0C25">
      <w:pPr>
        <w:spacing w:line="360" w:lineRule="exact"/>
        <w:rPr>
          <w:rFonts w:ascii="Trebuchet MS" w:eastAsia="微軟正黑體" w:hAnsi="Trebuchet MS"/>
        </w:rPr>
      </w:pPr>
      <w:r>
        <w:rPr>
          <w:rFonts w:ascii="Trebuchet MS" w:eastAsia="微軟正黑體" w:hAnsi="Trebuchet MS"/>
          <w:noProof/>
        </w:rPr>
        <mc:AlternateContent>
          <mc:Choice Requires="wps">
            <w:drawing>
              <wp:anchor distT="0" distB="0" distL="114300" distR="114300" simplePos="0" relativeHeight="251661312" behindDoc="0" locked="0" layoutInCell="1" allowOverlap="1" wp14:anchorId="22BFBA9F" wp14:editId="3067206F">
                <wp:simplePos x="0" y="0"/>
                <wp:positionH relativeFrom="column">
                  <wp:posOffset>1080135</wp:posOffset>
                </wp:positionH>
                <wp:positionV relativeFrom="paragraph">
                  <wp:posOffset>44450</wp:posOffset>
                </wp:positionV>
                <wp:extent cx="64770" cy="961390"/>
                <wp:effectExtent l="1905" t="6985" r="0" b="3175"/>
                <wp:wrapNone/>
                <wp:docPr id="13" name="向下箭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 cy="961390"/>
                        </a:xfrm>
                        <a:prstGeom prst="downArrow">
                          <a:avLst>
                            <a:gd name="adj1" fmla="val 50000"/>
                            <a:gd name="adj2" fmla="val 371078"/>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453A14A" id="向下箭號 13" o:spid="_x0000_s1026" type="#_x0000_t67" style="position:absolute;margin-left:85.05pt;margin-top:3.5pt;width:5.1pt;height:7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" fillcolor="#0f243e" stroked="f"/>
            </w:pict>
          </mc:Fallback>
        </mc:AlternateContent>
      </w:r>
      <w:r>
        <w:rPr>
          <w:rFonts w:ascii="Trebuchet MS" w:eastAsia="微軟正黑體" w:hAnsi="Trebuchet MS"/>
          <w:noProof/>
        </w:rPr>
        <mc:AlternateContent>
          <mc:Choice Requires="wps">
            <w:drawing>
              <wp:anchor distT="0" distB="0" distL="114300" distR="114300" simplePos="0" relativeHeight="251671552" behindDoc="0" locked="0" layoutInCell="1" allowOverlap="1" wp14:anchorId="7F53FE6A" wp14:editId="54541C45">
                <wp:simplePos x="0" y="0"/>
                <wp:positionH relativeFrom="column">
                  <wp:posOffset>-97155</wp:posOffset>
                </wp:positionH>
                <wp:positionV relativeFrom="paragraph">
                  <wp:posOffset>109220</wp:posOffset>
                </wp:positionV>
                <wp:extent cx="542925" cy="354965"/>
                <wp:effectExtent l="0" t="0" r="381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審議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12" o:spid="_x0000_s1051" type="#_x0000_t202" style="position:absolute;margin-left:-7.65pt;margin-top:8.6pt;width:42.75pt;height:27.9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" stroked="f">
                <v:textbox style="mso-fit-shape-to-text:t">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審議</w:t>
                      </w:r>
                    </w:p>
                  </w:txbxContent>
                </v:textbox>
              </v:shape>
            </w:pict>
          </mc:Fallback>
        </mc:AlternateContent>
      </w:r>
    </w:p>
    <w:p w:rsidR="002E0C25" w:rsidRDefault="002E0C25" w:rsidP="002E0C25">
      <w:pPr>
        <w:spacing w:line="360" w:lineRule="exact"/>
        <w:rPr>
          <w:rFonts w:ascii="Trebuchet MS" w:eastAsia="微軟正黑體" w:hAnsi="Trebuchet MS"/>
        </w:rPr>
      </w:pPr>
      <w:r>
        <w:rPr>
          <w:rFonts w:ascii="Trebuchet MS" w:eastAsia="微軟正黑體" w:hAnsi="Trebuchet MS" w:hint="eastAsia"/>
        </w:rPr>
        <w:t xml:space="preserve">  </w:t>
      </w:r>
    </w:p>
    <w:p w:rsidR="002E0C25" w:rsidRDefault="002E0C25" w:rsidP="002E0C25">
      <w:pPr>
        <w:spacing w:line="360" w:lineRule="exact"/>
        <w:rPr>
          <w:rFonts w:ascii="Trebuchet MS" w:eastAsia="微軟正黑體" w:hAnsi="Trebuchet MS"/>
        </w:rPr>
      </w:pPr>
    </w:p>
    <w:p w:rsidR="002E0C25" w:rsidRDefault="002E0C25" w:rsidP="002E0C25">
      <w:pPr>
        <w:spacing w:line="360" w:lineRule="exact"/>
        <w:rPr>
          <w:rFonts w:ascii="Trebuchet MS" w:eastAsia="微軟正黑體" w:hAnsi="Trebuchet MS"/>
        </w:rPr>
      </w:pPr>
      <w:r>
        <w:rPr>
          <w:rFonts w:asciiTheme="minorHAnsi" w:hAnsi="標楷體"/>
          <w:noProof/>
          <w:sz w:val="32"/>
          <w:szCs w:val="32"/>
        </w:rPr>
        <mc:AlternateContent>
          <mc:Choice Requires="wps">
            <w:drawing>
              <wp:anchor distT="0" distB="0" distL="114300" distR="114300" simplePos="0" relativeHeight="251706368" behindDoc="0" locked="0" layoutInCell="1" allowOverlap="1" wp14:anchorId="39CD7555" wp14:editId="1A1B17CC">
                <wp:simplePos x="0" y="0"/>
                <wp:positionH relativeFrom="column">
                  <wp:posOffset>2775585</wp:posOffset>
                </wp:positionH>
                <wp:positionV relativeFrom="paragraph">
                  <wp:posOffset>-2540</wp:posOffset>
                </wp:positionV>
                <wp:extent cx="2973705" cy="1461135"/>
                <wp:effectExtent l="1905"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705" cy="1461135"/>
                        </a:xfrm>
                        <a:prstGeom prst="rect">
                          <a:avLst/>
                        </a:prstGeom>
                        <a:noFill/>
                        <a:ln>
                          <a:noFill/>
                        </a:ln>
                        <a:effectLst/>
                        <a:extLst>
                          <a:ext uri="{909E8E84-426E-40DD-AFC4-6F175D3DCCD1}">
                            <a14:hiddenFill xmlns:a14="http://schemas.microsoft.com/office/drawing/2010/main">
                              <a:solidFill>
                                <a:srgbClr val="FDE9D9"/>
                              </a:solidFill>
                            </a14:hiddenFill>
                          </a:ext>
                          <a:ext uri="{91240B29-F687-4F45-9708-019B960494DF}">
                            <a14:hiddenLine xmlns:a14="http://schemas.microsoft.com/office/drawing/2010/main" w="12700">
                              <a:solidFill>
                                <a:srgbClr val="F79646"/>
                              </a:solidFill>
                              <a:miter lim="800000"/>
                              <a:headEnd/>
                              <a:tailEnd/>
                            </a14:hiddenLine>
                          </a:ext>
                        </a:extLst>
                      </wps:spPr>
                      <wps:txbx>
                        <w:txbxContent>
                          <w:p w:rsidR="002E0C25" w:rsidRPr="002E0C25" w:rsidRDefault="002E0C25" w:rsidP="002E0C25">
                            <w:pPr>
                              <w:pStyle w:val="a4"/>
                              <w:snapToGrid w:val="0"/>
                              <w:spacing w:line="360" w:lineRule="exact"/>
                              <w:ind w:leftChars="0" w:left="209" w:hangingChars="87" w:hanging="209"/>
                              <w:jc w:val="both"/>
                              <w:rPr>
                                <w:rFonts w:ascii="微軟正黑體" w:eastAsia="微軟正黑體" w:hAnsi="微軟正黑體"/>
                                <w:b/>
                                <w:sz w:val="24"/>
                              </w:rPr>
                            </w:pPr>
                            <w:r w:rsidRPr="002E0C25">
                              <w:rPr>
                                <w:rFonts w:ascii="微軟正黑體" w:eastAsia="微軟正黑體" w:hAnsi="微軟正黑體" w:hint="eastAsia"/>
                                <w:b/>
                                <w:sz w:val="24"/>
                              </w:rPr>
                              <w:t>1.洽悉通過</w:t>
                            </w:r>
                            <w:r w:rsidRPr="002E0C25">
                              <w:rPr>
                                <w:rFonts w:ascii="微軟正黑體" w:eastAsia="微軟正黑體" w:hAnsi="微軟正黑體"/>
                                <w:b/>
                                <w:sz w:val="24"/>
                              </w:rPr>
                              <w:t>：</w:t>
                            </w:r>
                            <w:r w:rsidRPr="002E0C25">
                              <w:rPr>
                                <w:rFonts w:ascii="微軟正黑體" w:eastAsia="微軟正黑體" w:hAnsi="微軟正黑體" w:hint="eastAsia"/>
                                <w:b/>
                                <w:sz w:val="24"/>
                              </w:rPr>
                              <w:t>主管機關函頒</w:t>
                            </w:r>
                            <w:r w:rsidRPr="002E0C25">
                              <w:rPr>
                                <w:rFonts w:ascii="微軟正黑體" w:eastAsia="微軟正黑體" w:hAnsi="微軟正黑體"/>
                                <w:b/>
                                <w:sz w:val="24"/>
                              </w:rPr>
                              <w:t>實施。</w:t>
                            </w:r>
                          </w:p>
                          <w:p w:rsidR="002E0C25" w:rsidRPr="002E0C25" w:rsidRDefault="002E0C25" w:rsidP="002E0C25">
                            <w:pPr>
                              <w:pStyle w:val="a4"/>
                              <w:snapToGrid w:val="0"/>
                              <w:spacing w:line="360" w:lineRule="exact"/>
                              <w:ind w:leftChars="0" w:left="209" w:hangingChars="87" w:hanging="209"/>
                              <w:jc w:val="both"/>
                              <w:rPr>
                                <w:rFonts w:ascii="微軟正黑體" w:eastAsia="微軟正黑體" w:hAnsi="微軟正黑體"/>
                                <w:b/>
                                <w:sz w:val="24"/>
                              </w:rPr>
                            </w:pPr>
                            <w:r w:rsidRPr="002E0C25">
                              <w:rPr>
                                <w:rFonts w:ascii="微軟正黑體" w:eastAsia="微軟正黑體" w:hAnsi="微軟正黑體" w:hint="eastAsia"/>
                                <w:b/>
                                <w:sz w:val="24"/>
                              </w:rPr>
                              <w:t>2.修正通過</w:t>
                            </w:r>
                            <w:r w:rsidRPr="002E0C25">
                              <w:rPr>
                                <w:rFonts w:ascii="微軟正黑體" w:eastAsia="微軟正黑體" w:hAnsi="微軟正黑體"/>
                                <w:b/>
                                <w:sz w:val="24"/>
                              </w:rPr>
                              <w:t>：</w:t>
                            </w:r>
                            <w:r w:rsidRPr="002E0C25">
                              <w:rPr>
                                <w:rFonts w:ascii="微軟正黑體" w:eastAsia="微軟正黑體" w:hAnsi="微軟正黑體" w:hint="eastAsia"/>
                                <w:b/>
                                <w:sz w:val="24"/>
                              </w:rPr>
                              <w:t>主管機關依會報決議修正後，函送行政院災防辦，奉核後應即函頒</w:t>
                            </w:r>
                            <w:r w:rsidRPr="002E0C25">
                              <w:rPr>
                                <w:rFonts w:ascii="微軟正黑體" w:eastAsia="微軟正黑體" w:hAnsi="微軟正黑體"/>
                                <w:b/>
                                <w:sz w:val="24"/>
                              </w:rPr>
                              <w:t>實施。</w:t>
                            </w:r>
                          </w:p>
                          <w:p w:rsidR="002E0C25" w:rsidRPr="002E0C25" w:rsidRDefault="002E0C25" w:rsidP="002E0C25">
                            <w:pPr>
                              <w:pStyle w:val="a4"/>
                              <w:snapToGrid w:val="0"/>
                              <w:spacing w:line="360" w:lineRule="exact"/>
                              <w:ind w:leftChars="0" w:left="209" w:hangingChars="87" w:hanging="209"/>
                              <w:jc w:val="both"/>
                              <w:rPr>
                                <w:rFonts w:ascii="微軟正黑體" w:eastAsia="微軟正黑體" w:hAnsi="微軟正黑體"/>
                                <w:b/>
                                <w:sz w:val="24"/>
                                <w:szCs w:val="24"/>
                              </w:rPr>
                            </w:pPr>
                            <w:r w:rsidRPr="002E0C25">
                              <w:rPr>
                                <w:rFonts w:ascii="微軟正黑體" w:eastAsia="微軟正黑體" w:hAnsi="微軟正黑體" w:hint="eastAsia"/>
                                <w:b/>
                                <w:sz w:val="24"/>
                              </w:rPr>
                              <w:t>3.退回研議</w:t>
                            </w:r>
                            <w:r w:rsidRPr="002E0C25">
                              <w:rPr>
                                <w:rFonts w:ascii="微軟正黑體" w:eastAsia="微軟正黑體" w:hAnsi="微軟正黑體"/>
                                <w:b/>
                                <w:sz w:val="24"/>
                              </w:rPr>
                              <w:t>：</w:t>
                            </w:r>
                            <w:r w:rsidRPr="002E0C25">
                              <w:rPr>
                                <w:rFonts w:ascii="微軟正黑體" w:eastAsia="微軟正黑體" w:hAnsi="微軟正黑體" w:hint="eastAsia"/>
                                <w:b/>
                                <w:sz w:val="24"/>
                              </w:rPr>
                              <w:t>主管機關應依會報決議事項檢討研議修正，並提報下次會報核定。</w:t>
                            </w:r>
                          </w:p>
                          <w:p w:rsidR="002E0C25" w:rsidRPr="002E0C25" w:rsidRDefault="002E0C25" w:rsidP="002E0C25">
                            <w:pPr>
                              <w:spacing w:line="360" w:lineRule="exact"/>
                              <w:rPr>
                                <w:rFonts w:ascii="微軟正黑體" w:eastAsia="微軟正黑體" w:hAnsi="微軟正黑體"/>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11" o:spid="_x0000_s1052" type="#_x0000_t202" style="position:absolute;margin-left:218.55pt;margin-top:-.2pt;width:234.15pt;height:115.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" filled="f" fillcolor="#fde9d9" stroked="f" strokecolor="#f79646" strokeweight="1pt">
                <v:textbox>
                  <w:txbxContent>
                    <w:p w:rsidR="002E0C25" w:rsidRPr="002E0C25" w:rsidRDefault="002E0C25" w:rsidP="002E0C25">
                      <w:pPr>
                        <w:pStyle w:val="a4"/>
                        <w:snapToGrid w:val="0"/>
                        <w:spacing w:line="360" w:lineRule="exact"/>
                        <w:ind w:leftChars="0" w:left="209" w:hangingChars="87" w:hanging="209"/>
                        <w:jc w:val="both"/>
                        <w:rPr>
                          <w:rFonts w:ascii="微軟正黑體" w:eastAsia="微軟正黑體" w:hAnsi="微軟正黑體"/>
                          <w:b/>
                          <w:sz w:val="24"/>
                        </w:rPr>
                      </w:pPr>
                      <w:r w:rsidRPr="002E0C25">
                        <w:rPr>
                          <w:rFonts w:ascii="微軟正黑體" w:eastAsia="微軟正黑體" w:hAnsi="微軟正黑體" w:hint="eastAsia"/>
                          <w:b/>
                          <w:sz w:val="24"/>
                        </w:rPr>
                        <w:t>1.</w:t>
                      </w:r>
                      <w:proofErr w:type="gramStart"/>
                      <w:r w:rsidRPr="002E0C25">
                        <w:rPr>
                          <w:rFonts w:ascii="微軟正黑體" w:eastAsia="微軟正黑體" w:hAnsi="微軟正黑體" w:hint="eastAsia"/>
                          <w:b/>
                          <w:sz w:val="24"/>
                        </w:rPr>
                        <w:t>洽悉通過</w:t>
                      </w:r>
                      <w:proofErr w:type="gramEnd"/>
                      <w:r w:rsidRPr="002E0C25">
                        <w:rPr>
                          <w:rFonts w:ascii="微軟正黑體" w:eastAsia="微軟正黑體" w:hAnsi="微軟正黑體"/>
                          <w:b/>
                          <w:sz w:val="24"/>
                        </w:rPr>
                        <w:t>：</w:t>
                      </w:r>
                      <w:proofErr w:type="gramStart"/>
                      <w:r w:rsidRPr="002E0C25">
                        <w:rPr>
                          <w:rFonts w:ascii="微軟正黑體" w:eastAsia="微軟正黑體" w:hAnsi="微軟正黑體" w:hint="eastAsia"/>
                          <w:b/>
                          <w:sz w:val="24"/>
                        </w:rPr>
                        <w:t>主管機關函頒</w:t>
                      </w:r>
                      <w:r w:rsidRPr="002E0C25">
                        <w:rPr>
                          <w:rFonts w:ascii="微軟正黑體" w:eastAsia="微軟正黑體" w:hAnsi="微軟正黑體"/>
                          <w:b/>
                          <w:sz w:val="24"/>
                        </w:rPr>
                        <w:t>實施</w:t>
                      </w:r>
                      <w:proofErr w:type="gramEnd"/>
                      <w:r w:rsidRPr="002E0C25">
                        <w:rPr>
                          <w:rFonts w:ascii="微軟正黑體" w:eastAsia="微軟正黑體" w:hAnsi="微軟正黑體"/>
                          <w:b/>
                          <w:sz w:val="24"/>
                        </w:rPr>
                        <w:t>。</w:t>
                      </w:r>
                    </w:p>
                    <w:p w:rsidR="002E0C25" w:rsidRPr="002E0C25" w:rsidRDefault="002E0C25" w:rsidP="002E0C25">
                      <w:pPr>
                        <w:pStyle w:val="a4"/>
                        <w:snapToGrid w:val="0"/>
                        <w:spacing w:line="360" w:lineRule="exact"/>
                        <w:ind w:leftChars="0" w:left="209" w:hangingChars="87" w:hanging="209"/>
                        <w:jc w:val="both"/>
                        <w:rPr>
                          <w:rFonts w:ascii="微軟正黑體" w:eastAsia="微軟正黑體" w:hAnsi="微軟正黑體"/>
                          <w:b/>
                          <w:sz w:val="24"/>
                        </w:rPr>
                      </w:pPr>
                      <w:r w:rsidRPr="002E0C25">
                        <w:rPr>
                          <w:rFonts w:ascii="微軟正黑體" w:eastAsia="微軟正黑體" w:hAnsi="微軟正黑體" w:hint="eastAsia"/>
                          <w:b/>
                          <w:sz w:val="24"/>
                        </w:rPr>
                        <w:t>2.修正通過</w:t>
                      </w:r>
                      <w:r w:rsidRPr="002E0C25">
                        <w:rPr>
                          <w:rFonts w:ascii="微軟正黑體" w:eastAsia="微軟正黑體" w:hAnsi="微軟正黑體"/>
                          <w:b/>
                          <w:sz w:val="24"/>
                        </w:rPr>
                        <w:t>：</w:t>
                      </w:r>
                      <w:r w:rsidRPr="002E0C25">
                        <w:rPr>
                          <w:rFonts w:ascii="微軟正黑體" w:eastAsia="微軟正黑體" w:hAnsi="微軟正黑體" w:hint="eastAsia"/>
                          <w:b/>
                          <w:sz w:val="24"/>
                        </w:rPr>
                        <w:t>主管機關依會報決議修正後，函送行</w:t>
                      </w:r>
                      <w:proofErr w:type="gramStart"/>
                      <w:r w:rsidRPr="002E0C25">
                        <w:rPr>
                          <w:rFonts w:ascii="微軟正黑體" w:eastAsia="微軟正黑體" w:hAnsi="微軟正黑體" w:hint="eastAsia"/>
                          <w:b/>
                          <w:sz w:val="24"/>
                        </w:rPr>
                        <w:t>政院災防辦</w:t>
                      </w:r>
                      <w:proofErr w:type="gramEnd"/>
                      <w:r w:rsidRPr="002E0C25">
                        <w:rPr>
                          <w:rFonts w:ascii="微軟正黑體" w:eastAsia="微軟正黑體" w:hAnsi="微軟正黑體" w:hint="eastAsia"/>
                          <w:b/>
                          <w:sz w:val="24"/>
                        </w:rPr>
                        <w:t>，奉核後應</w:t>
                      </w:r>
                      <w:proofErr w:type="gramStart"/>
                      <w:r w:rsidRPr="002E0C25">
                        <w:rPr>
                          <w:rFonts w:ascii="微軟正黑體" w:eastAsia="微軟正黑體" w:hAnsi="微軟正黑體" w:hint="eastAsia"/>
                          <w:b/>
                          <w:sz w:val="24"/>
                        </w:rPr>
                        <w:t>即函頒</w:t>
                      </w:r>
                      <w:r w:rsidRPr="002E0C25">
                        <w:rPr>
                          <w:rFonts w:ascii="微軟正黑體" w:eastAsia="微軟正黑體" w:hAnsi="微軟正黑體"/>
                          <w:b/>
                          <w:sz w:val="24"/>
                        </w:rPr>
                        <w:t>實施</w:t>
                      </w:r>
                      <w:proofErr w:type="gramEnd"/>
                      <w:r w:rsidRPr="002E0C25">
                        <w:rPr>
                          <w:rFonts w:ascii="微軟正黑體" w:eastAsia="微軟正黑體" w:hAnsi="微軟正黑體"/>
                          <w:b/>
                          <w:sz w:val="24"/>
                        </w:rPr>
                        <w:t>。</w:t>
                      </w:r>
                    </w:p>
                    <w:p w:rsidR="002E0C25" w:rsidRPr="002E0C25" w:rsidRDefault="002E0C25" w:rsidP="002E0C25">
                      <w:pPr>
                        <w:pStyle w:val="a4"/>
                        <w:snapToGrid w:val="0"/>
                        <w:spacing w:line="360" w:lineRule="exact"/>
                        <w:ind w:leftChars="0" w:left="209" w:hangingChars="87" w:hanging="209"/>
                        <w:jc w:val="both"/>
                        <w:rPr>
                          <w:rFonts w:ascii="微軟正黑體" w:eastAsia="微軟正黑體" w:hAnsi="微軟正黑體"/>
                          <w:b/>
                          <w:sz w:val="24"/>
                          <w:szCs w:val="24"/>
                        </w:rPr>
                      </w:pPr>
                      <w:r w:rsidRPr="002E0C25">
                        <w:rPr>
                          <w:rFonts w:ascii="微軟正黑體" w:eastAsia="微軟正黑體" w:hAnsi="微軟正黑體" w:hint="eastAsia"/>
                          <w:b/>
                          <w:sz w:val="24"/>
                        </w:rPr>
                        <w:t>3.退回</w:t>
                      </w: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議</w:t>
                      </w:r>
                      <w:r w:rsidRPr="002E0C25">
                        <w:rPr>
                          <w:rFonts w:ascii="微軟正黑體" w:eastAsia="微軟正黑體" w:hAnsi="微軟正黑體"/>
                          <w:b/>
                          <w:sz w:val="24"/>
                        </w:rPr>
                        <w:t>：</w:t>
                      </w:r>
                      <w:r w:rsidRPr="002E0C25">
                        <w:rPr>
                          <w:rFonts w:ascii="微軟正黑體" w:eastAsia="微軟正黑體" w:hAnsi="微軟正黑體" w:hint="eastAsia"/>
                          <w:b/>
                          <w:sz w:val="24"/>
                        </w:rPr>
                        <w:t>主管機關應依會報決議事項檢討</w:t>
                      </w:r>
                      <w:proofErr w:type="gramStart"/>
                      <w:r w:rsidRPr="002E0C25">
                        <w:rPr>
                          <w:rFonts w:ascii="微軟正黑體" w:eastAsia="微軟正黑體" w:hAnsi="微軟正黑體" w:hint="eastAsia"/>
                          <w:b/>
                          <w:sz w:val="24"/>
                        </w:rPr>
                        <w:t>研</w:t>
                      </w:r>
                      <w:proofErr w:type="gramEnd"/>
                      <w:r w:rsidRPr="002E0C25">
                        <w:rPr>
                          <w:rFonts w:ascii="微軟正黑體" w:eastAsia="微軟正黑體" w:hAnsi="微軟正黑體" w:hint="eastAsia"/>
                          <w:b/>
                          <w:sz w:val="24"/>
                        </w:rPr>
                        <w:t>議修正，並提報下次會報核定。</w:t>
                      </w:r>
                    </w:p>
                    <w:p w:rsidR="002E0C25" w:rsidRPr="002E0C25" w:rsidRDefault="002E0C25" w:rsidP="002E0C25">
                      <w:pPr>
                        <w:spacing w:line="360" w:lineRule="exact"/>
                        <w:rPr>
                          <w:rFonts w:ascii="微軟正黑體" w:eastAsia="微軟正黑體" w:hAnsi="微軟正黑體"/>
                          <w:b/>
                          <w:sz w:val="24"/>
                          <w:szCs w:val="24"/>
                        </w:rPr>
                      </w:pPr>
                    </w:p>
                  </w:txbxContent>
                </v:textbox>
              </v:shape>
            </w:pict>
          </mc:Fallback>
        </mc:AlternateContent>
      </w:r>
      <w:r>
        <w:rPr>
          <w:rFonts w:ascii="Trebuchet MS" w:eastAsia="微軟正黑體" w:hAnsi="Trebuchet MS"/>
          <w:noProof/>
        </w:rPr>
        <mc:AlternateContent>
          <mc:Choice Requires="wps">
            <w:drawing>
              <wp:anchor distT="0" distB="0" distL="114300" distR="114300" simplePos="0" relativeHeight="251692032" behindDoc="0" locked="0" layoutInCell="1" allowOverlap="1" wp14:anchorId="1C6C9F64" wp14:editId="0E2B6E3D">
                <wp:simplePos x="0" y="0"/>
                <wp:positionH relativeFrom="column">
                  <wp:posOffset>-45720</wp:posOffset>
                </wp:positionH>
                <wp:positionV relativeFrom="paragraph">
                  <wp:posOffset>-2540</wp:posOffset>
                </wp:positionV>
                <wp:extent cx="5648325" cy="0"/>
                <wp:effectExtent l="9525" t="7620" r="9525" b="11430"/>
                <wp:wrapNone/>
                <wp:docPr id="10"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C027E42" id="直線單箭頭接點 10" o:spid="_x0000_s1026" type="#_x0000_t32" style="position:absolute;margin-left:-3.6pt;margin-top:-.2pt;width:444.7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"/>
            </w:pict>
          </mc:Fallback>
        </mc:AlternateContent>
      </w:r>
    </w:p>
    <w:p w:rsidR="002E0C25" w:rsidRDefault="002E0C25" w:rsidP="002E0C25">
      <w:pPr>
        <w:spacing w:line="360" w:lineRule="exact"/>
        <w:rPr>
          <w:rFonts w:ascii="Trebuchet MS" w:eastAsia="微軟正黑體" w:hAnsi="Trebuchet MS"/>
        </w:rPr>
      </w:pPr>
      <w:r>
        <w:rPr>
          <w:rFonts w:ascii="Trebuchet MS" w:eastAsia="微軟正黑體" w:hAnsi="Trebuchet MS"/>
          <w:noProof/>
        </w:rPr>
        <mc:AlternateContent>
          <mc:Choice Requires="wps">
            <w:drawing>
              <wp:anchor distT="0" distB="0" distL="114300" distR="114300" simplePos="0" relativeHeight="251660288" behindDoc="0" locked="0" layoutInCell="1" allowOverlap="1" wp14:anchorId="3330C266" wp14:editId="709E8B48">
                <wp:simplePos x="0" y="0"/>
                <wp:positionH relativeFrom="column">
                  <wp:posOffset>1778635</wp:posOffset>
                </wp:positionH>
                <wp:positionV relativeFrom="paragraph">
                  <wp:posOffset>60325</wp:posOffset>
                </wp:positionV>
                <wp:extent cx="996950" cy="624840"/>
                <wp:effectExtent l="0" t="381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624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jc w:val="center"/>
                              <w:rPr>
                                <w:sz w:val="24"/>
                              </w:rPr>
                            </w:pPr>
                            <w:r w:rsidRPr="002E0C25">
                              <w:rPr>
                                <w:rFonts w:ascii="微軟正黑體" w:eastAsia="微軟正黑體" w:hAnsi="微軟正黑體" w:hint="eastAsia"/>
                                <w:b/>
                                <w:sz w:val="24"/>
                              </w:rPr>
                              <w:t>配合中央災害防救會報期程</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9" o:spid="_x0000_s1053" type="#_x0000_t202" style="position:absolute;margin-left:140.05pt;margin-top:4.75pt;width:78.5pt;height:4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" stroked="f">
                <v:textbox style="mso-fit-shape-to-text:t">
                  <w:txbxContent>
                    <w:p w:rsidR="002E0C25" w:rsidRPr="002E0C25" w:rsidRDefault="002E0C25" w:rsidP="002E0C25">
                      <w:pPr>
                        <w:snapToGrid w:val="0"/>
                        <w:spacing w:line="360" w:lineRule="exact"/>
                        <w:jc w:val="center"/>
                        <w:rPr>
                          <w:sz w:val="24"/>
                        </w:rPr>
                      </w:pPr>
                      <w:r w:rsidRPr="002E0C25">
                        <w:rPr>
                          <w:rFonts w:ascii="微軟正黑體" w:eastAsia="微軟正黑體" w:hAnsi="微軟正黑體" w:hint="eastAsia"/>
                          <w:b/>
                          <w:sz w:val="24"/>
                        </w:rPr>
                        <w:t>配合中央災害防救會報期程</w:t>
                      </w:r>
                    </w:p>
                  </w:txbxContent>
                </v:textbox>
              </v:shape>
            </w:pict>
          </mc:Fallback>
        </mc:AlternateContent>
      </w:r>
      <w:r>
        <w:rPr>
          <w:rFonts w:ascii="Trebuchet MS" w:eastAsia="微軟正黑體" w:hAnsi="Trebuchet MS"/>
          <w:noProof/>
        </w:rPr>
        <mc:AlternateContent>
          <mc:Choice Requires="wps">
            <w:drawing>
              <wp:anchor distT="0" distB="0" distL="114300" distR="114300" simplePos="0" relativeHeight="251691008" behindDoc="0" locked="0" layoutInCell="1" allowOverlap="1" wp14:anchorId="0D524D42" wp14:editId="296A9972">
                <wp:simplePos x="0" y="0"/>
                <wp:positionH relativeFrom="column">
                  <wp:posOffset>572770</wp:posOffset>
                </wp:positionH>
                <wp:positionV relativeFrom="paragraph">
                  <wp:posOffset>91440</wp:posOffset>
                </wp:positionV>
                <wp:extent cx="1150620" cy="497840"/>
                <wp:effectExtent l="8890" t="6350" r="12065" b="2921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7840"/>
                        </a:xfrm>
                        <a:prstGeom prst="rect">
                          <a:avLst/>
                        </a:prstGeom>
                        <a:solidFill>
                          <a:srgbClr val="FDE9D9"/>
                        </a:solidFill>
                        <a:ln w="12700">
                          <a:solidFill>
                            <a:srgbClr val="F79646"/>
                          </a:solidFill>
                          <a:miter lim="800000"/>
                          <a:headEnd/>
                          <a:tailEnd/>
                        </a:ln>
                        <a:effectLst>
                          <a:outerShdw dist="28398" dir="3806097" algn="ctr" rotWithShape="0">
                            <a:srgbClr val="974706"/>
                          </a:outerShdw>
                        </a:effectLst>
                      </wps:spPr>
                      <wps:txb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中央災害防救</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會報</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8" o:spid="_x0000_s1054" type="#_x0000_t202" style="position:absolute;margin-left:45.1pt;margin-top:7.2pt;width:90.6pt;height:3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" fillcolor="#fde9d9" strokecolor="#f79646" strokeweight="1pt">
                <v:shadow on="t" color="#974706" offset="1pt"/>
                <v:textbox>
                  <w:txbxContent>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中央災害防救</w:t>
                      </w:r>
                    </w:p>
                    <w:p w:rsidR="002E0C25" w:rsidRPr="002E0C25" w:rsidRDefault="002E0C25" w:rsidP="002E0C25">
                      <w:pPr>
                        <w:snapToGrid w:val="0"/>
                        <w:spacing w:line="320" w:lineRule="exact"/>
                        <w:ind w:leftChars="-64" w:left="-230" w:rightChars="-75" w:right="-270"/>
                        <w:jc w:val="center"/>
                        <w:rPr>
                          <w:rFonts w:ascii="微軟正黑體" w:eastAsia="微軟正黑體" w:hAnsi="微軟正黑體"/>
                          <w:b/>
                          <w:sz w:val="24"/>
                        </w:rPr>
                      </w:pPr>
                      <w:r w:rsidRPr="002E0C25">
                        <w:rPr>
                          <w:rFonts w:ascii="微軟正黑體" w:eastAsia="微軟正黑體" w:hAnsi="微軟正黑體" w:hint="eastAsia"/>
                          <w:b/>
                          <w:sz w:val="24"/>
                        </w:rPr>
                        <w:t>會報</w:t>
                      </w:r>
                    </w:p>
                  </w:txbxContent>
                </v:textbox>
              </v:shape>
            </w:pict>
          </mc:Fallback>
        </mc:AlternateContent>
      </w:r>
    </w:p>
    <w:p w:rsidR="002E0C25" w:rsidRPr="002B2F3C" w:rsidRDefault="002E0C25" w:rsidP="002E0C25">
      <w:pPr>
        <w:spacing w:line="360" w:lineRule="exact"/>
        <w:rPr>
          <w:rFonts w:ascii="Trebuchet MS" w:eastAsia="微軟正黑體" w:hAnsi="Trebuchet MS"/>
        </w:rPr>
      </w:pPr>
      <w:r>
        <w:rPr>
          <w:rFonts w:ascii="Trebuchet MS" w:eastAsia="微軟正黑體" w:hAnsi="Trebuchet MS"/>
          <w:noProof/>
        </w:rPr>
        <mc:AlternateContent>
          <mc:Choice Requires="wps">
            <w:drawing>
              <wp:anchor distT="0" distB="0" distL="114300" distR="114300" simplePos="0" relativeHeight="251688960" behindDoc="0" locked="0" layoutInCell="1" allowOverlap="1" wp14:anchorId="798D744A" wp14:editId="42B33ED5">
                <wp:simplePos x="0" y="0"/>
                <wp:positionH relativeFrom="column">
                  <wp:posOffset>1080135</wp:posOffset>
                </wp:positionH>
                <wp:positionV relativeFrom="paragraph">
                  <wp:posOffset>33655</wp:posOffset>
                </wp:positionV>
                <wp:extent cx="64770" cy="774065"/>
                <wp:effectExtent l="1905" t="5715" r="0" b="1270"/>
                <wp:wrapNone/>
                <wp:docPr id="7" name="向下箭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 cy="774065"/>
                        </a:xfrm>
                        <a:prstGeom prst="downArrow">
                          <a:avLst>
                            <a:gd name="adj1" fmla="val 50000"/>
                            <a:gd name="adj2" fmla="val 298775"/>
                          </a:avLst>
                        </a:prstGeom>
                        <a:solidFill>
                          <a:srgbClr val="0F24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6E936DF" id="向下箭號 7" o:spid="_x0000_s1026" type="#_x0000_t67" style="position:absolute;margin-left:85.05pt;margin-top:2.65pt;width:5.1pt;height:60.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" fillcolor="#0f243e" stroked="f"/>
            </w:pict>
          </mc:Fallback>
        </mc:AlternateContent>
      </w:r>
      <w:r>
        <w:rPr>
          <w:rFonts w:ascii="Trebuchet MS" w:eastAsia="微軟正黑體" w:hAnsi="Trebuchet MS"/>
          <w:noProof/>
        </w:rPr>
        <mc:AlternateContent>
          <mc:Choice Requires="wps">
            <w:drawing>
              <wp:anchor distT="0" distB="0" distL="114300" distR="114300" simplePos="0" relativeHeight="251689984" behindDoc="0" locked="0" layoutInCell="1" allowOverlap="1" wp14:anchorId="717E4645" wp14:editId="145ABD8E">
                <wp:simplePos x="0" y="0"/>
                <wp:positionH relativeFrom="column">
                  <wp:posOffset>-85725</wp:posOffset>
                </wp:positionH>
                <wp:positionV relativeFrom="paragraph">
                  <wp:posOffset>151130</wp:posOffset>
                </wp:positionV>
                <wp:extent cx="542925" cy="354965"/>
                <wp:effectExtent l="0" t="0" r="1905"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核定</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6" o:spid="_x0000_s1055" type="#_x0000_t202" style="position:absolute;margin-left:-6.75pt;margin-top:11.9pt;width:42.75pt;height:27.9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" stroked="f">
                <v:textbox style="mso-fit-shape-to-text:t">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核定</w:t>
                      </w:r>
                    </w:p>
                  </w:txbxContent>
                </v:textbox>
              </v:shape>
            </w:pict>
          </mc:Fallback>
        </mc:AlternateContent>
      </w:r>
    </w:p>
    <w:p w:rsidR="002E0C25" w:rsidRDefault="002E0C25" w:rsidP="002E0C25">
      <w:pPr>
        <w:spacing w:line="360" w:lineRule="exact"/>
        <w:rPr>
          <w:rFonts w:ascii="Trebuchet MS" w:eastAsia="微軟正黑體" w:hAnsi="Trebuchet MS"/>
        </w:rPr>
      </w:pPr>
    </w:p>
    <w:p w:rsidR="002E0C25" w:rsidRDefault="002E0C25" w:rsidP="002E0C25">
      <w:pPr>
        <w:spacing w:line="360" w:lineRule="exact"/>
        <w:rPr>
          <w:rFonts w:ascii="Trebuchet MS" w:eastAsia="微軟正黑體" w:hAnsi="Trebuchet MS"/>
        </w:rPr>
      </w:pPr>
    </w:p>
    <w:p w:rsidR="002E0C25" w:rsidRDefault="002E0C25" w:rsidP="002E0C25">
      <w:pPr>
        <w:spacing w:line="360" w:lineRule="exact"/>
        <w:rPr>
          <w:rFonts w:ascii="Trebuchet MS" w:eastAsia="微軟正黑體" w:hAnsi="Trebuchet MS"/>
        </w:rPr>
      </w:pPr>
    </w:p>
    <w:p w:rsidR="002E0C25" w:rsidRDefault="002E0C25" w:rsidP="002E0C25">
      <w:pPr>
        <w:spacing w:line="360" w:lineRule="exact"/>
        <w:rPr>
          <w:rFonts w:ascii="Trebuchet MS" w:eastAsia="微軟正黑體" w:hAnsi="Trebuchet MS"/>
        </w:rPr>
      </w:pPr>
      <w:r>
        <w:rPr>
          <w:rFonts w:ascii="Trebuchet MS" w:eastAsia="微軟正黑體" w:hAnsi="Trebuchet MS"/>
          <w:noProof/>
        </w:rPr>
        <mc:AlternateContent>
          <mc:Choice Requires="wps">
            <w:drawing>
              <wp:anchor distT="0" distB="0" distL="114300" distR="114300" simplePos="0" relativeHeight="251694080" behindDoc="0" locked="0" layoutInCell="1" allowOverlap="1" wp14:anchorId="7826A70E" wp14:editId="7DE3C64F">
                <wp:simplePos x="0" y="0"/>
                <wp:positionH relativeFrom="column">
                  <wp:posOffset>2713355</wp:posOffset>
                </wp:positionH>
                <wp:positionV relativeFrom="paragraph">
                  <wp:posOffset>186690</wp:posOffset>
                </wp:positionV>
                <wp:extent cx="3764280" cy="32004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320040"/>
                        </a:xfrm>
                        <a:prstGeom prst="rect">
                          <a:avLst/>
                        </a:prstGeom>
                        <a:noFill/>
                        <a:ln>
                          <a:noFill/>
                        </a:ln>
                        <a:effectLst/>
                        <a:extLst>
                          <a:ext uri="{909E8E84-426E-40DD-AFC4-6F175D3DCCD1}">
                            <a14:hiddenFill xmlns:a14="http://schemas.microsoft.com/office/drawing/2010/main">
                              <a:solidFill>
                                <a:srgbClr val="DAEEF3"/>
                              </a:solidFill>
                            </a14:hiddenFill>
                          </a:ext>
                          <a:ext uri="{91240B29-F687-4F45-9708-019B960494DF}">
                            <a14:hiddenLine xmlns:a14="http://schemas.microsoft.com/office/drawing/2010/main" w="12700">
                              <a:solidFill>
                                <a:srgbClr val="95B3D7"/>
                              </a:solidFill>
                              <a:miter lim="800000"/>
                              <a:headEnd/>
                              <a:tailEnd/>
                            </a14:hiddenLine>
                          </a:ext>
                        </a:extLst>
                      </wps:spPr>
                      <wps:txbx>
                        <w:txbxContent>
                          <w:p w:rsidR="002E0C25" w:rsidRPr="002E0C25" w:rsidRDefault="002E0C25" w:rsidP="002E0C25">
                            <w:pPr>
                              <w:snapToGrid w:val="0"/>
                              <w:spacing w:line="360" w:lineRule="exact"/>
                              <w:ind w:rightChars="412" w:right="1483"/>
                              <w:rPr>
                                <w:rFonts w:ascii="微軟正黑體" w:eastAsia="微軟正黑體" w:hAnsi="微軟正黑體"/>
                                <w:b/>
                                <w:sz w:val="24"/>
                              </w:rPr>
                            </w:pPr>
                            <w:r w:rsidRPr="002E0C25">
                              <w:rPr>
                                <w:rFonts w:ascii="微軟正黑體" w:eastAsia="微軟正黑體" w:hAnsi="微軟正黑體" w:hint="eastAsia"/>
                                <w:b/>
                                <w:sz w:val="24"/>
                              </w:rPr>
                              <w:t>計畫核定後，主管機關應即函頒</w:t>
                            </w:r>
                            <w:r>
                              <w:rPr>
                                <w:rFonts w:ascii="微軟正黑體" w:eastAsia="微軟正黑體" w:hAnsi="微軟正黑體" w:hint="eastAsia"/>
                                <w:b/>
                                <w:sz w:val="24"/>
                              </w:rPr>
                              <w:t>實</w:t>
                            </w:r>
                            <w:r w:rsidRPr="002E0C25">
                              <w:rPr>
                                <w:rFonts w:ascii="微軟正黑體" w:eastAsia="微軟正黑體" w:hAnsi="微軟正黑體" w:hint="eastAsia"/>
                                <w:b/>
                                <w:sz w:val="24"/>
                              </w:rPr>
                              <w:t>施。</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3" o:spid="_x0000_s1056" type="#_x0000_t202" style="position:absolute;margin-left:213.65pt;margin-top:14.7pt;width:296.4pt;height:25.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" filled="f" fillcolor="#daeef3" stroked="f" strokecolor="#95b3d7" strokeweight="1pt">
                <v:textbox style="mso-fit-shape-to-text:t">
                  <w:txbxContent>
                    <w:p w:rsidR="002E0C25" w:rsidRPr="002E0C25" w:rsidRDefault="002E0C25" w:rsidP="002E0C25">
                      <w:pPr>
                        <w:snapToGrid w:val="0"/>
                        <w:spacing w:line="360" w:lineRule="exact"/>
                        <w:ind w:rightChars="412" w:right="1483"/>
                        <w:rPr>
                          <w:rFonts w:ascii="微軟正黑體" w:eastAsia="微軟正黑體" w:hAnsi="微軟正黑體"/>
                          <w:b/>
                          <w:sz w:val="24"/>
                        </w:rPr>
                      </w:pPr>
                      <w:r w:rsidRPr="002E0C25">
                        <w:rPr>
                          <w:rFonts w:ascii="微軟正黑體" w:eastAsia="微軟正黑體" w:hAnsi="微軟正黑體" w:hint="eastAsia"/>
                          <w:b/>
                          <w:sz w:val="24"/>
                        </w:rPr>
                        <w:t>計畫核定後，主管機關應</w:t>
                      </w:r>
                      <w:proofErr w:type="gramStart"/>
                      <w:r w:rsidRPr="002E0C25">
                        <w:rPr>
                          <w:rFonts w:ascii="微軟正黑體" w:eastAsia="微軟正黑體" w:hAnsi="微軟正黑體" w:hint="eastAsia"/>
                          <w:b/>
                          <w:sz w:val="24"/>
                        </w:rPr>
                        <w:t>即函頒</w:t>
                      </w:r>
                      <w:r>
                        <w:rPr>
                          <w:rFonts w:ascii="微軟正黑體" w:eastAsia="微軟正黑體" w:hAnsi="微軟正黑體" w:hint="eastAsia"/>
                          <w:b/>
                          <w:sz w:val="24"/>
                        </w:rPr>
                        <w:t>實</w:t>
                      </w:r>
                      <w:r w:rsidRPr="002E0C25">
                        <w:rPr>
                          <w:rFonts w:ascii="微軟正黑體" w:eastAsia="微軟正黑體" w:hAnsi="微軟正黑體" w:hint="eastAsia"/>
                          <w:b/>
                          <w:sz w:val="24"/>
                        </w:rPr>
                        <w:t>施</w:t>
                      </w:r>
                      <w:proofErr w:type="gramEnd"/>
                      <w:r w:rsidRPr="002E0C25">
                        <w:rPr>
                          <w:rFonts w:ascii="微軟正黑體" w:eastAsia="微軟正黑體" w:hAnsi="微軟正黑體" w:hint="eastAsia"/>
                          <w:b/>
                          <w:sz w:val="24"/>
                        </w:rPr>
                        <w:t>。</w:t>
                      </w:r>
                    </w:p>
                  </w:txbxContent>
                </v:textbox>
              </v:shape>
            </w:pict>
          </mc:Fallback>
        </mc:AlternateContent>
      </w:r>
      <w:r>
        <w:rPr>
          <w:rFonts w:ascii="Trebuchet MS" w:eastAsia="微軟正黑體" w:hAnsi="Trebuchet MS"/>
          <w:noProof/>
        </w:rPr>
        <mc:AlternateContent>
          <mc:Choice Requires="wps">
            <w:drawing>
              <wp:anchor distT="0" distB="0" distL="114300" distR="114300" simplePos="0" relativeHeight="251659264" behindDoc="0" locked="0" layoutInCell="1" allowOverlap="1" wp14:anchorId="263BB911" wp14:editId="5C377819">
                <wp:simplePos x="0" y="0"/>
                <wp:positionH relativeFrom="column">
                  <wp:posOffset>-87630</wp:posOffset>
                </wp:positionH>
                <wp:positionV relativeFrom="paragraph">
                  <wp:posOffset>172085</wp:posOffset>
                </wp:positionV>
                <wp:extent cx="542925" cy="354965"/>
                <wp:effectExtent l="0" t="1905" r="381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54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實施</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5" o:spid="_x0000_s1057" type="#_x0000_t202" style="position:absolute;margin-left:-6.9pt;margin-top:13.55pt;width:42.75pt;height:27.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" stroked="f">
                <v:textbox style="mso-fit-shape-to-text:t">
                  <w:txbxContent>
                    <w:p w:rsidR="002E0C25" w:rsidRPr="002E0C25" w:rsidRDefault="002E0C25" w:rsidP="002E0C25">
                      <w:pPr>
                        <w:snapToGrid w:val="0"/>
                        <w:spacing w:line="360" w:lineRule="exact"/>
                        <w:rPr>
                          <w:rFonts w:ascii="微軟正黑體" w:eastAsia="微軟正黑體" w:hAnsi="微軟正黑體"/>
                          <w:b/>
                          <w:sz w:val="24"/>
                        </w:rPr>
                      </w:pPr>
                      <w:r w:rsidRPr="002E0C25">
                        <w:rPr>
                          <w:rFonts w:ascii="微軟正黑體" w:eastAsia="微軟正黑體" w:hAnsi="微軟正黑體" w:hint="eastAsia"/>
                          <w:b/>
                          <w:sz w:val="24"/>
                        </w:rPr>
                        <w:t>實施</w:t>
                      </w:r>
                    </w:p>
                  </w:txbxContent>
                </v:textbox>
              </v:shape>
            </w:pict>
          </mc:Fallback>
        </mc:AlternateContent>
      </w:r>
      <w:r>
        <w:rPr>
          <w:rFonts w:ascii="Trebuchet MS" w:eastAsia="微軟正黑體" w:hAnsi="Trebuchet MS"/>
          <w:noProof/>
        </w:rPr>
        <mc:AlternateContent>
          <mc:Choice Requires="wps">
            <w:drawing>
              <wp:anchor distT="0" distB="0" distL="114300" distR="114300" simplePos="0" relativeHeight="251703296" behindDoc="0" locked="0" layoutInCell="1" allowOverlap="1" wp14:anchorId="57073664" wp14:editId="4ABE75F7">
                <wp:simplePos x="0" y="0"/>
                <wp:positionH relativeFrom="column">
                  <wp:posOffset>544195</wp:posOffset>
                </wp:positionH>
                <wp:positionV relativeFrom="paragraph">
                  <wp:posOffset>166370</wp:posOffset>
                </wp:positionV>
                <wp:extent cx="1150620" cy="496570"/>
                <wp:effectExtent l="8890" t="14605" r="12065" b="2222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496570"/>
                        </a:xfrm>
                        <a:prstGeom prst="rect">
                          <a:avLst/>
                        </a:prstGeom>
                        <a:solidFill>
                          <a:srgbClr val="DAEEF3"/>
                        </a:solidFill>
                        <a:ln w="12700">
                          <a:solidFill>
                            <a:srgbClr val="B6DDE8"/>
                          </a:solidFill>
                          <a:miter lim="800000"/>
                          <a:headEnd/>
                          <a:tailEnd/>
                        </a:ln>
                        <a:effectLst>
                          <a:outerShdw dist="28398" dir="3806097" algn="ctr" rotWithShape="0">
                            <a:srgbClr val="205867"/>
                          </a:outerShdw>
                        </a:effectLst>
                      </wps:spPr>
                      <wps:txbx>
                        <w:txbxContent>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災害防救業務</w:t>
                            </w:r>
                          </w:p>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主管機關</w:t>
                            </w:r>
                          </w:p>
                          <w:p w:rsidR="002E0C25" w:rsidRPr="002E0C25" w:rsidRDefault="002E0C25" w:rsidP="002E0C25">
                            <w:pPr>
                              <w:snapToGrid w:val="0"/>
                              <w:spacing w:line="320" w:lineRule="exact"/>
                              <w:rPr>
                                <w:rFonts w:ascii="微軟正黑體" w:eastAsia="微軟正黑體" w:hAnsi="微軟正黑體"/>
                                <w:b/>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4" o:spid="_x0000_s1058" type="#_x0000_t202" style="position:absolute;margin-left:42.85pt;margin-top:13.1pt;width:90.6pt;height:39.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" fillcolor="#daeef3" strokecolor="#b6dde8" strokeweight="1pt">
                <v:shadow on="t" color="#205867" offset="1pt"/>
                <v:textbox>
                  <w:txbxContent>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災害防救業務</w:t>
                      </w:r>
                    </w:p>
                    <w:p w:rsidR="002E0C25" w:rsidRPr="002E0C25" w:rsidRDefault="002E0C25" w:rsidP="002E0C25">
                      <w:pPr>
                        <w:snapToGrid w:val="0"/>
                        <w:spacing w:line="320" w:lineRule="exact"/>
                        <w:ind w:leftChars="-59" w:left="-212" w:rightChars="-25" w:right="-90"/>
                        <w:jc w:val="center"/>
                        <w:rPr>
                          <w:rFonts w:ascii="微軟正黑體" w:eastAsia="微軟正黑體" w:hAnsi="微軟正黑體"/>
                          <w:b/>
                          <w:sz w:val="24"/>
                        </w:rPr>
                      </w:pPr>
                      <w:r w:rsidRPr="002E0C25">
                        <w:rPr>
                          <w:rFonts w:ascii="微軟正黑體" w:eastAsia="微軟正黑體" w:hAnsi="微軟正黑體" w:hint="eastAsia"/>
                          <w:b/>
                          <w:sz w:val="24"/>
                        </w:rPr>
                        <w:t>主管機關</w:t>
                      </w:r>
                    </w:p>
                    <w:p w:rsidR="002E0C25" w:rsidRPr="002E0C25" w:rsidRDefault="002E0C25" w:rsidP="002E0C25">
                      <w:pPr>
                        <w:snapToGrid w:val="0"/>
                        <w:spacing w:line="320" w:lineRule="exact"/>
                        <w:rPr>
                          <w:rFonts w:ascii="微軟正黑體" w:eastAsia="微軟正黑體" w:hAnsi="微軟正黑體"/>
                          <w:b/>
                          <w:sz w:val="24"/>
                        </w:rPr>
                      </w:pPr>
                    </w:p>
                  </w:txbxContent>
                </v:textbox>
              </v:shape>
            </w:pict>
          </mc:Fallback>
        </mc:AlternateContent>
      </w:r>
      <w:r>
        <w:rPr>
          <w:rFonts w:ascii="Trebuchet MS" w:eastAsia="微軟正黑體" w:hAnsi="Trebuchet MS"/>
          <w:noProof/>
        </w:rPr>
        <mc:AlternateContent>
          <mc:Choice Requires="wps">
            <w:drawing>
              <wp:anchor distT="0" distB="0" distL="114300" distR="114300" simplePos="0" relativeHeight="251693056" behindDoc="0" locked="0" layoutInCell="1" allowOverlap="1" wp14:anchorId="07C06431" wp14:editId="7AD06F02">
                <wp:simplePos x="0" y="0"/>
                <wp:positionH relativeFrom="column">
                  <wp:posOffset>12700</wp:posOffset>
                </wp:positionH>
                <wp:positionV relativeFrom="paragraph">
                  <wp:posOffset>86995</wp:posOffset>
                </wp:positionV>
                <wp:extent cx="5601970" cy="0"/>
                <wp:effectExtent l="10795" t="11430" r="6985" b="762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19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A62F21" id="直線單箭頭接點 2" o:spid="_x0000_s1026" type="#_x0000_t32" style="position:absolute;margin-left:1pt;margin-top:6.85pt;width:441.1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"/>
            </w:pict>
          </mc:Fallback>
        </mc:AlternateContent>
      </w:r>
    </w:p>
    <w:p w:rsidR="002E0C25" w:rsidRDefault="002E0C25" w:rsidP="002E0C25">
      <w:pPr>
        <w:tabs>
          <w:tab w:val="left" w:pos="4545"/>
        </w:tabs>
        <w:spacing w:line="360" w:lineRule="exact"/>
        <w:rPr>
          <w:rFonts w:ascii="Trebuchet MS" w:eastAsia="微軟正黑體" w:hAnsi="Trebuchet MS"/>
        </w:rPr>
      </w:pPr>
    </w:p>
    <w:p w:rsidR="003E7E2C" w:rsidRDefault="003E7E2C" w:rsidP="003E7E2C">
      <w:pPr>
        <w:pStyle w:val="aff4"/>
        <w:snapToGrid w:val="0"/>
        <w:spacing w:afterLines="50" w:after="245" w:line="240" w:lineRule="auto"/>
        <w:ind w:left="686" w:firstLineChars="0" w:firstLine="0"/>
        <w:rPr>
          <w:rFonts w:eastAsia="標楷體" w:hAnsi="標楷體"/>
          <w:sz w:val="32"/>
          <w:szCs w:val="32"/>
        </w:rPr>
      </w:pPr>
    </w:p>
    <w:p w:rsidR="00FF63AB" w:rsidRDefault="00FF63AB" w:rsidP="003E7E2C">
      <w:pPr>
        <w:pStyle w:val="aff4"/>
        <w:snapToGrid w:val="0"/>
        <w:spacing w:afterLines="50" w:after="245" w:line="240" w:lineRule="auto"/>
        <w:ind w:left="686" w:firstLineChars="0" w:firstLine="0"/>
        <w:rPr>
          <w:rFonts w:eastAsia="標楷體" w:hAnsi="標楷體"/>
          <w:sz w:val="32"/>
          <w:szCs w:val="32"/>
        </w:rPr>
      </w:pPr>
    </w:p>
    <w:p w:rsidR="00FF63AB" w:rsidRDefault="00FF63AB" w:rsidP="003E7E2C">
      <w:pPr>
        <w:pStyle w:val="aff4"/>
        <w:snapToGrid w:val="0"/>
        <w:spacing w:afterLines="50" w:after="245" w:line="240" w:lineRule="auto"/>
        <w:ind w:left="686" w:firstLineChars="0" w:firstLine="0"/>
        <w:rPr>
          <w:rFonts w:eastAsia="標楷體" w:hAnsi="標楷體"/>
          <w:sz w:val="32"/>
          <w:szCs w:val="32"/>
        </w:rPr>
      </w:pPr>
    </w:p>
    <w:p w:rsidR="001165C2" w:rsidRPr="001165C2" w:rsidRDefault="001165C2" w:rsidP="001165C2">
      <w:pPr>
        <w:snapToGrid w:val="0"/>
        <w:spacing w:line="360" w:lineRule="auto"/>
        <w:rPr>
          <w:rFonts w:hAnsi="標楷體" w:cs="Times New Roman"/>
          <w:sz w:val="24"/>
          <w:szCs w:val="24"/>
        </w:rPr>
      </w:pPr>
      <w:r>
        <w:br w:type="page"/>
      </w:r>
      <w:r w:rsidRPr="001165C2">
        <w:rPr>
          <w:rFonts w:hAnsi="標楷體" w:cs="Times New Roman"/>
          <w:noProof/>
          <w:sz w:val="24"/>
          <w:szCs w:val="24"/>
        </w:rPr>
        <w:lastRenderedPageBreak/>
        <mc:AlternateContent>
          <mc:Choice Requires="wps">
            <w:drawing>
              <wp:anchor distT="0" distB="0" distL="114300" distR="114300" simplePos="0" relativeHeight="251709440" behindDoc="0" locked="0" layoutInCell="1" allowOverlap="1" wp14:anchorId="293F9D4F" wp14:editId="0882A3AA">
                <wp:simplePos x="0" y="0"/>
                <wp:positionH relativeFrom="column">
                  <wp:posOffset>-6985</wp:posOffset>
                </wp:positionH>
                <wp:positionV relativeFrom="paragraph">
                  <wp:posOffset>-384810</wp:posOffset>
                </wp:positionV>
                <wp:extent cx="746125" cy="403860"/>
                <wp:effectExtent l="0" t="0" r="15875" b="15240"/>
                <wp:wrapNone/>
                <wp:docPr id="50" name="文字方塊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403860"/>
                        </a:xfrm>
                        <a:prstGeom prst="rect">
                          <a:avLst/>
                        </a:prstGeom>
                        <a:solidFill>
                          <a:srgbClr val="FFFFFF"/>
                        </a:solidFill>
                        <a:ln w="9525">
                          <a:solidFill>
                            <a:srgbClr val="000000"/>
                          </a:solidFill>
                          <a:miter lim="800000"/>
                          <a:headEnd/>
                          <a:tailEnd/>
                        </a:ln>
                      </wps:spPr>
                      <wps:txbx>
                        <w:txbxContent>
                          <w:p w:rsidR="001165C2" w:rsidRPr="001165C2" w:rsidRDefault="001165C2" w:rsidP="001165C2">
                            <w:pPr>
                              <w:spacing w:line="240" w:lineRule="auto"/>
                              <w:rPr>
                                <w:b/>
                                <w:sz w:val="24"/>
                                <w:szCs w:val="24"/>
                              </w:rPr>
                            </w:pPr>
                            <w:r w:rsidRPr="001165C2">
                              <w:rPr>
                                <w:rFonts w:hAnsi="標楷體"/>
                                <w:b/>
                                <w:sz w:val="24"/>
                                <w:szCs w:val="24"/>
                              </w:rPr>
                              <w:t>附件</w:t>
                            </w:r>
                            <w:r w:rsidRPr="001165C2">
                              <w:rPr>
                                <w:rFonts w:hAnsi="標楷體" w:hint="eastAsia"/>
                                <w:b/>
                                <w:sz w:val="24"/>
                                <w:szCs w:val="24"/>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50" o:spid="_x0000_s1059" type="#_x0000_t202" style="position:absolute;margin-left:-.55pt;margin-top:-30.3pt;width:58.75pt;height: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">
                <v:textbox>
                  <w:txbxContent>
                    <w:p w:rsidR="001165C2" w:rsidRPr="001165C2" w:rsidRDefault="001165C2" w:rsidP="001165C2">
                      <w:pPr>
                        <w:spacing w:line="240" w:lineRule="auto"/>
                        <w:rPr>
                          <w:b/>
                          <w:sz w:val="24"/>
                          <w:szCs w:val="24"/>
                        </w:rPr>
                      </w:pPr>
                      <w:r w:rsidRPr="001165C2">
                        <w:rPr>
                          <w:rFonts w:hAnsi="標楷體"/>
                          <w:b/>
                          <w:sz w:val="24"/>
                          <w:szCs w:val="24"/>
                        </w:rPr>
                        <w:t>附件</w:t>
                      </w:r>
                      <w:r w:rsidRPr="001165C2">
                        <w:rPr>
                          <w:rFonts w:hAnsi="標楷體" w:hint="eastAsia"/>
                          <w:b/>
                          <w:sz w:val="24"/>
                          <w:szCs w:val="24"/>
                        </w:rPr>
                        <w:t>2</w:t>
                      </w:r>
                    </w:p>
                  </w:txbxContent>
                </v:textbox>
              </v:shape>
            </w:pict>
          </mc:Fallback>
        </mc:AlternateContent>
      </w:r>
      <w:r w:rsidRPr="001165C2">
        <w:rPr>
          <w:rFonts w:hAnsi="標楷體" w:cs="Times New Roman" w:hint="eastAsia"/>
          <w:sz w:val="24"/>
          <w:szCs w:val="24"/>
        </w:rPr>
        <w:t>格式範例</w:t>
      </w:r>
      <w:r w:rsidRPr="001165C2">
        <w:rPr>
          <w:rFonts w:hAnsi="標楷體" w:cs="Times New Roman"/>
          <w:sz w:val="24"/>
          <w:szCs w:val="24"/>
        </w:rPr>
        <w:t xml:space="preserve"> </w:t>
      </w:r>
    </w:p>
    <w:p w:rsidR="001165C2" w:rsidRDefault="001165C2" w:rsidP="001165C2">
      <w:pPr>
        <w:snapToGrid w:val="0"/>
        <w:spacing w:line="360" w:lineRule="auto"/>
        <w:ind w:left="1101" w:hangingChars="275" w:hanging="1101"/>
        <w:jc w:val="center"/>
        <w:rPr>
          <w:rFonts w:hAnsi="標楷體"/>
          <w:b/>
          <w:sz w:val="40"/>
          <w:szCs w:val="40"/>
        </w:rPr>
      </w:pPr>
      <w:r>
        <w:rPr>
          <w:rFonts w:ascii="標楷體" w:hAnsi="標楷體" w:hint="eastAsia"/>
          <w:b/>
          <w:sz w:val="40"/>
          <w:szCs w:val="40"/>
        </w:rPr>
        <w:t>○○</w:t>
      </w:r>
      <w:r>
        <w:rPr>
          <w:rFonts w:hAnsi="標楷體"/>
          <w:b/>
          <w:sz w:val="40"/>
          <w:szCs w:val="40"/>
        </w:rPr>
        <w:t>業務計畫修</w:t>
      </w:r>
      <w:r>
        <w:rPr>
          <w:rFonts w:hAnsi="標楷體" w:hint="eastAsia"/>
          <w:b/>
          <w:sz w:val="40"/>
          <w:szCs w:val="40"/>
        </w:rPr>
        <w:t>訂內容對照表</w:t>
      </w:r>
    </w:p>
    <w:tbl>
      <w:tblPr>
        <w:tblW w:w="84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3402"/>
        <w:gridCol w:w="1701"/>
      </w:tblGrid>
      <w:tr w:rsidR="001165C2" w:rsidRPr="00573555" w:rsidTr="0076087B">
        <w:trPr>
          <w:tblHeader/>
        </w:trPr>
        <w:tc>
          <w:tcPr>
            <w:tcW w:w="3369" w:type="dxa"/>
            <w:tcBorders>
              <w:bottom w:val="single" w:sz="4" w:space="0" w:color="auto"/>
            </w:tcBorders>
            <w:shd w:val="clear" w:color="auto" w:fill="FFFFFF"/>
            <w:vAlign w:val="center"/>
          </w:tcPr>
          <w:p w:rsidR="001165C2" w:rsidRPr="00573555" w:rsidRDefault="001165C2" w:rsidP="001165C2">
            <w:pPr>
              <w:adjustRightInd w:val="0"/>
              <w:snapToGrid w:val="0"/>
              <w:spacing w:line="240" w:lineRule="auto"/>
              <w:jc w:val="center"/>
              <w:rPr>
                <w:rFonts w:cs="Times New Roman"/>
                <w:b/>
                <w:kern w:val="0"/>
                <w:sz w:val="28"/>
                <w:szCs w:val="28"/>
              </w:rPr>
            </w:pPr>
            <w:r w:rsidRPr="00573555">
              <w:rPr>
                <w:rFonts w:hAnsi="標楷體" w:cs="Times New Roman"/>
                <w:b/>
                <w:sz w:val="28"/>
                <w:szCs w:val="28"/>
              </w:rPr>
              <w:t>修正內容</w:t>
            </w:r>
          </w:p>
        </w:tc>
        <w:tc>
          <w:tcPr>
            <w:tcW w:w="3402" w:type="dxa"/>
            <w:tcBorders>
              <w:bottom w:val="single" w:sz="4" w:space="0" w:color="auto"/>
            </w:tcBorders>
            <w:shd w:val="clear" w:color="auto" w:fill="FFFFFF"/>
            <w:vAlign w:val="center"/>
          </w:tcPr>
          <w:p w:rsidR="001165C2" w:rsidRPr="00573555" w:rsidRDefault="001165C2" w:rsidP="001165C2">
            <w:pPr>
              <w:adjustRightInd w:val="0"/>
              <w:snapToGrid w:val="0"/>
              <w:spacing w:line="240" w:lineRule="auto"/>
              <w:jc w:val="center"/>
              <w:rPr>
                <w:rFonts w:cs="Times New Roman"/>
                <w:b/>
                <w:sz w:val="28"/>
                <w:szCs w:val="28"/>
              </w:rPr>
            </w:pPr>
            <w:r w:rsidRPr="00573555">
              <w:rPr>
                <w:rFonts w:hAnsi="標楷體" w:cs="Times New Roman"/>
                <w:b/>
                <w:sz w:val="28"/>
                <w:szCs w:val="28"/>
              </w:rPr>
              <w:t>原業務計畫內容</w:t>
            </w:r>
          </w:p>
        </w:tc>
        <w:tc>
          <w:tcPr>
            <w:tcW w:w="1701" w:type="dxa"/>
            <w:tcBorders>
              <w:bottom w:val="single" w:sz="4" w:space="0" w:color="auto"/>
            </w:tcBorders>
            <w:shd w:val="clear" w:color="auto" w:fill="FFFFFF"/>
            <w:vAlign w:val="center"/>
          </w:tcPr>
          <w:p w:rsidR="001165C2" w:rsidRPr="00573555" w:rsidRDefault="001165C2" w:rsidP="001165C2">
            <w:pPr>
              <w:adjustRightInd w:val="0"/>
              <w:snapToGrid w:val="0"/>
              <w:spacing w:line="240" w:lineRule="auto"/>
              <w:jc w:val="center"/>
              <w:rPr>
                <w:rFonts w:cs="Times New Roman"/>
                <w:b/>
                <w:kern w:val="0"/>
                <w:sz w:val="28"/>
                <w:szCs w:val="28"/>
              </w:rPr>
            </w:pPr>
            <w:r w:rsidRPr="00573555">
              <w:rPr>
                <w:rFonts w:hAnsi="標楷體" w:cs="Times New Roman"/>
                <w:b/>
                <w:sz w:val="28"/>
                <w:szCs w:val="28"/>
              </w:rPr>
              <w:t>修正內容說明與頁次</w:t>
            </w: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jc w:val="center"/>
              <w:rPr>
                <w:rFonts w:cs="Times New Roman"/>
                <w:b/>
                <w:sz w:val="24"/>
              </w:rPr>
            </w:pPr>
            <w:r w:rsidRPr="001165C2">
              <w:rPr>
                <w:rFonts w:hAnsi="標楷體" w:cs="Times New Roman"/>
                <w:b/>
                <w:sz w:val="24"/>
              </w:rPr>
              <w:t>前言</w:t>
            </w: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jc w:val="center"/>
              <w:rPr>
                <w:rFonts w:cs="Times New Roman"/>
                <w:b/>
                <w:sz w:val="24"/>
              </w:rPr>
            </w:pPr>
            <w:r w:rsidRPr="001165C2">
              <w:rPr>
                <w:rFonts w:hAnsi="標楷體" w:cs="Times New Roman"/>
                <w:b/>
                <w:sz w:val="24"/>
              </w:rPr>
              <w:t>前言</w:t>
            </w:r>
            <w:r w:rsidRPr="001165C2">
              <w:rPr>
                <w:rFonts w:cs="Times New Roman"/>
                <w:b/>
                <w:sz w:val="24"/>
              </w:rPr>
              <w:t xml:space="preserve"> p.1</w:t>
            </w:r>
          </w:p>
        </w:tc>
        <w:tc>
          <w:tcPr>
            <w:tcW w:w="1701" w:type="dxa"/>
            <w:tcBorders>
              <w:bottom w:val="single" w:sz="4" w:space="0" w:color="auto"/>
            </w:tcBorders>
            <w:shd w:val="clear" w:color="auto" w:fill="auto"/>
          </w:tcPr>
          <w:p w:rsidR="001165C2" w:rsidRPr="001165C2" w:rsidRDefault="001165C2" w:rsidP="001165C2">
            <w:pPr>
              <w:snapToGrid w:val="0"/>
              <w:spacing w:line="240" w:lineRule="auto"/>
              <w:jc w:val="center"/>
              <w:rPr>
                <w:rFonts w:cs="Times New Roman"/>
                <w:b/>
                <w:sz w:val="24"/>
                <w:szCs w:val="28"/>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r w:rsidRPr="001165C2">
              <w:rPr>
                <w:rFonts w:cs="Times New Roman"/>
                <w:bCs/>
                <w:sz w:val="24"/>
              </w:rPr>
              <w:t>(</w:t>
            </w:r>
            <w:r w:rsidRPr="001165C2">
              <w:rPr>
                <w:rFonts w:hAnsi="標楷體" w:cs="Times New Roman"/>
                <w:bCs/>
                <w:sz w:val="24"/>
              </w:rPr>
              <w:t>第</w:t>
            </w:r>
            <w:r w:rsidRPr="001165C2">
              <w:rPr>
                <w:rFonts w:hAnsi="標楷體" w:cs="Times New Roman" w:hint="eastAsia"/>
                <w:bCs/>
                <w:sz w:val="24"/>
              </w:rPr>
              <w:t>1</w:t>
            </w:r>
            <w:r w:rsidRPr="001165C2">
              <w:rPr>
                <w:rFonts w:hAnsi="標楷體" w:cs="Times New Roman"/>
                <w:bCs/>
                <w:sz w:val="24"/>
              </w:rPr>
              <w:t>段</w:t>
            </w:r>
            <w:r w:rsidRPr="001165C2">
              <w:rPr>
                <w:rFonts w:cs="Times New Roman"/>
                <w:bCs/>
                <w:sz w:val="24"/>
              </w:rPr>
              <w:t xml:space="preserve">) </w:t>
            </w:r>
            <w:r w:rsidRPr="001165C2">
              <w:rPr>
                <w:rFonts w:hAnsi="標楷體" w:cs="Times New Roman"/>
                <w:bCs/>
                <w:sz w:val="24"/>
              </w:rPr>
              <w:t>臺灣位於歐亞大陸板塊與</w:t>
            </w:r>
            <w:r w:rsidRPr="001165C2">
              <w:rPr>
                <w:rFonts w:hAnsi="標楷體" w:cs="Times New Roman"/>
                <w:bCs/>
                <w:dstrike/>
                <w:color w:val="00B0F0"/>
                <w:sz w:val="24"/>
              </w:rPr>
              <w:t>太平洋</w:t>
            </w:r>
            <w:r w:rsidRPr="001165C2">
              <w:rPr>
                <w:rFonts w:hAnsi="標楷體" w:cs="Times New Roman"/>
                <w:bCs/>
                <w:sz w:val="24"/>
              </w:rPr>
              <w:t>菲律賓海板塊之交界處，屬有感地震最頻繁發生的地區之一。</w:t>
            </w:r>
            <w:r w:rsidRPr="001165C2">
              <w:rPr>
                <w:rFonts w:cs="Times New Roman"/>
                <w:bCs/>
                <w:sz w:val="24"/>
              </w:rPr>
              <w:t>1900</w:t>
            </w:r>
            <w:r w:rsidRPr="001165C2">
              <w:rPr>
                <w:rFonts w:hAnsi="標楷體" w:cs="Times New Roman"/>
                <w:bCs/>
                <w:sz w:val="24"/>
              </w:rPr>
              <w:t>年…，而自</w:t>
            </w:r>
            <w:r w:rsidRPr="001165C2">
              <w:rPr>
                <w:rFonts w:cs="Times New Roman"/>
                <w:bCs/>
                <w:sz w:val="24"/>
              </w:rPr>
              <w:t>1900</w:t>
            </w:r>
            <w:r w:rsidRPr="001165C2">
              <w:rPr>
                <w:rFonts w:hAnsi="標楷體" w:cs="Times New Roman"/>
                <w:bCs/>
                <w:sz w:val="24"/>
              </w:rPr>
              <w:t>年以來則有</w:t>
            </w:r>
            <w:r w:rsidRPr="001165C2">
              <w:rPr>
                <w:rFonts w:cs="Times New Roman"/>
                <w:b/>
                <w:color w:val="00B0F0"/>
                <w:sz w:val="24"/>
              </w:rPr>
              <w:t>10</w:t>
            </w:r>
            <w:r w:rsidRPr="001165C2">
              <w:rPr>
                <w:rFonts w:hAnsi="標楷體" w:cs="Times New Roman"/>
                <w:b/>
                <w:color w:val="00B0F0"/>
                <w:sz w:val="24"/>
              </w:rPr>
              <w:t>餘次規模較大之災害性地震</w:t>
            </w:r>
            <w:r w:rsidRPr="001165C2">
              <w:rPr>
                <w:rFonts w:hAnsi="標楷體" w:cs="Times New Roman"/>
                <w:bCs/>
                <w:sz w:val="24"/>
              </w:rPr>
              <w:t>，均造成非常嚴重之人員傷亡與財物損失。</w:t>
            </w:r>
            <w:r w:rsidRPr="001165C2">
              <w:rPr>
                <w:rFonts w:cs="Times New Roman"/>
                <w:bCs/>
                <w:sz w:val="24"/>
              </w:rPr>
              <w:t xml:space="preserve"> p.1</w:t>
            </w: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sz w:val="24"/>
              </w:rPr>
            </w:pPr>
            <w:r w:rsidRPr="001165C2">
              <w:rPr>
                <w:rFonts w:cs="Times New Roman"/>
                <w:bCs/>
                <w:sz w:val="24"/>
              </w:rPr>
              <w:t>(</w:t>
            </w:r>
            <w:r w:rsidRPr="001165C2">
              <w:rPr>
                <w:rFonts w:hAnsi="標楷體" w:cs="Times New Roman"/>
                <w:bCs/>
                <w:sz w:val="24"/>
              </w:rPr>
              <w:t>第一段</w:t>
            </w:r>
            <w:r w:rsidRPr="001165C2">
              <w:rPr>
                <w:rFonts w:cs="Times New Roman"/>
                <w:bCs/>
                <w:sz w:val="24"/>
              </w:rPr>
              <w:t xml:space="preserve">) </w:t>
            </w:r>
            <w:r w:rsidRPr="001165C2">
              <w:rPr>
                <w:rFonts w:hAnsi="標楷體" w:cs="Times New Roman"/>
                <w:bCs/>
                <w:sz w:val="24"/>
              </w:rPr>
              <w:t>臺灣位於歐亞大陸板塊與太平洋菲律賓海板塊之交界處，屬有感地震最頻繁發生的地區之一。</w:t>
            </w:r>
            <w:r w:rsidRPr="001165C2">
              <w:rPr>
                <w:rFonts w:cs="Times New Roman"/>
                <w:bCs/>
                <w:sz w:val="24"/>
              </w:rPr>
              <w:t>1900</w:t>
            </w:r>
            <w:r w:rsidRPr="001165C2">
              <w:rPr>
                <w:rFonts w:hAnsi="標楷體" w:cs="Times New Roman"/>
                <w:bCs/>
                <w:sz w:val="24"/>
              </w:rPr>
              <w:t>年…，而自</w:t>
            </w:r>
            <w:r w:rsidRPr="001165C2">
              <w:rPr>
                <w:rFonts w:cs="Times New Roman"/>
                <w:bCs/>
                <w:sz w:val="24"/>
              </w:rPr>
              <w:t>1900</w:t>
            </w:r>
            <w:r w:rsidRPr="001165C2">
              <w:rPr>
                <w:rFonts w:hAnsi="標楷體" w:cs="Times New Roman"/>
                <w:bCs/>
                <w:sz w:val="24"/>
              </w:rPr>
              <w:t>年以來則有近百次，幾近於每年就有</w:t>
            </w:r>
            <w:r w:rsidRPr="001165C2">
              <w:rPr>
                <w:rFonts w:cs="Times New Roman"/>
                <w:bCs/>
                <w:sz w:val="24"/>
              </w:rPr>
              <w:t>1</w:t>
            </w:r>
            <w:r w:rsidRPr="001165C2">
              <w:rPr>
                <w:rFonts w:hAnsi="標楷體" w:cs="Times New Roman"/>
                <w:bCs/>
                <w:sz w:val="24"/>
              </w:rPr>
              <w:t>次發生之頻率，均造成非常嚴重之人員傷亡與財物損失。</w:t>
            </w:r>
            <w:r w:rsidRPr="001165C2">
              <w:rPr>
                <w:rFonts w:cs="Times New Roman"/>
                <w:bCs/>
                <w:sz w:val="24"/>
              </w:rPr>
              <w:t>p.1</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r w:rsidRPr="001165C2">
              <w:rPr>
                <w:rFonts w:hAnsi="標楷體" w:cs="Times New Roman"/>
                <w:bCs/>
                <w:sz w:val="24"/>
              </w:rPr>
              <w:t>文字修正。</w:t>
            </w:r>
            <w:r w:rsidRPr="001165C2">
              <w:rPr>
                <w:rFonts w:cs="Times New Roman"/>
                <w:bCs/>
                <w:sz w:val="24"/>
              </w:rPr>
              <w:t>(p.1)</w:t>
            </w: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jc w:val="center"/>
              <w:rPr>
                <w:rFonts w:cs="Times New Roman"/>
                <w:b/>
                <w:sz w:val="24"/>
              </w:rPr>
            </w:pPr>
            <w:r w:rsidRPr="001165C2">
              <w:rPr>
                <w:rFonts w:hAnsi="標楷體" w:cs="Times New Roman"/>
                <w:b/>
                <w:sz w:val="24"/>
              </w:rPr>
              <w:t>第一編</w:t>
            </w:r>
            <w:r w:rsidRPr="001165C2">
              <w:rPr>
                <w:rFonts w:cs="Times New Roman"/>
                <w:b/>
                <w:sz w:val="24"/>
              </w:rPr>
              <w:t xml:space="preserve"> </w:t>
            </w:r>
            <w:r w:rsidRPr="001165C2">
              <w:rPr>
                <w:rFonts w:hAnsi="標楷體" w:cs="Times New Roman"/>
                <w:b/>
                <w:sz w:val="24"/>
              </w:rPr>
              <w:t>總則</w:t>
            </w: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jc w:val="center"/>
              <w:rPr>
                <w:rFonts w:cs="Times New Roman"/>
                <w:b/>
                <w:sz w:val="24"/>
              </w:rPr>
            </w:pPr>
            <w:r w:rsidRPr="001165C2">
              <w:rPr>
                <w:rFonts w:hAnsi="標楷體" w:cs="Times New Roman"/>
                <w:b/>
                <w:sz w:val="24"/>
              </w:rPr>
              <w:t>第一編</w:t>
            </w:r>
            <w:r w:rsidRPr="001165C2">
              <w:rPr>
                <w:rFonts w:cs="Times New Roman"/>
                <w:b/>
                <w:sz w:val="24"/>
              </w:rPr>
              <w:t xml:space="preserve"> </w:t>
            </w:r>
            <w:r w:rsidRPr="001165C2">
              <w:rPr>
                <w:rFonts w:hAnsi="標楷體" w:cs="Times New Roman"/>
                <w:b/>
                <w:sz w:val="24"/>
              </w:rPr>
              <w:t>總則</w:t>
            </w:r>
            <w:r w:rsidRPr="001165C2">
              <w:rPr>
                <w:rFonts w:cs="Times New Roman"/>
                <w:b/>
                <w:sz w:val="24"/>
              </w:rPr>
              <w:t xml:space="preserve">  p.3</w:t>
            </w:r>
          </w:p>
        </w:tc>
        <w:tc>
          <w:tcPr>
            <w:tcW w:w="1701" w:type="dxa"/>
            <w:tcBorders>
              <w:bottom w:val="single" w:sz="4" w:space="0" w:color="auto"/>
            </w:tcBorders>
            <w:shd w:val="clear" w:color="auto" w:fill="auto"/>
          </w:tcPr>
          <w:p w:rsidR="001165C2" w:rsidRPr="001165C2" w:rsidRDefault="001165C2" w:rsidP="001165C2">
            <w:pPr>
              <w:snapToGrid w:val="0"/>
              <w:spacing w:line="240" w:lineRule="auto"/>
              <w:jc w:val="center"/>
              <w:rPr>
                <w:rFonts w:cs="Times New Roman"/>
                <w:b/>
                <w:sz w:val="24"/>
                <w:szCs w:val="28"/>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rPr>
                <w:rFonts w:cs="Times New Roman"/>
                <w:bCs/>
                <w:sz w:val="24"/>
              </w:rPr>
            </w:pP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rPr>
                <w:rFonts w:cs="Times New Roman"/>
                <w:b/>
                <w:bCs/>
                <w:sz w:val="24"/>
              </w:rPr>
            </w:pPr>
            <w:r w:rsidRPr="001165C2">
              <w:rPr>
                <w:rFonts w:hAnsi="標楷體" w:cs="Times New Roman"/>
                <w:b/>
                <w:bCs/>
                <w:sz w:val="24"/>
              </w:rPr>
              <w:t>二、震災災害特性</w:t>
            </w:r>
            <w:r w:rsidRPr="001165C2">
              <w:rPr>
                <w:rFonts w:cs="Times New Roman"/>
                <w:b/>
                <w:bCs/>
                <w:sz w:val="24"/>
              </w:rPr>
              <w:t xml:space="preserve">  p.4</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rPr>
                <w:rFonts w:cs="Times New Roman"/>
                <w:bCs/>
                <w:sz w:val="24"/>
              </w:rPr>
            </w:pP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rPr>
                <w:rFonts w:cs="Times New Roman"/>
                <w:b/>
                <w:bCs/>
                <w:sz w:val="24"/>
              </w:rPr>
            </w:pPr>
            <w:r w:rsidRPr="001165C2">
              <w:rPr>
                <w:rFonts w:cs="Times New Roman"/>
                <w:b/>
                <w:bCs/>
                <w:sz w:val="24"/>
              </w:rPr>
              <w:t>(</w:t>
            </w:r>
            <w:r w:rsidRPr="001165C2">
              <w:rPr>
                <w:rFonts w:hAnsi="標楷體" w:cs="Times New Roman"/>
                <w:b/>
                <w:bCs/>
                <w:sz w:val="24"/>
              </w:rPr>
              <w:t>一</w:t>
            </w:r>
            <w:r w:rsidRPr="001165C2">
              <w:rPr>
                <w:rFonts w:cs="Times New Roman"/>
                <w:b/>
                <w:bCs/>
                <w:sz w:val="24"/>
              </w:rPr>
              <w:t>)</w:t>
            </w:r>
            <w:r w:rsidRPr="001165C2">
              <w:rPr>
                <w:rFonts w:hAnsi="標楷體" w:cs="Times New Roman"/>
                <w:b/>
                <w:bCs/>
                <w:sz w:val="24"/>
              </w:rPr>
              <w:t>自然條件</w:t>
            </w:r>
            <w:r w:rsidRPr="001165C2">
              <w:rPr>
                <w:rFonts w:cs="Times New Roman"/>
                <w:b/>
                <w:bCs/>
                <w:sz w:val="24"/>
              </w:rPr>
              <w:t xml:space="preserve">  p.4</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jc w:val="both"/>
              <w:rPr>
                <w:rFonts w:cs="Times New Roman"/>
                <w:bCs/>
                <w:sz w:val="24"/>
              </w:rPr>
            </w:pPr>
            <w:r w:rsidRPr="001165C2">
              <w:rPr>
                <w:rFonts w:hAnsi="標楷體" w:cs="Times New Roman"/>
                <w:sz w:val="24"/>
              </w:rPr>
              <w:t>這些斷層多屬於活動斷層（活動斷層是指</w:t>
            </w:r>
            <w:r w:rsidRPr="001165C2">
              <w:rPr>
                <w:rFonts w:hAnsi="標楷體" w:cs="Times New Roman"/>
                <w:b/>
                <w:color w:val="00B0F0"/>
                <w:sz w:val="24"/>
              </w:rPr>
              <w:t>過去</w:t>
            </w:r>
            <w:r w:rsidRPr="001165C2">
              <w:rPr>
                <w:rFonts w:cs="Times New Roman"/>
                <w:b/>
                <w:color w:val="00B0F0"/>
                <w:sz w:val="24"/>
              </w:rPr>
              <w:t>10</w:t>
            </w:r>
            <w:r w:rsidRPr="001165C2">
              <w:rPr>
                <w:rFonts w:hAnsi="標楷體" w:cs="Times New Roman"/>
                <w:b/>
                <w:color w:val="00B0F0"/>
                <w:sz w:val="24"/>
              </w:rPr>
              <w:t>萬年內</w:t>
            </w:r>
            <w:r w:rsidRPr="001165C2">
              <w:rPr>
                <w:rFonts w:hAnsi="標楷體" w:cs="Times New Roman"/>
                <w:sz w:val="24"/>
              </w:rPr>
              <w:t>曾經活動過，且未來會</w:t>
            </w:r>
            <w:r w:rsidRPr="001165C2">
              <w:rPr>
                <w:rFonts w:hAnsi="標楷體" w:cs="Times New Roman"/>
                <w:b/>
                <w:color w:val="00B0F0"/>
                <w:sz w:val="24"/>
              </w:rPr>
              <w:t>可能</w:t>
            </w:r>
            <w:r w:rsidRPr="001165C2">
              <w:rPr>
                <w:rFonts w:hAnsi="標楷體" w:cs="Times New Roman"/>
                <w:sz w:val="24"/>
              </w:rPr>
              <w:t>再度活動的斷層）。</w:t>
            </w:r>
            <w:r w:rsidRPr="001165C2">
              <w:rPr>
                <w:rFonts w:cs="Times New Roman"/>
                <w:sz w:val="24"/>
              </w:rPr>
              <w:t xml:space="preserve"> </w:t>
            </w: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jc w:val="both"/>
              <w:rPr>
                <w:rFonts w:cs="Times New Roman"/>
                <w:bCs/>
                <w:sz w:val="24"/>
              </w:rPr>
            </w:pPr>
            <w:r w:rsidRPr="001165C2">
              <w:rPr>
                <w:rFonts w:hAnsi="標楷體" w:cs="Times New Roman"/>
                <w:bCs/>
                <w:sz w:val="24"/>
              </w:rPr>
              <w:t>這些斷層多屬於活動斷層（活動斷層是指不久以前曾經活動過，且未來會再度活動的斷層）。</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r w:rsidRPr="001165C2">
              <w:rPr>
                <w:rFonts w:hAnsi="標楷體" w:cs="Times New Roman"/>
                <w:bCs/>
                <w:sz w:val="24"/>
              </w:rPr>
              <w:t>文字修正。</w:t>
            </w:r>
            <w:r w:rsidRPr="001165C2">
              <w:rPr>
                <w:rFonts w:cs="Times New Roman"/>
                <w:bCs/>
                <w:sz w:val="24"/>
              </w:rPr>
              <w:t>(p.5)</w:t>
            </w:r>
          </w:p>
        </w:tc>
      </w:tr>
      <w:tr w:rsidR="001165C2" w:rsidRPr="00573555" w:rsidTr="0076087B">
        <w:trPr>
          <w:trHeight w:val="307"/>
        </w:trPr>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rPr>
                <w:rFonts w:cs="Times New Roman"/>
                <w:bCs/>
                <w:sz w:val="24"/>
              </w:rPr>
            </w:pP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53" w:left="52" w:hangingChars="101" w:hanging="243"/>
              <w:rPr>
                <w:rFonts w:cs="Times New Roman"/>
                <w:b/>
                <w:bCs/>
                <w:sz w:val="24"/>
              </w:rPr>
            </w:pPr>
            <w:r w:rsidRPr="001165C2">
              <w:rPr>
                <w:rFonts w:hAnsi="標楷體" w:cs="Times New Roman"/>
                <w:b/>
                <w:bCs/>
                <w:sz w:val="24"/>
              </w:rPr>
              <w:t>（三）地震之影響與災害</w:t>
            </w:r>
            <w:r w:rsidRPr="001165C2">
              <w:rPr>
                <w:rFonts w:cs="Times New Roman"/>
                <w:b/>
                <w:bCs/>
                <w:sz w:val="24"/>
              </w:rPr>
              <w:t xml:space="preserve"> p.9</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1" w:left="-2" w:hangingChars="1" w:hanging="2"/>
              <w:rPr>
                <w:rFonts w:cs="Times New Roman"/>
                <w:sz w:val="24"/>
              </w:rPr>
            </w:pPr>
            <w:r w:rsidRPr="001165C2">
              <w:rPr>
                <w:rFonts w:cs="Times New Roman"/>
                <w:sz w:val="24"/>
              </w:rPr>
              <w:t>…</w:t>
            </w:r>
            <w:r w:rsidRPr="001165C2">
              <w:rPr>
                <w:rFonts w:hAnsi="標楷體" w:cs="Times New Roman"/>
                <w:sz w:val="24"/>
              </w:rPr>
              <w:t>地震時，斷層的錯動，可能會破壞道路、橋</w:t>
            </w:r>
            <w:r w:rsidRPr="001165C2">
              <w:rPr>
                <w:rFonts w:hAnsi="標楷體" w:cs="Times New Roman"/>
                <w:b/>
                <w:color w:val="00B0F0"/>
                <w:sz w:val="24"/>
              </w:rPr>
              <w:t>梁</w:t>
            </w:r>
            <w:r w:rsidRPr="001165C2">
              <w:rPr>
                <w:rFonts w:hAnsi="標楷體" w:cs="Times New Roman"/>
                <w:sz w:val="24"/>
              </w:rPr>
              <w:t>、房屋</w:t>
            </w: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ind w:leftChars="-53" w:left="-174" w:hangingChars="7" w:hanging="17"/>
              <w:rPr>
                <w:rFonts w:cs="Times New Roman"/>
                <w:bCs/>
                <w:sz w:val="24"/>
              </w:rPr>
            </w:pPr>
            <w:r w:rsidRPr="001165C2">
              <w:rPr>
                <w:rFonts w:cs="Times New Roman"/>
                <w:bCs/>
                <w:sz w:val="24"/>
              </w:rPr>
              <w:t>…</w:t>
            </w:r>
            <w:r w:rsidRPr="001165C2">
              <w:rPr>
                <w:rFonts w:hAnsi="標楷體" w:cs="Times New Roman"/>
                <w:bCs/>
                <w:sz w:val="24"/>
              </w:rPr>
              <w:t>斷層的錯動，可能會破壞道路、橋樑、房屋</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r w:rsidRPr="001165C2">
              <w:rPr>
                <w:rFonts w:hAnsi="標楷體" w:cs="Times New Roman"/>
                <w:bCs/>
                <w:sz w:val="24"/>
              </w:rPr>
              <w:t>文字修正。</w:t>
            </w:r>
            <w:r w:rsidRPr="001165C2">
              <w:rPr>
                <w:rFonts w:cs="Times New Roman"/>
                <w:bCs/>
                <w:sz w:val="24"/>
              </w:rPr>
              <w:t>(p.9)</w:t>
            </w: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sz w:val="24"/>
                <w:szCs w:val="28"/>
              </w:rPr>
            </w:pP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
                <w:sz w:val="24"/>
                <w:szCs w:val="28"/>
              </w:rPr>
            </w:pPr>
            <w:r w:rsidRPr="001165C2">
              <w:rPr>
                <w:rFonts w:hAnsi="標楷體" w:cs="Times New Roman"/>
                <w:b/>
                <w:sz w:val="24"/>
              </w:rPr>
              <w:t>第二編</w:t>
            </w:r>
            <w:r w:rsidRPr="001165C2">
              <w:rPr>
                <w:rFonts w:cs="Times New Roman"/>
                <w:b/>
                <w:sz w:val="24"/>
              </w:rPr>
              <w:t xml:space="preserve"> </w:t>
            </w:r>
            <w:r w:rsidRPr="001165C2">
              <w:rPr>
                <w:rFonts w:hAnsi="標楷體" w:cs="Times New Roman"/>
                <w:b/>
                <w:sz w:val="24"/>
              </w:rPr>
              <w:t>災害預防</w:t>
            </w:r>
            <w:r w:rsidRPr="001165C2">
              <w:rPr>
                <w:rFonts w:cs="Times New Roman"/>
                <w:b/>
                <w:sz w:val="24"/>
              </w:rPr>
              <w:t xml:space="preserve">  </w:t>
            </w:r>
            <w:r w:rsidRPr="001165C2">
              <w:rPr>
                <w:rFonts w:cs="Times New Roman"/>
                <w:b/>
                <w:bCs/>
                <w:sz w:val="24"/>
              </w:rPr>
              <w:t>p.13</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sz w:val="24"/>
                <w:szCs w:val="28"/>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Cs/>
                <w:sz w:val="24"/>
              </w:rPr>
            </w:pPr>
          </w:p>
        </w:tc>
        <w:tc>
          <w:tcPr>
            <w:tcW w:w="3402"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b/>
                <w:sz w:val="24"/>
              </w:rPr>
            </w:pPr>
            <w:r w:rsidRPr="001165C2">
              <w:rPr>
                <w:rFonts w:hAnsi="標楷體" w:cs="Times New Roman"/>
                <w:b/>
                <w:bCs/>
                <w:sz w:val="24"/>
              </w:rPr>
              <w:t>第一章</w:t>
            </w:r>
            <w:r w:rsidRPr="001165C2">
              <w:rPr>
                <w:rFonts w:cs="Times New Roman"/>
                <w:b/>
                <w:bCs/>
                <w:sz w:val="24"/>
              </w:rPr>
              <w:t xml:space="preserve"> </w:t>
            </w:r>
            <w:r w:rsidRPr="001165C2">
              <w:rPr>
                <w:rFonts w:hAnsi="標楷體" w:cs="Times New Roman"/>
                <w:b/>
                <w:bCs/>
                <w:sz w:val="24"/>
              </w:rPr>
              <w:t>減災</w:t>
            </w:r>
            <w:r w:rsidRPr="001165C2">
              <w:rPr>
                <w:rFonts w:cs="Times New Roman"/>
                <w:b/>
                <w:bCs/>
                <w:sz w:val="24"/>
              </w:rPr>
              <w:t xml:space="preserve">  p.13</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sz w:val="24"/>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pStyle w:val="13"/>
              <w:snapToGrid w:val="0"/>
              <w:spacing w:line="240" w:lineRule="auto"/>
              <w:ind w:leftChars="0" w:left="889" w:hangingChars="370" w:hanging="889"/>
              <w:rPr>
                <w:rFonts w:ascii="Times New Roman" w:hAnsi="Times New Roman"/>
                <w:b/>
                <w:bCs/>
                <w:color w:val="FF0000"/>
                <w:sz w:val="24"/>
              </w:rPr>
            </w:pPr>
          </w:p>
        </w:tc>
        <w:tc>
          <w:tcPr>
            <w:tcW w:w="3402" w:type="dxa"/>
            <w:tcBorders>
              <w:bottom w:val="single" w:sz="4" w:space="0" w:color="auto"/>
            </w:tcBorders>
            <w:shd w:val="clear" w:color="auto" w:fill="auto"/>
          </w:tcPr>
          <w:p w:rsidR="001165C2" w:rsidRPr="001165C2" w:rsidRDefault="001165C2" w:rsidP="001165C2">
            <w:pPr>
              <w:pStyle w:val="13"/>
              <w:snapToGrid w:val="0"/>
              <w:spacing w:line="240" w:lineRule="auto"/>
              <w:ind w:leftChars="0" w:left="0" w:firstLineChars="0" w:firstLine="0"/>
              <w:rPr>
                <w:rFonts w:ascii="Times New Roman" w:hAnsi="Times New Roman"/>
                <w:b/>
                <w:bCs/>
                <w:sz w:val="24"/>
              </w:rPr>
            </w:pPr>
            <w:r w:rsidRPr="001165C2">
              <w:rPr>
                <w:rFonts w:ascii="Times New Roman"/>
                <w:b/>
                <w:bCs/>
                <w:sz w:val="24"/>
              </w:rPr>
              <w:t>第一節</w:t>
            </w:r>
            <w:r w:rsidRPr="001165C2">
              <w:rPr>
                <w:rFonts w:ascii="Times New Roman" w:hAnsi="Times New Roman"/>
                <w:b/>
                <w:bCs/>
                <w:sz w:val="24"/>
              </w:rPr>
              <w:t xml:space="preserve"> </w:t>
            </w:r>
            <w:r w:rsidRPr="001165C2">
              <w:rPr>
                <w:rFonts w:ascii="Times New Roman"/>
                <w:b/>
                <w:bCs/>
                <w:sz w:val="24"/>
              </w:rPr>
              <w:t>國土與城鄉之營造</w:t>
            </w:r>
          </w:p>
          <w:p w:rsidR="001165C2" w:rsidRPr="001165C2" w:rsidRDefault="001165C2" w:rsidP="001165C2">
            <w:pPr>
              <w:adjustRightInd w:val="0"/>
              <w:snapToGrid w:val="0"/>
              <w:spacing w:line="240" w:lineRule="auto"/>
              <w:jc w:val="both"/>
              <w:rPr>
                <w:rFonts w:cs="Times New Roman"/>
                <w:b/>
                <w:bCs/>
                <w:sz w:val="24"/>
              </w:rPr>
            </w:pPr>
            <w:r w:rsidRPr="001165C2">
              <w:rPr>
                <w:rFonts w:cs="Times New Roman"/>
                <w:b/>
                <w:bCs/>
                <w:sz w:val="24"/>
              </w:rPr>
              <w:t xml:space="preserve">        </w:t>
            </w:r>
            <w:r w:rsidRPr="001165C2">
              <w:rPr>
                <w:rFonts w:cs="Times New Roman"/>
                <w:b/>
                <w:sz w:val="24"/>
              </w:rPr>
              <w:t>p.13</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sz w:val="24"/>
              </w:rPr>
            </w:pPr>
          </w:p>
        </w:tc>
      </w:tr>
      <w:tr w:rsidR="001165C2" w:rsidRPr="00573555" w:rsidTr="0076087B">
        <w:tc>
          <w:tcPr>
            <w:tcW w:w="3369" w:type="dxa"/>
            <w:tcBorders>
              <w:bottom w:val="single" w:sz="4" w:space="0" w:color="auto"/>
            </w:tcBorders>
            <w:shd w:val="clear" w:color="auto" w:fill="auto"/>
          </w:tcPr>
          <w:p w:rsidR="001165C2" w:rsidRPr="001165C2" w:rsidRDefault="001165C2" w:rsidP="001165C2">
            <w:pPr>
              <w:pStyle w:val="13"/>
              <w:snapToGrid w:val="0"/>
              <w:spacing w:line="240" w:lineRule="auto"/>
              <w:ind w:leftChars="0" w:left="504" w:hangingChars="210" w:hanging="504"/>
              <w:rPr>
                <w:rFonts w:ascii="Times New Roman" w:hAnsi="Times New Roman"/>
                <w:b/>
                <w:bCs/>
                <w:color w:val="FF0000"/>
                <w:sz w:val="24"/>
              </w:rPr>
            </w:pPr>
            <w:r w:rsidRPr="001165C2">
              <w:rPr>
                <w:rFonts w:ascii="Times New Roman"/>
                <w:bCs/>
                <w:sz w:val="24"/>
              </w:rPr>
              <w:t>一、內政部…</w:t>
            </w:r>
            <w:r w:rsidRPr="001165C2">
              <w:rPr>
                <w:rFonts w:ascii="Times New Roman" w:hint="eastAsia"/>
                <w:bCs/>
                <w:sz w:val="24"/>
              </w:rPr>
              <w:t>、</w:t>
            </w:r>
            <w:r w:rsidRPr="001165C2">
              <w:rPr>
                <w:rFonts w:ascii="Times New Roman"/>
                <w:bCs/>
                <w:sz w:val="24"/>
              </w:rPr>
              <w:t>行政院原住民族委員會</w:t>
            </w:r>
            <w:r w:rsidRPr="001165C2">
              <w:rPr>
                <w:rFonts w:ascii="Times New Roman"/>
                <w:b/>
                <w:bCs/>
                <w:color w:val="FF0000"/>
                <w:sz w:val="24"/>
              </w:rPr>
              <w:t>、地方政府及公共事業</w:t>
            </w:r>
            <w:r w:rsidRPr="001165C2">
              <w:rPr>
                <w:rFonts w:ascii="Times New Roman"/>
                <w:bCs/>
                <w:sz w:val="24"/>
              </w:rPr>
              <w:t>應在訂定或審查有關綜合性發展計畫時，特別考量城鄉耐震設計，充分考量…。</w:t>
            </w:r>
          </w:p>
        </w:tc>
        <w:tc>
          <w:tcPr>
            <w:tcW w:w="3402" w:type="dxa"/>
            <w:tcBorders>
              <w:bottom w:val="single" w:sz="4" w:space="0" w:color="auto"/>
            </w:tcBorders>
            <w:shd w:val="clear" w:color="auto" w:fill="auto"/>
          </w:tcPr>
          <w:p w:rsidR="001165C2" w:rsidRPr="001165C2" w:rsidRDefault="001165C2" w:rsidP="001165C2">
            <w:pPr>
              <w:pStyle w:val="13"/>
              <w:snapToGrid w:val="0"/>
              <w:spacing w:line="240" w:lineRule="auto"/>
              <w:ind w:leftChars="0" w:left="461" w:hangingChars="192" w:hanging="461"/>
              <w:rPr>
                <w:rFonts w:ascii="Times New Roman" w:hAnsi="Times New Roman"/>
                <w:bCs/>
                <w:sz w:val="24"/>
              </w:rPr>
            </w:pPr>
            <w:r w:rsidRPr="001165C2">
              <w:rPr>
                <w:rFonts w:ascii="Times New Roman"/>
                <w:bCs/>
                <w:sz w:val="24"/>
              </w:rPr>
              <w:t>一、內政部…、行政院原住民族委員會及地方政府應在訂定或審查有關綜合性發展計畫時，特別考量城鄉耐震設計，充分考量…。</w:t>
            </w:r>
          </w:p>
        </w:tc>
        <w:tc>
          <w:tcPr>
            <w:tcW w:w="1701" w:type="dxa"/>
            <w:tcBorders>
              <w:bottom w:val="single" w:sz="4" w:space="0" w:color="auto"/>
            </w:tcBorders>
            <w:shd w:val="clear" w:color="auto" w:fill="auto"/>
          </w:tcPr>
          <w:p w:rsidR="001165C2" w:rsidRPr="001165C2" w:rsidRDefault="001165C2" w:rsidP="001165C2">
            <w:pPr>
              <w:adjustRightInd w:val="0"/>
              <w:snapToGrid w:val="0"/>
              <w:spacing w:line="240" w:lineRule="auto"/>
              <w:jc w:val="both"/>
              <w:rPr>
                <w:rFonts w:cs="Times New Roman"/>
                <w:sz w:val="24"/>
              </w:rPr>
            </w:pPr>
            <w:r w:rsidRPr="001165C2">
              <w:rPr>
                <w:rFonts w:hAnsi="標楷體" w:cs="Times New Roman"/>
                <w:sz w:val="24"/>
              </w:rPr>
              <w:t>增列「地方政府」及「公共事業</w:t>
            </w:r>
            <w:r w:rsidRPr="001165C2">
              <w:rPr>
                <w:rFonts w:hAnsi="標楷體" w:cs="Times New Roman"/>
                <w:bCs/>
                <w:sz w:val="24"/>
              </w:rPr>
              <w:t>」應在訂定或審查有關綜合性發展計畫時，特別考量城鄉耐震設計，充分考量地震可能造成災害</w:t>
            </w:r>
            <w:r w:rsidRPr="001165C2">
              <w:rPr>
                <w:rFonts w:cs="Times New Roman"/>
                <w:bCs/>
                <w:sz w:val="24"/>
              </w:rPr>
              <w:t>…</w:t>
            </w:r>
            <w:r w:rsidRPr="001165C2">
              <w:rPr>
                <w:rFonts w:hAnsi="標楷體" w:cs="Times New Roman"/>
                <w:bCs/>
                <w:sz w:val="24"/>
              </w:rPr>
              <w:t>等規定。</w:t>
            </w:r>
            <w:r w:rsidRPr="001165C2">
              <w:rPr>
                <w:rFonts w:cs="Times New Roman"/>
                <w:bCs/>
                <w:sz w:val="24"/>
              </w:rPr>
              <w:t>(p.13)</w:t>
            </w:r>
          </w:p>
        </w:tc>
      </w:tr>
    </w:tbl>
    <w:p w:rsidR="001165C2" w:rsidRDefault="001165C2" w:rsidP="001165C2">
      <w:pPr>
        <w:pStyle w:val="1"/>
        <w:rPr>
          <w:rFonts w:ascii="Times New Roman" w:hAnsi="Times New Roman"/>
        </w:rPr>
      </w:pPr>
      <w:r>
        <w:rPr>
          <w:rFonts w:ascii="Times New Roman" w:hAnsi="Times New Roman"/>
        </w:rPr>
        <w:br w:type="page"/>
      </w:r>
    </w:p>
    <w:p w:rsidR="001165C2" w:rsidRPr="00605A0C" w:rsidRDefault="001165C2" w:rsidP="001165C2">
      <w:pPr>
        <w:snapToGrid w:val="0"/>
        <w:spacing w:line="360" w:lineRule="auto"/>
        <w:rPr>
          <w:rFonts w:hAnsi="標楷體" w:cs="Times New Roman"/>
          <w:sz w:val="28"/>
          <w:szCs w:val="28"/>
        </w:rPr>
      </w:pPr>
    </w:p>
    <w:p w:rsidR="001165C2" w:rsidRDefault="001165C2" w:rsidP="001165C2">
      <w:pPr>
        <w:snapToGrid w:val="0"/>
        <w:spacing w:line="360" w:lineRule="auto"/>
        <w:ind w:left="1101" w:hangingChars="275" w:hanging="1101"/>
        <w:jc w:val="center"/>
        <w:rPr>
          <w:rFonts w:hAnsi="標楷體"/>
          <w:b/>
          <w:sz w:val="40"/>
          <w:szCs w:val="40"/>
        </w:rPr>
      </w:pPr>
      <w:r>
        <w:rPr>
          <w:rFonts w:ascii="標楷體" w:hAnsi="標楷體" w:hint="eastAsia"/>
          <w:b/>
          <w:sz w:val="40"/>
          <w:szCs w:val="40"/>
        </w:rPr>
        <w:t>○○</w:t>
      </w:r>
      <w:r>
        <w:rPr>
          <w:rFonts w:hAnsi="標楷體"/>
          <w:b/>
          <w:sz w:val="40"/>
          <w:szCs w:val="40"/>
        </w:rPr>
        <w:t>業務計畫修</w:t>
      </w:r>
      <w:r>
        <w:rPr>
          <w:rFonts w:hAnsi="標楷體" w:hint="eastAsia"/>
          <w:b/>
          <w:sz w:val="40"/>
          <w:szCs w:val="40"/>
        </w:rPr>
        <w:t>訂</w:t>
      </w:r>
      <w:r w:rsidRPr="00824308">
        <w:rPr>
          <w:rFonts w:hAnsi="標楷體"/>
          <w:b/>
          <w:sz w:val="40"/>
          <w:szCs w:val="40"/>
        </w:rPr>
        <w:t>重點說明</w:t>
      </w:r>
    </w:p>
    <w:p w:rsidR="001165C2" w:rsidRPr="00D95D71" w:rsidRDefault="001165C2" w:rsidP="001165C2">
      <w:pPr>
        <w:snapToGrid w:val="0"/>
        <w:spacing w:line="360" w:lineRule="auto"/>
        <w:ind w:left="1101" w:hangingChars="275" w:hanging="1101"/>
        <w:jc w:val="center"/>
        <w:rPr>
          <w:b/>
          <w:sz w:val="40"/>
          <w:szCs w:val="40"/>
        </w:rPr>
      </w:pPr>
    </w:p>
    <w:p w:rsidR="001165C2" w:rsidRPr="00B056BC" w:rsidRDefault="001165C2" w:rsidP="001165C2">
      <w:pPr>
        <w:snapToGrid w:val="0"/>
        <w:spacing w:line="360" w:lineRule="auto"/>
        <w:ind w:leftChars="175" w:left="899" w:hangingChars="84" w:hanging="269"/>
        <w:rPr>
          <w:rFonts w:cs="Times New Roman"/>
          <w:sz w:val="32"/>
          <w:szCs w:val="32"/>
        </w:rPr>
      </w:pPr>
      <w:r>
        <w:rPr>
          <w:rFonts w:cs="Times New Roman"/>
          <w:noProof/>
          <w:sz w:val="32"/>
          <w:szCs w:val="32"/>
        </w:rPr>
        <mc:AlternateContent>
          <mc:Choice Requires="wps">
            <w:drawing>
              <wp:anchor distT="0" distB="0" distL="114300" distR="114300" simplePos="0" relativeHeight="251711488" behindDoc="0" locked="0" layoutInCell="1" allowOverlap="1">
                <wp:simplePos x="0" y="0"/>
                <wp:positionH relativeFrom="column">
                  <wp:posOffset>-15240</wp:posOffset>
                </wp:positionH>
                <wp:positionV relativeFrom="paragraph">
                  <wp:posOffset>-1524635</wp:posOffset>
                </wp:positionV>
                <wp:extent cx="746125" cy="329565"/>
                <wp:effectExtent l="7620" t="8890" r="8255" b="13970"/>
                <wp:wrapNone/>
                <wp:docPr id="52"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29565"/>
                        </a:xfrm>
                        <a:prstGeom prst="rect">
                          <a:avLst/>
                        </a:prstGeom>
                        <a:solidFill>
                          <a:srgbClr val="FFFFFF"/>
                        </a:solidFill>
                        <a:ln w="9525">
                          <a:solidFill>
                            <a:srgbClr val="000000"/>
                          </a:solidFill>
                          <a:miter lim="800000"/>
                          <a:headEnd/>
                          <a:tailEnd/>
                        </a:ln>
                      </wps:spPr>
                      <wps:txbx>
                        <w:txbxContent>
                          <w:p w:rsidR="001165C2" w:rsidRPr="001165C2" w:rsidRDefault="001165C2" w:rsidP="001165C2">
                            <w:pPr>
                              <w:spacing w:line="240" w:lineRule="auto"/>
                              <w:rPr>
                                <w:b/>
                                <w:sz w:val="24"/>
                                <w:szCs w:val="24"/>
                              </w:rPr>
                            </w:pPr>
                            <w:r w:rsidRPr="001165C2">
                              <w:rPr>
                                <w:rFonts w:hAnsi="標楷體"/>
                                <w:b/>
                                <w:sz w:val="24"/>
                                <w:szCs w:val="24"/>
                              </w:rPr>
                              <w:t>附件</w:t>
                            </w:r>
                            <w:r w:rsidRPr="001165C2">
                              <w:rPr>
                                <w:rFonts w:hAnsi="標楷體" w:hint="eastAsia"/>
                                <w:b/>
                                <w:sz w:val="24"/>
                                <w:szCs w:val="24"/>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52" o:spid="_x0000_s1060" type="#_x0000_t202" style="position:absolute;left:0;text-align:left;margin-left:-1.2pt;margin-top:-120.05pt;width:58.75pt;height:25.95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">
                <v:textbox style="mso-fit-shape-to-text:t">
                  <w:txbxContent>
                    <w:p w:rsidR="001165C2" w:rsidRPr="001165C2" w:rsidRDefault="001165C2" w:rsidP="001165C2">
                      <w:pPr>
                        <w:spacing w:line="240" w:lineRule="auto"/>
                        <w:rPr>
                          <w:b/>
                          <w:sz w:val="24"/>
                          <w:szCs w:val="24"/>
                        </w:rPr>
                      </w:pPr>
                      <w:r w:rsidRPr="001165C2">
                        <w:rPr>
                          <w:rFonts w:hAnsi="標楷體"/>
                          <w:b/>
                          <w:sz w:val="24"/>
                          <w:szCs w:val="24"/>
                        </w:rPr>
                        <w:t>附件</w:t>
                      </w:r>
                      <w:r w:rsidRPr="001165C2">
                        <w:rPr>
                          <w:rFonts w:hAnsi="標楷體" w:hint="eastAsia"/>
                          <w:b/>
                          <w:sz w:val="24"/>
                          <w:szCs w:val="24"/>
                        </w:rPr>
                        <w:t>3</w:t>
                      </w:r>
                    </w:p>
                  </w:txbxContent>
                </v:textbox>
              </v:shape>
            </w:pict>
          </mc:Fallback>
        </mc:AlternateContent>
      </w:r>
      <w:r w:rsidRPr="00B056BC">
        <w:rPr>
          <w:rFonts w:cs="Times New Roman" w:hint="eastAsia"/>
          <w:sz w:val="32"/>
          <w:szCs w:val="32"/>
        </w:rPr>
        <w:t>撰寫說明：</w:t>
      </w:r>
    </w:p>
    <w:p w:rsidR="001165C2" w:rsidRPr="00B056BC" w:rsidRDefault="001165C2" w:rsidP="001165C2">
      <w:pPr>
        <w:pStyle w:val="a4"/>
        <w:numPr>
          <w:ilvl w:val="0"/>
          <w:numId w:val="10"/>
        </w:numPr>
        <w:snapToGrid w:val="0"/>
        <w:spacing w:line="360" w:lineRule="auto"/>
        <w:ind w:leftChars="0"/>
        <w:rPr>
          <w:rFonts w:cs="Times New Roman"/>
          <w:sz w:val="32"/>
          <w:szCs w:val="32"/>
        </w:rPr>
      </w:pPr>
      <w:r w:rsidRPr="00B056BC">
        <w:rPr>
          <w:rFonts w:cs="Times New Roman" w:hint="eastAsia"/>
          <w:sz w:val="32"/>
          <w:szCs w:val="32"/>
        </w:rPr>
        <w:t>請簡要說明增修內容之緣由</w:t>
      </w:r>
      <w:r w:rsidRPr="00B056BC">
        <w:rPr>
          <w:rFonts w:cs="Times New Roman" w:hint="eastAsia"/>
          <w:sz w:val="32"/>
          <w:szCs w:val="32"/>
        </w:rPr>
        <w:t>(</w:t>
      </w:r>
      <w:r w:rsidRPr="00B056BC">
        <w:rPr>
          <w:rFonts w:cs="Times New Roman" w:hint="eastAsia"/>
          <w:sz w:val="32"/>
          <w:szCs w:val="32"/>
        </w:rPr>
        <w:t>如新興災害事件發生、組織改造、相關規定更新或其他</w:t>
      </w:r>
      <w:r w:rsidRPr="00B056BC">
        <w:rPr>
          <w:rFonts w:cs="Times New Roman"/>
          <w:sz w:val="32"/>
          <w:szCs w:val="32"/>
        </w:rPr>
        <w:t>…</w:t>
      </w:r>
      <w:r w:rsidRPr="00B056BC">
        <w:rPr>
          <w:rFonts w:cs="Times New Roman" w:hint="eastAsia"/>
          <w:sz w:val="32"/>
          <w:szCs w:val="32"/>
        </w:rPr>
        <w:t>等</w:t>
      </w:r>
      <w:r w:rsidRPr="00B056BC">
        <w:rPr>
          <w:rFonts w:cs="Times New Roman" w:hint="eastAsia"/>
          <w:sz w:val="32"/>
          <w:szCs w:val="32"/>
        </w:rPr>
        <w:t>)</w:t>
      </w:r>
      <w:r w:rsidRPr="00B056BC">
        <w:rPr>
          <w:rFonts w:cs="Times New Roman" w:hint="eastAsia"/>
          <w:sz w:val="32"/>
          <w:szCs w:val="32"/>
        </w:rPr>
        <w:t>。</w:t>
      </w:r>
    </w:p>
    <w:p w:rsidR="001165C2" w:rsidRPr="00B056BC" w:rsidRDefault="001165C2" w:rsidP="001165C2">
      <w:pPr>
        <w:pStyle w:val="a4"/>
        <w:numPr>
          <w:ilvl w:val="0"/>
          <w:numId w:val="10"/>
        </w:numPr>
        <w:snapToGrid w:val="0"/>
        <w:spacing w:line="360" w:lineRule="auto"/>
        <w:ind w:leftChars="0"/>
        <w:rPr>
          <w:rFonts w:cs="Times New Roman"/>
          <w:sz w:val="32"/>
          <w:szCs w:val="32"/>
        </w:rPr>
      </w:pPr>
      <w:r w:rsidRPr="00B056BC">
        <w:rPr>
          <w:rFonts w:cs="Times New Roman" w:hint="eastAsia"/>
          <w:sz w:val="32"/>
          <w:szCs w:val="32"/>
        </w:rPr>
        <w:t>增刪或修正之篇章、項次，以及其內容重點摘要。</w:t>
      </w:r>
    </w:p>
    <w:p w:rsidR="001165C2" w:rsidRPr="00550CE6" w:rsidRDefault="001165C2" w:rsidP="001165C2">
      <w:pPr>
        <w:pStyle w:val="a4"/>
        <w:numPr>
          <w:ilvl w:val="0"/>
          <w:numId w:val="10"/>
        </w:numPr>
        <w:snapToGrid w:val="0"/>
        <w:spacing w:line="360" w:lineRule="auto"/>
        <w:ind w:leftChars="0"/>
        <w:rPr>
          <w:rFonts w:cs="Times New Roman"/>
          <w:sz w:val="32"/>
          <w:szCs w:val="32"/>
        </w:rPr>
      </w:pPr>
      <w:r w:rsidRPr="00B056BC">
        <w:rPr>
          <w:rFonts w:cs="Times New Roman" w:hint="eastAsia"/>
          <w:sz w:val="32"/>
          <w:szCs w:val="32"/>
        </w:rPr>
        <w:t>篇幅</w:t>
      </w:r>
      <w:r w:rsidRPr="00B056BC">
        <w:rPr>
          <w:rFonts w:cs="Times New Roman" w:hint="eastAsia"/>
          <w:sz w:val="32"/>
          <w:szCs w:val="32"/>
        </w:rPr>
        <w:t>A4</w:t>
      </w:r>
      <w:r w:rsidRPr="00B056BC">
        <w:rPr>
          <w:rFonts w:cs="Times New Roman" w:hint="eastAsia"/>
          <w:sz w:val="32"/>
          <w:szCs w:val="32"/>
        </w:rPr>
        <w:t>紙張約</w:t>
      </w:r>
      <w:r w:rsidRPr="00B056BC">
        <w:rPr>
          <w:rFonts w:cs="Times New Roman" w:hint="eastAsia"/>
          <w:sz w:val="32"/>
          <w:szCs w:val="32"/>
        </w:rPr>
        <w:t>1~2</w:t>
      </w:r>
      <w:r w:rsidRPr="00B056BC">
        <w:rPr>
          <w:rFonts w:cs="Times New Roman" w:hint="eastAsia"/>
          <w:sz w:val="32"/>
          <w:szCs w:val="32"/>
        </w:rPr>
        <w:t>頁</w:t>
      </w:r>
      <w:r w:rsidRPr="00B056BC">
        <w:rPr>
          <w:rFonts w:cs="Times New Roman" w:hint="eastAsia"/>
          <w:sz w:val="32"/>
          <w:szCs w:val="32"/>
        </w:rPr>
        <w:t>(</w:t>
      </w:r>
      <w:r w:rsidRPr="00B056BC">
        <w:rPr>
          <w:rFonts w:cs="Times New Roman" w:hint="eastAsia"/>
          <w:sz w:val="32"/>
          <w:szCs w:val="32"/>
        </w:rPr>
        <w:t>請勿超過</w:t>
      </w:r>
      <w:r w:rsidRPr="00B056BC">
        <w:rPr>
          <w:rFonts w:cs="Times New Roman" w:hint="eastAsia"/>
          <w:sz w:val="32"/>
          <w:szCs w:val="32"/>
        </w:rPr>
        <w:t>)</w:t>
      </w:r>
      <w:r w:rsidRPr="00B056BC">
        <w:rPr>
          <w:rFonts w:cs="Times New Roman" w:hint="eastAsia"/>
          <w:sz w:val="32"/>
          <w:szCs w:val="32"/>
        </w:rPr>
        <w:t>，標楷體</w:t>
      </w:r>
      <w:r w:rsidRPr="00B056BC">
        <w:rPr>
          <w:rFonts w:cs="Times New Roman" w:hint="eastAsia"/>
          <w:sz w:val="32"/>
          <w:szCs w:val="32"/>
        </w:rPr>
        <w:t>16 pt</w:t>
      </w:r>
      <w:r w:rsidRPr="00B056BC">
        <w:rPr>
          <w:rFonts w:cs="Times New Roman" w:hint="eastAsia"/>
          <w:sz w:val="32"/>
          <w:szCs w:val="32"/>
        </w:rPr>
        <w:t>、</w:t>
      </w:r>
      <w:r w:rsidRPr="00B056BC">
        <w:rPr>
          <w:rFonts w:cs="Times New Roman" w:hint="eastAsia"/>
          <w:sz w:val="32"/>
          <w:szCs w:val="32"/>
        </w:rPr>
        <w:t>1.5</w:t>
      </w:r>
      <w:r w:rsidRPr="00B056BC">
        <w:rPr>
          <w:rFonts w:cs="Times New Roman" w:hint="eastAsia"/>
          <w:sz w:val="32"/>
          <w:szCs w:val="32"/>
        </w:rPr>
        <w:t>倍行高</w:t>
      </w:r>
      <w:r>
        <w:rPr>
          <w:rFonts w:cs="Times New Roman" w:hint="eastAsia"/>
          <w:sz w:val="32"/>
          <w:szCs w:val="32"/>
        </w:rPr>
        <w:t>、前後</w:t>
      </w:r>
      <w:r w:rsidRPr="00550CE6">
        <w:rPr>
          <w:rFonts w:cs="Times New Roman" w:hint="eastAsia"/>
          <w:sz w:val="32"/>
          <w:szCs w:val="32"/>
        </w:rPr>
        <w:t>段落</w:t>
      </w:r>
      <w:r>
        <w:rPr>
          <w:rFonts w:cs="Times New Roman" w:hint="eastAsia"/>
          <w:sz w:val="32"/>
          <w:szCs w:val="32"/>
        </w:rPr>
        <w:t>各</w:t>
      </w:r>
      <w:r>
        <w:rPr>
          <w:rFonts w:cs="Times New Roman" w:hint="eastAsia"/>
          <w:sz w:val="32"/>
          <w:szCs w:val="32"/>
        </w:rPr>
        <w:t>0.5</w:t>
      </w:r>
      <w:r>
        <w:rPr>
          <w:rFonts w:cs="Times New Roman" w:hint="eastAsia"/>
          <w:sz w:val="32"/>
          <w:szCs w:val="32"/>
        </w:rPr>
        <w:t>行</w:t>
      </w:r>
      <w:r w:rsidRPr="00550CE6">
        <w:rPr>
          <w:rFonts w:cs="Times New Roman" w:hint="eastAsia"/>
          <w:sz w:val="32"/>
          <w:szCs w:val="32"/>
        </w:rPr>
        <w:t>。</w:t>
      </w:r>
    </w:p>
    <w:p w:rsidR="001165C2" w:rsidRDefault="001165C2" w:rsidP="001165C2">
      <w:pPr>
        <w:pStyle w:val="1"/>
        <w:rPr>
          <w:rFonts w:ascii="Times New Roman" w:hAnsi="Times New Roman"/>
        </w:rPr>
      </w:pPr>
      <w:r>
        <w:rPr>
          <w:rFonts w:ascii="Times New Roman" w:hAnsi="Times New Roman"/>
        </w:rPr>
        <w:br w:type="page"/>
      </w:r>
    </w:p>
    <w:p w:rsidR="0071406A" w:rsidRPr="0071406A" w:rsidRDefault="0071406A" w:rsidP="0071406A">
      <w:pPr>
        <w:snapToGrid w:val="0"/>
        <w:spacing w:line="360" w:lineRule="auto"/>
        <w:rPr>
          <w:rFonts w:hAnsi="標楷體" w:cs="Times New Roman"/>
          <w:sz w:val="24"/>
          <w:szCs w:val="24"/>
        </w:rPr>
      </w:pPr>
      <w:r w:rsidRPr="0071406A">
        <w:rPr>
          <w:rFonts w:asciiTheme="minorHAnsi" w:hAnsiTheme="minorHAnsi"/>
          <w:b/>
          <w:bCs/>
          <w:noProof/>
          <w:sz w:val="24"/>
          <w:szCs w:val="36"/>
        </w:rPr>
        <w:lastRenderedPageBreak/>
        <mc:AlternateContent>
          <mc:Choice Requires="wps">
            <w:drawing>
              <wp:anchor distT="0" distB="0" distL="114300" distR="114300" simplePos="0" relativeHeight="251713536" behindDoc="0" locked="0" layoutInCell="1" allowOverlap="1">
                <wp:simplePos x="0" y="0"/>
                <wp:positionH relativeFrom="column">
                  <wp:posOffset>-6985</wp:posOffset>
                </wp:positionH>
                <wp:positionV relativeFrom="paragraph">
                  <wp:posOffset>-361950</wp:posOffset>
                </wp:positionV>
                <wp:extent cx="746125" cy="342900"/>
                <wp:effectExtent l="0" t="0" r="15875" b="19050"/>
                <wp:wrapNone/>
                <wp:docPr id="5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rsidR="0071406A" w:rsidRPr="0071406A" w:rsidRDefault="0071406A" w:rsidP="0071406A">
                            <w:pPr>
                              <w:spacing w:line="240" w:lineRule="auto"/>
                              <w:rPr>
                                <w:b/>
                                <w:sz w:val="24"/>
                                <w:szCs w:val="24"/>
                              </w:rPr>
                            </w:pPr>
                            <w:r w:rsidRPr="0071406A">
                              <w:rPr>
                                <w:rFonts w:hAnsi="標楷體"/>
                                <w:b/>
                                <w:sz w:val="24"/>
                                <w:szCs w:val="24"/>
                              </w:rPr>
                              <w:t>附件</w:t>
                            </w:r>
                            <w:r w:rsidRPr="0071406A">
                              <w:rPr>
                                <w:rFonts w:hAnsi="標楷體" w:hint="eastAsia"/>
                                <w:b/>
                                <w:sz w:val="24"/>
                                <w:szCs w:val="24"/>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文字方塊 53" o:spid="_x0000_s1061" type="#_x0000_t202" style="position:absolute;margin-left:-.55pt;margin-top:-28.5pt;width:58.75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">
                <v:textbox>
                  <w:txbxContent>
                    <w:p w:rsidR="0071406A" w:rsidRPr="0071406A" w:rsidRDefault="0071406A" w:rsidP="0071406A">
                      <w:pPr>
                        <w:spacing w:line="240" w:lineRule="auto"/>
                        <w:rPr>
                          <w:b/>
                          <w:sz w:val="24"/>
                          <w:szCs w:val="24"/>
                        </w:rPr>
                      </w:pPr>
                      <w:r w:rsidRPr="0071406A">
                        <w:rPr>
                          <w:rFonts w:hAnsi="標楷體"/>
                          <w:b/>
                          <w:sz w:val="24"/>
                          <w:szCs w:val="24"/>
                        </w:rPr>
                        <w:t>附件</w:t>
                      </w:r>
                      <w:r w:rsidRPr="0071406A">
                        <w:rPr>
                          <w:rFonts w:hAnsi="標楷體" w:hint="eastAsia"/>
                          <w:b/>
                          <w:sz w:val="24"/>
                          <w:szCs w:val="24"/>
                        </w:rPr>
                        <w:t>4</w:t>
                      </w:r>
                    </w:p>
                  </w:txbxContent>
                </v:textbox>
              </v:shape>
            </w:pict>
          </mc:Fallback>
        </mc:AlternateContent>
      </w:r>
      <w:r w:rsidRPr="0071406A">
        <w:rPr>
          <w:rFonts w:hAnsi="標楷體" w:cs="Times New Roman" w:hint="eastAsia"/>
          <w:sz w:val="24"/>
          <w:szCs w:val="24"/>
        </w:rPr>
        <w:t>格式範例</w:t>
      </w:r>
      <w:r w:rsidRPr="0071406A">
        <w:rPr>
          <w:rFonts w:hAnsi="標楷體" w:cs="Times New Roman"/>
          <w:sz w:val="24"/>
          <w:szCs w:val="24"/>
        </w:rPr>
        <w:t xml:space="preserve"> </w:t>
      </w:r>
    </w:p>
    <w:p w:rsidR="0071406A" w:rsidRDefault="0071406A" w:rsidP="0071406A">
      <w:pPr>
        <w:jc w:val="center"/>
        <w:rPr>
          <w:b/>
          <w:bCs/>
          <w:szCs w:val="36"/>
        </w:rPr>
      </w:pPr>
      <w:r w:rsidRPr="00D34154">
        <w:rPr>
          <w:rFonts w:hint="eastAsia"/>
          <w:b/>
          <w:bCs/>
          <w:szCs w:val="36"/>
        </w:rPr>
        <w:t>○○</w:t>
      </w:r>
      <w:r w:rsidRPr="00284574">
        <w:rPr>
          <w:b/>
          <w:bCs/>
          <w:szCs w:val="36"/>
        </w:rPr>
        <w:t>災害防救業務計畫</w:t>
      </w:r>
    </w:p>
    <w:p w:rsidR="0071406A" w:rsidRDefault="0071406A" w:rsidP="0071406A">
      <w:pPr>
        <w:jc w:val="center"/>
        <w:rPr>
          <w:b/>
          <w:bCs/>
          <w:szCs w:val="36"/>
        </w:rPr>
      </w:pPr>
      <w:r>
        <w:rPr>
          <w:rFonts w:hint="eastAsia"/>
          <w:b/>
          <w:bCs/>
          <w:szCs w:val="36"/>
        </w:rPr>
        <w:t>行政院災害防救</w:t>
      </w:r>
      <w:r w:rsidRPr="00284574">
        <w:rPr>
          <w:b/>
          <w:bCs/>
          <w:szCs w:val="36"/>
        </w:rPr>
        <w:t>專家諮詢會議意見回</w:t>
      </w:r>
      <w:r>
        <w:rPr>
          <w:rFonts w:hint="eastAsia"/>
          <w:b/>
          <w:bCs/>
          <w:szCs w:val="36"/>
        </w:rPr>
        <w:t>復說明</w:t>
      </w:r>
      <w:r w:rsidRPr="00284574">
        <w:rPr>
          <w:b/>
          <w:bCs/>
          <w:szCs w:val="36"/>
        </w:rPr>
        <w:t>表</w:t>
      </w:r>
    </w:p>
    <w:p w:rsidR="0071406A" w:rsidRPr="00AF7BCF" w:rsidRDefault="0071406A" w:rsidP="0071406A">
      <w:pPr>
        <w:jc w:val="right"/>
        <w:rPr>
          <w:b/>
          <w:bCs/>
        </w:rPr>
      </w:pPr>
    </w:p>
    <w:tbl>
      <w:tblPr>
        <w:tblStyle w:val="af1"/>
        <w:tblW w:w="0" w:type="auto"/>
        <w:tblLook w:val="01E0" w:firstRow="1" w:lastRow="1" w:firstColumn="1" w:lastColumn="1" w:noHBand="0" w:noVBand="0"/>
      </w:tblPr>
      <w:tblGrid>
        <w:gridCol w:w="675"/>
        <w:gridCol w:w="2723"/>
        <w:gridCol w:w="2380"/>
        <w:gridCol w:w="2744"/>
      </w:tblGrid>
      <w:tr w:rsidR="0071406A" w:rsidRPr="00284574" w:rsidTr="0076087B">
        <w:tc>
          <w:tcPr>
            <w:tcW w:w="675" w:type="dxa"/>
            <w:tcBorders>
              <w:bottom w:val="single" w:sz="4" w:space="0" w:color="auto"/>
            </w:tcBorders>
          </w:tcPr>
          <w:p w:rsidR="0071406A" w:rsidRPr="00284574" w:rsidRDefault="0071406A" w:rsidP="0076087B">
            <w:pPr>
              <w:spacing w:line="360" w:lineRule="exact"/>
              <w:ind w:leftChars="-35" w:left="-126" w:rightChars="-47" w:right="-169"/>
              <w:jc w:val="center"/>
              <w:rPr>
                <w:sz w:val="28"/>
                <w:szCs w:val="28"/>
              </w:rPr>
            </w:pPr>
            <w:r>
              <w:rPr>
                <w:rFonts w:hint="eastAsia"/>
                <w:sz w:val="28"/>
                <w:szCs w:val="28"/>
              </w:rPr>
              <w:t>項次</w:t>
            </w:r>
          </w:p>
        </w:tc>
        <w:tc>
          <w:tcPr>
            <w:tcW w:w="2723" w:type="dxa"/>
            <w:tcBorders>
              <w:bottom w:val="single" w:sz="4" w:space="0" w:color="auto"/>
            </w:tcBorders>
          </w:tcPr>
          <w:p w:rsidR="0071406A" w:rsidRPr="00284574" w:rsidRDefault="0071406A" w:rsidP="0076087B">
            <w:pPr>
              <w:spacing w:line="360" w:lineRule="exact"/>
              <w:ind w:leftChars="-21" w:left="-76" w:rightChars="-34" w:right="-122"/>
              <w:jc w:val="center"/>
              <w:rPr>
                <w:sz w:val="28"/>
                <w:szCs w:val="28"/>
              </w:rPr>
            </w:pPr>
            <w:r w:rsidRPr="00284574">
              <w:rPr>
                <w:sz w:val="28"/>
                <w:szCs w:val="28"/>
              </w:rPr>
              <w:t>專家學者</w:t>
            </w:r>
            <w:r>
              <w:rPr>
                <w:rFonts w:hint="eastAsia"/>
                <w:sz w:val="28"/>
                <w:szCs w:val="28"/>
              </w:rPr>
              <w:t>/</w:t>
            </w:r>
            <w:r w:rsidRPr="00284574">
              <w:rPr>
                <w:sz w:val="28"/>
                <w:szCs w:val="28"/>
              </w:rPr>
              <w:t>機關</w:t>
            </w:r>
            <w:r w:rsidRPr="00284574">
              <w:rPr>
                <w:sz w:val="28"/>
                <w:szCs w:val="28"/>
              </w:rPr>
              <w:t>(</w:t>
            </w:r>
            <w:r w:rsidRPr="00284574">
              <w:rPr>
                <w:sz w:val="28"/>
                <w:szCs w:val="28"/>
              </w:rPr>
              <w:t>單位</w:t>
            </w:r>
            <w:r w:rsidRPr="00284574">
              <w:rPr>
                <w:sz w:val="28"/>
                <w:szCs w:val="28"/>
              </w:rPr>
              <w:t>)</w:t>
            </w:r>
          </w:p>
        </w:tc>
        <w:tc>
          <w:tcPr>
            <w:tcW w:w="2380" w:type="dxa"/>
          </w:tcPr>
          <w:p w:rsidR="0071406A" w:rsidRPr="00284574" w:rsidRDefault="0071406A" w:rsidP="0076087B">
            <w:pPr>
              <w:spacing w:line="360" w:lineRule="exact"/>
              <w:jc w:val="center"/>
              <w:rPr>
                <w:sz w:val="28"/>
                <w:szCs w:val="28"/>
              </w:rPr>
            </w:pPr>
            <w:r>
              <w:rPr>
                <w:rFonts w:hint="eastAsia"/>
                <w:sz w:val="28"/>
                <w:szCs w:val="28"/>
              </w:rPr>
              <w:t>修正</w:t>
            </w:r>
            <w:r w:rsidRPr="00284574">
              <w:rPr>
                <w:sz w:val="28"/>
                <w:szCs w:val="28"/>
              </w:rPr>
              <w:t>意見</w:t>
            </w:r>
          </w:p>
        </w:tc>
        <w:tc>
          <w:tcPr>
            <w:tcW w:w="2744" w:type="dxa"/>
          </w:tcPr>
          <w:p w:rsidR="0071406A" w:rsidRPr="00284574" w:rsidRDefault="0071406A" w:rsidP="0076087B">
            <w:pPr>
              <w:spacing w:line="360" w:lineRule="exact"/>
              <w:jc w:val="center"/>
              <w:rPr>
                <w:sz w:val="28"/>
                <w:szCs w:val="28"/>
              </w:rPr>
            </w:pPr>
            <w:r>
              <w:rPr>
                <w:rFonts w:hint="eastAsia"/>
                <w:sz w:val="28"/>
                <w:szCs w:val="28"/>
              </w:rPr>
              <w:t>辦理情形回復說明</w:t>
            </w:r>
          </w:p>
        </w:tc>
      </w:tr>
      <w:tr w:rsidR="0071406A" w:rsidRPr="00284574" w:rsidTr="0076087B">
        <w:tc>
          <w:tcPr>
            <w:tcW w:w="675" w:type="dxa"/>
            <w:shd w:val="clear" w:color="auto" w:fill="auto"/>
          </w:tcPr>
          <w:p w:rsidR="0071406A" w:rsidRPr="00284574" w:rsidRDefault="0071406A" w:rsidP="0076087B">
            <w:pPr>
              <w:spacing w:line="360" w:lineRule="exact"/>
              <w:rPr>
                <w:sz w:val="28"/>
                <w:szCs w:val="28"/>
              </w:rPr>
            </w:pPr>
            <w:r w:rsidRPr="00284574">
              <w:rPr>
                <w:sz w:val="28"/>
                <w:szCs w:val="28"/>
              </w:rPr>
              <w:t>1</w:t>
            </w:r>
          </w:p>
        </w:tc>
        <w:tc>
          <w:tcPr>
            <w:tcW w:w="2723" w:type="dxa"/>
            <w:shd w:val="clear" w:color="auto" w:fill="auto"/>
          </w:tcPr>
          <w:p w:rsidR="0071406A" w:rsidRPr="00284574" w:rsidRDefault="0071406A" w:rsidP="0076087B">
            <w:pPr>
              <w:spacing w:line="360" w:lineRule="exact"/>
              <w:rPr>
                <w:sz w:val="28"/>
                <w:szCs w:val="28"/>
              </w:rPr>
            </w:pPr>
            <w:r w:rsidRPr="00D34154">
              <w:rPr>
                <w:rFonts w:hint="eastAsia"/>
                <w:sz w:val="28"/>
                <w:szCs w:val="28"/>
              </w:rPr>
              <w:t>○○○</w:t>
            </w:r>
            <w:r w:rsidRPr="00284574">
              <w:rPr>
                <w:sz w:val="28"/>
                <w:szCs w:val="28"/>
              </w:rPr>
              <w:t>委員</w:t>
            </w:r>
          </w:p>
        </w:tc>
        <w:tc>
          <w:tcPr>
            <w:tcW w:w="2380" w:type="dxa"/>
          </w:tcPr>
          <w:p w:rsidR="0071406A" w:rsidRPr="00D34154" w:rsidRDefault="0071406A" w:rsidP="0076087B">
            <w:pPr>
              <w:spacing w:line="360" w:lineRule="exact"/>
              <w:rPr>
                <w:sz w:val="28"/>
                <w:szCs w:val="28"/>
              </w:rPr>
            </w:pPr>
            <w:r w:rsidRPr="00D34154">
              <w:rPr>
                <w:sz w:val="28"/>
                <w:szCs w:val="28"/>
              </w:rPr>
              <w:t>計畫內容</w:t>
            </w:r>
            <w:r w:rsidRPr="00D34154">
              <w:rPr>
                <w:sz w:val="28"/>
                <w:szCs w:val="28"/>
              </w:rPr>
              <w:t>…</w:t>
            </w:r>
            <w:r w:rsidRPr="00D34154">
              <w:rPr>
                <w:rFonts w:hint="eastAsia"/>
                <w:sz w:val="28"/>
                <w:szCs w:val="28"/>
              </w:rPr>
              <w:t>。</w:t>
            </w:r>
          </w:p>
          <w:p w:rsidR="0071406A" w:rsidRDefault="0071406A" w:rsidP="0076087B">
            <w:pPr>
              <w:spacing w:line="360" w:lineRule="exact"/>
              <w:rPr>
                <w:sz w:val="28"/>
                <w:szCs w:val="28"/>
              </w:rPr>
            </w:pPr>
          </w:p>
          <w:p w:rsidR="0071406A" w:rsidRDefault="0071406A" w:rsidP="0076087B">
            <w:pPr>
              <w:spacing w:line="360" w:lineRule="exact"/>
              <w:rPr>
                <w:sz w:val="28"/>
                <w:szCs w:val="28"/>
              </w:rPr>
            </w:pPr>
          </w:p>
          <w:p w:rsidR="0071406A" w:rsidRPr="00D34154" w:rsidRDefault="0071406A" w:rsidP="0076087B">
            <w:pPr>
              <w:spacing w:line="360" w:lineRule="exact"/>
              <w:rPr>
                <w:sz w:val="28"/>
                <w:szCs w:val="28"/>
              </w:rPr>
            </w:pPr>
          </w:p>
        </w:tc>
        <w:tc>
          <w:tcPr>
            <w:tcW w:w="2744" w:type="dxa"/>
          </w:tcPr>
          <w:p w:rsidR="0071406A" w:rsidRPr="00284574" w:rsidRDefault="0071406A" w:rsidP="0076087B">
            <w:pPr>
              <w:spacing w:line="360" w:lineRule="exact"/>
              <w:ind w:left="280" w:hangingChars="100" w:hanging="280"/>
              <w:jc w:val="both"/>
              <w:rPr>
                <w:sz w:val="28"/>
                <w:szCs w:val="28"/>
              </w:rPr>
            </w:pPr>
            <w:r>
              <w:rPr>
                <w:sz w:val="28"/>
                <w:szCs w:val="28"/>
              </w:rPr>
              <w:t>……</w:t>
            </w:r>
          </w:p>
        </w:tc>
      </w:tr>
      <w:tr w:rsidR="0071406A" w:rsidRPr="00284574" w:rsidTr="0076087B">
        <w:tc>
          <w:tcPr>
            <w:tcW w:w="675" w:type="dxa"/>
            <w:tcBorders>
              <w:bottom w:val="single" w:sz="4" w:space="0" w:color="auto"/>
            </w:tcBorders>
            <w:shd w:val="clear" w:color="auto" w:fill="auto"/>
          </w:tcPr>
          <w:p w:rsidR="0071406A" w:rsidRPr="00284574" w:rsidRDefault="0071406A" w:rsidP="0076087B">
            <w:pPr>
              <w:spacing w:line="360" w:lineRule="exact"/>
              <w:rPr>
                <w:sz w:val="28"/>
                <w:szCs w:val="28"/>
              </w:rPr>
            </w:pPr>
            <w:r>
              <w:rPr>
                <w:rFonts w:hint="eastAsia"/>
                <w:sz w:val="28"/>
                <w:szCs w:val="28"/>
              </w:rPr>
              <w:t>2</w:t>
            </w:r>
          </w:p>
        </w:tc>
        <w:tc>
          <w:tcPr>
            <w:tcW w:w="2723" w:type="dxa"/>
            <w:tcBorders>
              <w:bottom w:val="single" w:sz="4" w:space="0" w:color="auto"/>
            </w:tcBorders>
            <w:shd w:val="clear" w:color="auto" w:fill="auto"/>
          </w:tcPr>
          <w:p w:rsidR="0071406A" w:rsidRDefault="0071406A" w:rsidP="0076087B">
            <w:pPr>
              <w:spacing w:line="360" w:lineRule="exact"/>
              <w:rPr>
                <w:sz w:val="28"/>
                <w:szCs w:val="28"/>
              </w:rPr>
            </w:pPr>
          </w:p>
          <w:p w:rsidR="0071406A" w:rsidRDefault="0071406A" w:rsidP="0076087B">
            <w:pPr>
              <w:spacing w:line="360" w:lineRule="exact"/>
              <w:rPr>
                <w:sz w:val="28"/>
                <w:szCs w:val="28"/>
              </w:rPr>
            </w:pPr>
          </w:p>
          <w:p w:rsidR="0071406A" w:rsidRDefault="0071406A" w:rsidP="0076087B">
            <w:pPr>
              <w:spacing w:line="360" w:lineRule="exact"/>
              <w:rPr>
                <w:sz w:val="28"/>
                <w:szCs w:val="28"/>
              </w:rPr>
            </w:pPr>
          </w:p>
          <w:p w:rsidR="0071406A" w:rsidRPr="00D34154" w:rsidRDefault="0071406A" w:rsidP="0076087B">
            <w:pPr>
              <w:spacing w:line="360" w:lineRule="exact"/>
              <w:rPr>
                <w:sz w:val="28"/>
                <w:szCs w:val="28"/>
              </w:rPr>
            </w:pPr>
          </w:p>
        </w:tc>
        <w:tc>
          <w:tcPr>
            <w:tcW w:w="2380" w:type="dxa"/>
          </w:tcPr>
          <w:p w:rsidR="0071406A" w:rsidRPr="00D34154" w:rsidRDefault="0071406A" w:rsidP="0076087B">
            <w:pPr>
              <w:spacing w:line="360" w:lineRule="exact"/>
              <w:rPr>
                <w:sz w:val="28"/>
                <w:szCs w:val="28"/>
              </w:rPr>
            </w:pPr>
          </w:p>
        </w:tc>
        <w:tc>
          <w:tcPr>
            <w:tcW w:w="2744" w:type="dxa"/>
          </w:tcPr>
          <w:p w:rsidR="0071406A" w:rsidRPr="00284574" w:rsidRDefault="0071406A" w:rsidP="0076087B">
            <w:pPr>
              <w:spacing w:line="360" w:lineRule="exact"/>
              <w:ind w:left="280" w:hangingChars="100" w:hanging="280"/>
              <w:jc w:val="both"/>
              <w:rPr>
                <w:sz w:val="28"/>
                <w:szCs w:val="28"/>
              </w:rPr>
            </w:pPr>
          </w:p>
        </w:tc>
      </w:tr>
      <w:tr w:rsidR="0071406A" w:rsidRPr="00284574" w:rsidTr="0076087B">
        <w:tblPrEx>
          <w:tblLook w:val="04A0" w:firstRow="1" w:lastRow="0" w:firstColumn="1" w:lastColumn="0" w:noHBand="0" w:noVBand="1"/>
        </w:tblPrEx>
        <w:tc>
          <w:tcPr>
            <w:tcW w:w="675" w:type="dxa"/>
          </w:tcPr>
          <w:p w:rsidR="0071406A" w:rsidRPr="00284574" w:rsidRDefault="0071406A" w:rsidP="0076087B">
            <w:pPr>
              <w:spacing w:line="360" w:lineRule="exact"/>
              <w:rPr>
                <w:sz w:val="28"/>
                <w:szCs w:val="28"/>
              </w:rPr>
            </w:pPr>
            <w:r>
              <w:rPr>
                <w:rFonts w:hint="eastAsia"/>
                <w:sz w:val="28"/>
                <w:szCs w:val="28"/>
              </w:rPr>
              <w:t>3</w:t>
            </w:r>
          </w:p>
        </w:tc>
        <w:tc>
          <w:tcPr>
            <w:tcW w:w="2723" w:type="dxa"/>
          </w:tcPr>
          <w:p w:rsidR="0071406A" w:rsidRDefault="0071406A" w:rsidP="0076087B">
            <w:pPr>
              <w:spacing w:line="360" w:lineRule="exact"/>
              <w:rPr>
                <w:sz w:val="28"/>
                <w:szCs w:val="28"/>
              </w:rPr>
            </w:pPr>
          </w:p>
          <w:p w:rsidR="0071406A" w:rsidRDefault="0071406A" w:rsidP="0076087B">
            <w:pPr>
              <w:spacing w:line="360" w:lineRule="exact"/>
              <w:rPr>
                <w:sz w:val="28"/>
                <w:szCs w:val="28"/>
              </w:rPr>
            </w:pPr>
          </w:p>
          <w:p w:rsidR="0071406A" w:rsidRDefault="0071406A" w:rsidP="0076087B">
            <w:pPr>
              <w:spacing w:line="360" w:lineRule="exact"/>
              <w:rPr>
                <w:sz w:val="28"/>
                <w:szCs w:val="28"/>
              </w:rPr>
            </w:pPr>
          </w:p>
          <w:p w:rsidR="0071406A" w:rsidRPr="00D34154" w:rsidRDefault="0071406A" w:rsidP="0076087B">
            <w:pPr>
              <w:spacing w:line="360" w:lineRule="exact"/>
              <w:rPr>
                <w:sz w:val="28"/>
                <w:szCs w:val="28"/>
              </w:rPr>
            </w:pPr>
          </w:p>
        </w:tc>
        <w:tc>
          <w:tcPr>
            <w:tcW w:w="2380" w:type="dxa"/>
          </w:tcPr>
          <w:p w:rsidR="0071406A" w:rsidRPr="00D34154" w:rsidRDefault="0071406A" w:rsidP="0076087B">
            <w:pPr>
              <w:spacing w:line="360" w:lineRule="exact"/>
              <w:rPr>
                <w:sz w:val="28"/>
                <w:szCs w:val="28"/>
              </w:rPr>
            </w:pPr>
          </w:p>
        </w:tc>
        <w:tc>
          <w:tcPr>
            <w:tcW w:w="2744" w:type="dxa"/>
          </w:tcPr>
          <w:p w:rsidR="0071406A" w:rsidRPr="00284574" w:rsidRDefault="0071406A" w:rsidP="0076087B">
            <w:pPr>
              <w:spacing w:line="360" w:lineRule="exact"/>
              <w:ind w:left="280" w:hangingChars="100" w:hanging="280"/>
              <w:jc w:val="both"/>
              <w:rPr>
                <w:sz w:val="28"/>
                <w:szCs w:val="28"/>
              </w:rPr>
            </w:pPr>
          </w:p>
        </w:tc>
      </w:tr>
    </w:tbl>
    <w:p w:rsidR="004E4DDE" w:rsidRPr="004E4DDE" w:rsidRDefault="004E4DDE" w:rsidP="004E4DDE"/>
    <w:p w:rsidR="004E4DDE" w:rsidRDefault="004E4DDE" w:rsidP="004E4DDE">
      <w:pPr>
        <w:pStyle w:val="1"/>
        <w:rPr>
          <w:rFonts w:ascii="Times New Roman" w:hAnsi="Times New Roman"/>
        </w:rPr>
      </w:pPr>
      <w:r>
        <w:rPr>
          <w:rFonts w:ascii="Times New Roman" w:hAnsi="Times New Roman"/>
        </w:rPr>
        <w:br w:type="page"/>
      </w:r>
    </w:p>
    <w:p w:rsidR="007016B1" w:rsidRDefault="005E2775" w:rsidP="004E4DDE">
      <w:pPr>
        <w:pStyle w:val="1"/>
        <w:rPr>
          <w:rFonts w:ascii="Times New Roman" w:hAnsi="Times New Roman"/>
        </w:rPr>
      </w:pPr>
      <w:bookmarkStart w:id="24" w:name="_Toc499801934"/>
      <w:r w:rsidRPr="005E2775">
        <w:rPr>
          <w:rFonts w:ascii="Times New Roman" w:hAnsi="Times New Roman" w:hint="eastAsia"/>
        </w:rPr>
        <w:lastRenderedPageBreak/>
        <w:t>附件</w:t>
      </w:r>
      <w:r w:rsidRPr="005E2775">
        <w:rPr>
          <w:rFonts w:ascii="Times New Roman" w:hAnsi="Times New Roman" w:hint="eastAsia"/>
        </w:rPr>
        <w:t>3</w:t>
      </w:r>
      <w:r w:rsidRPr="005E2775">
        <w:rPr>
          <w:rFonts w:ascii="Times New Roman" w:hAnsi="Times New Roman" w:hint="eastAsia"/>
        </w:rPr>
        <w:t>、</w:t>
      </w:r>
      <w:r w:rsidRPr="005E2775">
        <w:rPr>
          <w:rFonts w:ascii="Times New Roman" w:hAnsi="Times New Roman"/>
        </w:rPr>
        <w:t>各</w:t>
      </w:r>
      <w:r w:rsidRPr="005E2775">
        <w:rPr>
          <w:rFonts w:ascii="Times New Roman" w:hAnsi="Times New Roman" w:hint="eastAsia"/>
        </w:rPr>
        <w:t>類</w:t>
      </w:r>
      <w:r w:rsidRPr="005E2775">
        <w:rPr>
          <w:rFonts w:ascii="Times New Roman" w:hAnsi="Times New Roman"/>
        </w:rPr>
        <w:t>災害防救業務計畫</w:t>
      </w:r>
      <w:r w:rsidRPr="005E2775">
        <w:rPr>
          <w:rFonts w:ascii="Times New Roman" w:hAnsi="Times New Roman" w:hint="eastAsia"/>
        </w:rPr>
        <w:t>修訂辦理情形</w:t>
      </w:r>
      <w:r w:rsidRPr="005E2775">
        <w:rPr>
          <w:rFonts w:ascii="Times New Roman" w:hAnsi="Times New Roman"/>
        </w:rPr>
        <w:t>一覽表</w:t>
      </w:r>
      <w:bookmarkEnd w:id="24"/>
    </w:p>
    <w:p w:rsidR="005E2775" w:rsidRPr="005E2775" w:rsidRDefault="005E2775" w:rsidP="005E2775">
      <w:pPr>
        <w:snapToGrid w:val="0"/>
        <w:jc w:val="right"/>
        <w:rPr>
          <w:rFonts w:cs="Times New Roman"/>
          <w:bCs/>
          <w:sz w:val="28"/>
          <w:szCs w:val="24"/>
        </w:rPr>
      </w:pPr>
      <w:r w:rsidRPr="005E2775">
        <w:rPr>
          <w:rFonts w:cs="Times New Roman"/>
          <w:bCs/>
          <w:sz w:val="28"/>
          <w:szCs w:val="24"/>
        </w:rPr>
        <w:t>更新日期：</w:t>
      </w:r>
      <w:r w:rsidRPr="005E2775">
        <w:rPr>
          <w:rFonts w:cs="Times New Roman"/>
          <w:bCs/>
          <w:sz w:val="28"/>
          <w:szCs w:val="24"/>
        </w:rPr>
        <w:t>106.11.29</w:t>
      </w:r>
    </w:p>
    <w:p w:rsidR="005E2775" w:rsidRPr="00723C35" w:rsidRDefault="005E2775" w:rsidP="005E2775">
      <w:pPr>
        <w:snapToGrid w:val="0"/>
        <w:spacing w:beforeLines="50" w:before="245" w:afterLines="50" w:after="245"/>
        <w:ind w:left="378" w:rightChars="-122" w:right="-439" w:hangingChars="118" w:hanging="378"/>
        <w:rPr>
          <w:rFonts w:cs="Times New Roman"/>
          <w:bCs/>
          <w:sz w:val="32"/>
          <w:szCs w:val="32"/>
        </w:rPr>
      </w:pPr>
      <w:r>
        <w:rPr>
          <w:rFonts w:cs="Times New Roman"/>
          <w:bCs/>
          <w:sz w:val="32"/>
          <w:szCs w:val="32"/>
        </w:rPr>
        <w:t>ㄧ、</w:t>
      </w:r>
      <w:r w:rsidRPr="00723C35">
        <w:rPr>
          <w:rFonts w:cs="Times New Roman"/>
          <w:bCs/>
          <w:sz w:val="32"/>
          <w:szCs w:val="32"/>
        </w:rPr>
        <w:t>各類害防救業務計畫</w:t>
      </w:r>
      <w:r>
        <w:rPr>
          <w:rFonts w:cs="Times New Roman" w:hint="eastAsia"/>
          <w:bCs/>
          <w:sz w:val="32"/>
          <w:szCs w:val="32"/>
        </w:rPr>
        <w:t xml:space="preserve">                     </w:t>
      </w:r>
    </w:p>
    <w:tbl>
      <w:tblPr>
        <w:tblStyle w:val="af1"/>
        <w:tblW w:w="9829" w:type="dxa"/>
        <w:jc w:val="center"/>
        <w:tblLook w:val="04A0" w:firstRow="1" w:lastRow="0" w:firstColumn="1" w:lastColumn="0" w:noHBand="0" w:noVBand="1"/>
      </w:tblPr>
      <w:tblGrid>
        <w:gridCol w:w="1976"/>
        <w:gridCol w:w="1818"/>
        <w:gridCol w:w="4334"/>
        <w:gridCol w:w="1701"/>
      </w:tblGrid>
      <w:tr w:rsidR="005E2775" w:rsidRPr="005E2775" w:rsidTr="005E2775">
        <w:trPr>
          <w:trHeight w:val="553"/>
          <w:tblHeader/>
          <w:jc w:val="center"/>
        </w:trPr>
        <w:tc>
          <w:tcPr>
            <w:tcW w:w="1976" w:type="dxa"/>
            <w:vAlign w:val="center"/>
          </w:tcPr>
          <w:p w:rsidR="005E2775" w:rsidRPr="005E2775" w:rsidRDefault="005E2775" w:rsidP="003E7E2C">
            <w:pPr>
              <w:snapToGrid w:val="0"/>
              <w:spacing w:line="0" w:lineRule="atLeast"/>
              <w:ind w:leftChars="-39" w:left="-140" w:rightChars="-50" w:right="-180"/>
              <w:jc w:val="center"/>
              <w:rPr>
                <w:rFonts w:cs="Times New Roman"/>
                <w:bCs/>
                <w:sz w:val="28"/>
                <w:szCs w:val="28"/>
              </w:rPr>
            </w:pPr>
            <w:r w:rsidRPr="005E2775">
              <w:rPr>
                <w:rFonts w:cs="Times New Roman"/>
                <w:bCs/>
                <w:sz w:val="28"/>
                <w:szCs w:val="28"/>
              </w:rPr>
              <w:t>計畫類別</w:t>
            </w:r>
          </w:p>
        </w:tc>
        <w:tc>
          <w:tcPr>
            <w:tcW w:w="1818" w:type="dxa"/>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主管機關</w:t>
            </w:r>
          </w:p>
        </w:tc>
        <w:tc>
          <w:tcPr>
            <w:tcW w:w="4334" w:type="dxa"/>
            <w:vAlign w:val="center"/>
          </w:tcPr>
          <w:p w:rsidR="005E2775" w:rsidRPr="005E2775" w:rsidRDefault="005E2775" w:rsidP="003E7E2C">
            <w:pPr>
              <w:snapToGrid w:val="0"/>
              <w:spacing w:line="0" w:lineRule="atLeast"/>
              <w:ind w:leftChars="-33" w:left="-119" w:rightChars="-33" w:right="-119"/>
              <w:jc w:val="center"/>
              <w:rPr>
                <w:rFonts w:cs="Times New Roman"/>
                <w:bCs/>
                <w:sz w:val="28"/>
                <w:szCs w:val="28"/>
              </w:rPr>
            </w:pPr>
            <w:r w:rsidRPr="005E2775">
              <w:rPr>
                <w:rFonts w:cs="Times New Roman" w:hint="eastAsia"/>
                <w:bCs/>
                <w:sz w:val="28"/>
                <w:szCs w:val="28"/>
              </w:rPr>
              <w:t>核定時間</w:t>
            </w:r>
          </w:p>
        </w:tc>
        <w:tc>
          <w:tcPr>
            <w:tcW w:w="1701" w:type="dxa"/>
            <w:vAlign w:val="center"/>
          </w:tcPr>
          <w:p w:rsidR="005E2775" w:rsidRPr="005E2775" w:rsidRDefault="005E2775" w:rsidP="005E2775">
            <w:pPr>
              <w:snapToGrid w:val="0"/>
              <w:spacing w:line="0" w:lineRule="atLeast"/>
              <w:ind w:leftChars="-18" w:left="-65" w:rightChars="-43" w:right="-155"/>
              <w:jc w:val="center"/>
              <w:rPr>
                <w:rFonts w:cs="Times New Roman"/>
                <w:bCs/>
                <w:sz w:val="28"/>
                <w:szCs w:val="28"/>
              </w:rPr>
            </w:pPr>
            <w:r w:rsidRPr="005E2775">
              <w:rPr>
                <w:rFonts w:cs="Times New Roman"/>
                <w:bCs/>
                <w:sz w:val="28"/>
                <w:szCs w:val="28"/>
              </w:rPr>
              <w:t>備註</w:t>
            </w:r>
          </w:p>
        </w:tc>
      </w:tr>
      <w:tr w:rsidR="005E2775" w:rsidRPr="005E2775" w:rsidTr="005E2775">
        <w:trPr>
          <w:trHeight w:val="684"/>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風災</w:t>
            </w:r>
          </w:p>
        </w:tc>
        <w:tc>
          <w:tcPr>
            <w:tcW w:w="1818" w:type="dxa"/>
            <w:vMerge w:val="restart"/>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內</w:t>
            </w:r>
          </w:p>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政</w:t>
            </w:r>
          </w:p>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部</w:t>
            </w: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103</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30</w:t>
            </w:r>
            <w:r w:rsidRPr="005E2775">
              <w:rPr>
                <w:rFonts w:cs="Times New Roman"/>
                <w:bCs/>
                <w:sz w:val="28"/>
                <w:szCs w:val="28"/>
              </w:rPr>
              <w:t>日中央災害防救會報第</w:t>
            </w:r>
            <w:r w:rsidRPr="005E2775">
              <w:rPr>
                <w:rFonts w:cs="Times New Roman"/>
                <w:bCs/>
                <w:sz w:val="28"/>
                <w:szCs w:val="28"/>
              </w:rPr>
              <w:t>30</w:t>
            </w:r>
            <w:r w:rsidRPr="005E2775">
              <w:rPr>
                <w:rFonts w:cs="Times New Roman"/>
                <w:bCs/>
                <w:sz w:val="28"/>
                <w:szCs w:val="28"/>
              </w:rPr>
              <w:t>次會議核定修訂</w:t>
            </w:r>
          </w:p>
        </w:tc>
        <w:tc>
          <w:tcPr>
            <w:tcW w:w="1701" w:type="dxa"/>
            <w:vAlign w:val="center"/>
          </w:tcPr>
          <w:p w:rsidR="005E2775" w:rsidRPr="005E2775" w:rsidRDefault="005E2775" w:rsidP="003E7E2C">
            <w:pPr>
              <w:pStyle w:val="a4"/>
              <w:snapToGrid w:val="0"/>
              <w:spacing w:line="0" w:lineRule="atLeast"/>
              <w:ind w:leftChars="0" w:left="-17"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val="288"/>
          <w:jc w:val="center"/>
        </w:trPr>
        <w:tc>
          <w:tcPr>
            <w:tcW w:w="1976" w:type="dxa"/>
            <w:vAlign w:val="center"/>
          </w:tcPr>
          <w:p w:rsidR="005E2775" w:rsidRPr="005E2775" w:rsidRDefault="005E2775" w:rsidP="003E7E2C">
            <w:pPr>
              <w:snapToGrid w:val="0"/>
              <w:spacing w:line="0" w:lineRule="atLeast"/>
              <w:ind w:rightChars="-45" w:right="-162"/>
              <w:rPr>
                <w:rFonts w:cs="Times New Roman"/>
                <w:bCs/>
                <w:sz w:val="28"/>
                <w:szCs w:val="28"/>
              </w:rPr>
            </w:pPr>
            <w:r w:rsidRPr="005E2775">
              <w:rPr>
                <w:rFonts w:cs="Times New Roman"/>
                <w:bCs/>
                <w:sz w:val="28"/>
                <w:szCs w:val="28"/>
              </w:rPr>
              <w:t>火災</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106</w:t>
            </w:r>
            <w:r w:rsidRPr="005E2775">
              <w:rPr>
                <w:rFonts w:cs="Times New Roman"/>
                <w:bCs/>
                <w:sz w:val="28"/>
                <w:szCs w:val="28"/>
              </w:rPr>
              <w:t>年</w:t>
            </w:r>
            <w:r w:rsidRPr="005E2775">
              <w:rPr>
                <w:rFonts w:cs="Times New Roman"/>
                <w:bCs/>
                <w:sz w:val="28"/>
                <w:szCs w:val="28"/>
              </w:rPr>
              <w:t>05</w:t>
            </w:r>
            <w:r w:rsidRPr="005E2775">
              <w:rPr>
                <w:rFonts w:cs="Times New Roman"/>
                <w:bCs/>
                <w:sz w:val="28"/>
                <w:szCs w:val="28"/>
              </w:rPr>
              <w:t>月</w:t>
            </w:r>
            <w:r w:rsidRPr="005E2775">
              <w:rPr>
                <w:rFonts w:cs="Times New Roman"/>
                <w:bCs/>
                <w:sz w:val="28"/>
                <w:szCs w:val="28"/>
              </w:rPr>
              <w:t>11</w:t>
            </w:r>
            <w:r w:rsidRPr="005E2775">
              <w:rPr>
                <w:rFonts w:cs="Times New Roman"/>
                <w:bCs/>
                <w:sz w:val="28"/>
                <w:szCs w:val="28"/>
              </w:rPr>
              <w:t>日中央災害防救會報第</w:t>
            </w:r>
            <w:r w:rsidRPr="005E2775">
              <w:rPr>
                <w:rFonts w:cs="Times New Roman"/>
                <w:bCs/>
                <w:sz w:val="28"/>
                <w:szCs w:val="28"/>
              </w:rPr>
              <w:t>36</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bCs/>
                <w:sz w:val="28"/>
                <w:szCs w:val="28"/>
              </w:rPr>
            </w:pPr>
          </w:p>
        </w:tc>
      </w:tr>
      <w:tr w:rsidR="005E2775" w:rsidRPr="005E2775" w:rsidTr="005E2775">
        <w:trPr>
          <w:trHeight w:val="340"/>
          <w:jc w:val="center"/>
        </w:trPr>
        <w:tc>
          <w:tcPr>
            <w:tcW w:w="1976" w:type="dxa"/>
            <w:vAlign w:val="center"/>
          </w:tcPr>
          <w:p w:rsidR="005E2775" w:rsidRPr="005E2775" w:rsidRDefault="005E2775" w:rsidP="003E7E2C">
            <w:pPr>
              <w:snapToGrid w:val="0"/>
              <w:spacing w:line="0" w:lineRule="atLeast"/>
              <w:ind w:rightChars="-45" w:right="-162"/>
              <w:rPr>
                <w:rFonts w:cs="Times New Roman"/>
                <w:bCs/>
                <w:sz w:val="28"/>
                <w:szCs w:val="28"/>
              </w:rPr>
            </w:pPr>
            <w:r w:rsidRPr="005E2775">
              <w:rPr>
                <w:rFonts w:cs="Times New Roman"/>
                <w:bCs/>
                <w:sz w:val="28"/>
                <w:szCs w:val="28"/>
              </w:rPr>
              <w:t>爆炸災害</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106</w:t>
            </w:r>
            <w:r w:rsidRPr="005E2775">
              <w:rPr>
                <w:rFonts w:cs="Times New Roman"/>
                <w:bCs/>
                <w:sz w:val="28"/>
                <w:szCs w:val="28"/>
              </w:rPr>
              <w:t>年</w:t>
            </w:r>
            <w:r w:rsidRPr="005E2775">
              <w:rPr>
                <w:rFonts w:cs="Times New Roman"/>
                <w:bCs/>
                <w:sz w:val="28"/>
                <w:szCs w:val="28"/>
              </w:rPr>
              <w:t>05</w:t>
            </w:r>
            <w:r w:rsidRPr="005E2775">
              <w:rPr>
                <w:rFonts w:cs="Times New Roman"/>
                <w:bCs/>
                <w:sz w:val="28"/>
                <w:szCs w:val="28"/>
              </w:rPr>
              <w:t>月</w:t>
            </w:r>
            <w:r w:rsidRPr="005E2775">
              <w:rPr>
                <w:rFonts w:cs="Times New Roman"/>
                <w:bCs/>
                <w:sz w:val="28"/>
                <w:szCs w:val="28"/>
              </w:rPr>
              <w:t>11</w:t>
            </w:r>
            <w:r w:rsidRPr="005E2775">
              <w:rPr>
                <w:rFonts w:cs="Times New Roman"/>
                <w:bCs/>
                <w:sz w:val="28"/>
                <w:szCs w:val="28"/>
              </w:rPr>
              <w:t>日中央災害防救會報第</w:t>
            </w:r>
            <w:r w:rsidRPr="005E2775">
              <w:rPr>
                <w:rFonts w:cs="Times New Roman"/>
                <w:bCs/>
                <w:sz w:val="28"/>
                <w:szCs w:val="28"/>
              </w:rPr>
              <w:t>36</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bCs/>
                <w:sz w:val="28"/>
                <w:szCs w:val="28"/>
              </w:rPr>
            </w:pPr>
          </w:p>
        </w:tc>
      </w:tr>
      <w:tr w:rsidR="005E2775" w:rsidRPr="005E2775" w:rsidTr="005E2775">
        <w:trPr>
          <w:trHeight w:val="374"/>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震災</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105</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01</w:t>
            </w:r>
            <w:r w:rsidRPr="005E2775">
              <w:rPr>
                <w:rFonts w:cs="Times New Roman"/>
                <w:bCs/>
                <w:sz w:val="28"/>
                <w:szCs w:val="28"/>
              </w:rPr>
              <w:t>日中央災害防救會報第</w:t>
            </w:r>
            <w:r w:rsidRPr="005E2775">
              <w:rPr>
                <w:rFonts w:cs="Times New Roman"/>
                <w:bCs/>
                <w:sz w:val="28"/>
                <w:szCs w:val="28"/>
              </w:rPr>
              <w:t>35</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bCs/>
                <w:sz w:val="28"/>
                <w:szCs w:val="28"/>
              </w:rPr>
            </w:pPr>
          </w:p>
        </w:tc>
      </w:tr>
      <w:tr w:rsidR="005E2775" w:rsidRPr="005E2775" w:rsidTr="005E2775">
        <w:trPr>
          <w:trHeight w:val="362"/>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工業管線災害</w:t>
            </w:r>
          </w:p>
        </w:tc>
        <w:tc>
          <w:tcPr>
            <w:tcW w:w="1818" w:type="dxa"/>
            <w:vMerge w:val="restart"/>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經</w:t>
            </w:r>
          </w:p>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濟</w:t>
            </w:r>
          </w:p>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部</w:t>
            </w: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104</w:t>
            </w:r>
            <w:r w:rsidRPr="005E2775">
              <w:rPr>
                <w:rFonts w:cs="Times New Roman"/>
                <w:bCs/>
                <w:sz w:val="28"/>
                <w:szCs w:val="28"/>
              </w:rPr>
              <w:t>年</w:t>
            </w:r>
            <w:r w:rsidRPr="005E2775">
              <w:rPr>
                <w:rFonts w:cs="Times New Roman"/>
                <w:bCs/>
                <w:sz w:val="28"/>
                <w:szCs w:val="28"/>
              </w:rPr>
              <w:t>05</w:t>
            </w:r>
            <w:r w:rsidRPr="005E2775">
              <w:rPr>
                <w:rFonts w:cs="Times New Roman"/>
                <w:bCs/>
                <w:sz w:val="28"/>
                <w:szCs w:val="28"/>
              </w:rPr>
              <w:t>月</w:t>
            </w:r>
            <w:r w:rsidRPr="005E2775">
              <w:rPr>
                <w:rFonts w:cs="Times New Roman"/>
                <w:bCs/>
                <w:sz w:val="28"/>
                <w:szCs w:val="28"/>
              </w:rPr>
              <w:t>12</w:t>
            </w:r>
            <w:r w:rsidRPr="005E2775">
              <w:rPr>
                <w:rFonts w:cs="Times New Roman"/>
                <w:bCs/>
                <w:sz w:val="28"/>
                <w:szCs w:val="28"/>
              </w:rPr>
              <w:t>日中央災害防救會報第</w:t>
            </w:r>
            <w:r w:rsidRPr="005E2775">
              <w:rPr>
                <w:rFonts w:cs="Times New Roman"/>
                <w:bCs/>
                <w:sz w:val="28"/>
                <w:szCs w:val="28"/>
              </w:rPr>
              <w:t>31</w:t>
            </w:r>
            <w:r w:rsidRPr="005E2775">
              <w:rPr>
                <w:rFonts w:cs="Times New Roman"/>
                <w:bCs/>
                <w:sz w:val="28"/>
                <w:szCs w:val="28"/>
              </w:rPr>
              <w:t>次會議核定修訂</w:t>
            </w:r>
          </w:p>
        </w:tc>
        <w:tc>
          <w:tcPr>
            <w:tcW w:w="1701" w:type="dxa"/>
            <w:vAlign w:val="center"/>
          </w:tcPr>
          <w:p w:rsidR="005E2775" w:rsidRPr="005E2775" w:rsidRDefault="005E2775" w:rsidP="003E7E2C">
            <w:pPr>
              <w:pStyle w:val="a4"/>
              <w:snapToGrid w:val="0"/>
              <w:spacing w:line="0" w:lineRule="atLeast"/>
              <w:ind w:leftChars="0" w:left="-17"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val="409"/>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水災</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103</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30</w:t>
            </w:r>
            <w:r w:rsidRPr="005E2775">
              <w:rPr>
                <w:rFonts w:cs="Times New Roman"/>
                <w:bCs/>
                <w:sz w:val="28"/>
                <w:szCs w:val="28"/>
              </w:rPr>
              <w:t>日中央災害防救會報第</w:t>
            </w:r>
            <w:r w:rsidRPr="005E2775">
              <w:rPr>
                <w:rFonts w:cs="Times New Roman"/>
                <w:bCs/>
                <w:sz w:val="28"/>
                <w:szCs w:val="28"/>
              </w:rPr>
              <w:t>30</w:t>
            </w:r>
            <w:r w:rsidRPr="005E2775">
              <w:rPr>
                <w:rFonts w:cs="Times New Roman"/>
                <w:bCs/>
                <w:sz w:val="28"/>
                <w:szCs w:val="28"/>
              </w:rPr>
              <w:t>次會議核定修訂</w:t>
            </w:r>
          </w:p>
        </w:tc>
        <w:tc>
          <w:tcPr>
            <w:tcW w:w="1701" w:type="dxa"/>
            <w:vAlign w:val="center"/>
          </w:tcPr>
          <w:p w:rsidR="005E2775" w:rsidRPr="005E2775" w:rsidRDefault="005E2775" w:rsidP="003E7E2C">
            <w:pPr>
              <w:pStyle w:val="a4"/>
              <w:snapToGrid w:val="0"/>
              <w:spacing w:line="0" w:lineRule="atLeast"/>
              <w:ind w:leftChars="0" w:left="-17"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val="386"/>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旱災</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103</w:t>
            </w:r>
            <w:r w:rsidRPr="005E2775">
              <w:rPr>
                <w:rFonts w:cs="Times New Roman"/>
                <w:bCs/>
                <w:sz w:val="28"/>
                <w:szCs w:val="28"/>
              </w:rPr>
              <w:t>年</w:t>
            </w:r>
            <w:r w:rsidRPr="005E2775">
              <w:rPr>
                <w:rFonts w:cs="Times New Roman"/>
                <w:bCs/>
                <w:sz w:val="28"/>
                <w:szCs w:val="28"/>
              </w:rPr>
              <w:t>05</w:t>
            </w:r>
            <w:r w:rsidRPr="005E2775">
              <w:rPr>
                <w:rFonts w:cs="Times New Roman"/>
                <w:bCs/>
                <w:sz w:val="28"/>
                <w:szCs w:val="28"/>
              </w:rPr>
              <w:t>月</w:t>
            </w:r>
            <w:r w:rsidRPr="005E2775">
              <w:rPr>
                <w:rFonts w:cs="Times New Roman"/>
                <w:bCs/>
                <w:sz w:val="28"/>
                <w:szCs w:val="28"/>
              </w:rPr>
              <w:t>21</w:t>
            </w:r>
            <w:r w:rsidRPr="005E2775">
              <w:rPr>
                <w:rFonts w:cs="Times New Roman"/>
                <w:bCs/>
                <w:sz w:val="28"/>
                <w:szCs w:val="28"/>
              </w:rPr>
              <w:t>日中央災害防救會報第</w:t>
            </w:r>
            <w:r w:rsidRPr="005E2775">
              <w:rPr>
                <w:rFonts w:cs="Times New Roman"/>
                <w:bCs/>
                <w:sz w:val="28"/>
                <w:szCs w:val="28"/>
              </w:rPr>
              <w:t>29</w:t>
            </w:r>
            <w:r w:rsidRPr="005E2775">
              <w:rPr>
                <w:rFonts w:cs="Times New Roman"/>
                <w:bCs/>
                <w:sz w:val="28"/>
                <w:szCs w:val="28"/>
              </w:rPr>
              <w:t>次會議核定修訂</w:t>
            </w:r>
          </w:p>
        </w:tc>
        <w:tc>
          <w:tcPr>
            <w:tcW w:w="1701" w:type="dxa"/>
            <w:vAlign w:val="center"/>
          </w:tcPr>
          <w:p w:rsidR="005E2775" w:rsidRPr="005E2775" w:rsidRDefault="005E2775" w:rsidP="003E7E2C">
            <w:pPr>
              <w:pStyle w:val="a4"/>
              <w:snapToGrid w:val="0"/>
              <w:spacing w:line="0" w:lineRule="atLeast"/>
              <w:ind w:leftChars="0" w:left="0"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val="336"/>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公用氣體與油料管線災害</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w:t>
            </w:r>
            <w:r w:rsidRPr="005E2775">
              <w:rPr>
                <w:rFonts w:cs="Times New Roman" w:hint="eastAsia"/>
                <w:bCs/>
                <w:sz w:val="28"/>
                <w:szCs w:val="28"/>
              </w:rPr>
              <w:t>6</w:t>
            </w:r>
            <w:r w:rsidRPr="005E2775">
              <w:rPr>
                <w:rFonts w:cs="Times New Roman"/>
                <w:bCs/>
                <w:sz w:val="28"/>
                <w:szCs w:val="28"/>
              </w:rPr>
              <w:t>年</w:t>
            </w:r>
            <w:r w:rsidRPr="005E2775">
              <w:rPr>
                <w:rFonts w:cs="Times New Roman" w:hint="eastAsia"/>
                <w:bCs/>
                <w:sz w:val="28"/>
                <w:szCs w:val="28"/>
              </w:rPr>
              <w:t>12</w:t>
            </w:r>
            <w:r w:rsidRPr="005E2775">
              <w:rPr>
                <w:rFonts w:cs="Times New Roman"/>
                <w:bCs/>
                <w:sz w:val="28"/>
                <w:szCs w:val="28"/>
              </w:rPr>
              <w:t>月</w:t>
            </w:r>
            <w:r w:rsidRPr="005E2775">
              <w:rPr>
                <w:rFonts w:cs="Times New Roman" w:hint="eastAsia"/>
                <w:bCs/>
                <w:sz w:val="28"/>
                <w:szCs w:val="28"/>
              </w:rPr>
              <w:t>7</w:t>
            </w:r>
            <w:r w:rsidRPr="005E2775">
              <w:rPr>
                <w:rFonts w:cs="Times New Roman"/>
                <w:bCs/>
                <w:sz w:val="28"/>
                <w:szCs w:val="28"/>
              </w:rPr>
              <w:t>日中央災害防救會報第</w:t>
            </w:r>
            <w:r w:rsidRPr="005E2775">
              <w:rPr>
                <w:rFonts w:cs="Times New Roman" w:hint="eastAsia"/>
                <w:bCs/>
                <w:sz w:val="28"/>
                <w:szCs w:val="28"/>
              </w:rPr>
              <w:t>37</w:t>
            </w:r>
            <w:r w:rsidRPr="005E2775">
              <w:rPr>
                <w:rFonts w:cs="Times New Roman"/>
                <w:bCs/>
                <w:sz w:val="28"/>
                <w:szCs w:val="28"/>
              </w:rPr>
              <w:t>次會議核定修訂</w:t>
            </w:r>
          </w:p>
        </w:tc>
        <w:tc>
          <w:tcPr>
            <w:tcW w:w="1701" w:type="dxa"/>
            <w:vAlign w:val="center"/>
          </w:tcPr>
          <w:p w:rsidR="005E2775" w:rsidRPr="005E2775" w:rsidRDefault="005E2775" w:rsidP="005E2775">
            <w:pPr>
              <w:pStyle w:val="a4"/>
              <w:snapToGrid w:val="0"/>
              <w:spacing w:line="0" w:lineRule="atLeast"/>
              <w:ind w:leftChars="0" w:left="-17" w:rightChars="-27" w:right="-97"/>
              <w:jc w:val="both"/>
              <w:rPr>
                <w:rFonts w:cs="Times New Roman"/>
                <w:bCs/>
                <w:sz w:val="28"/>
                <w:szCs w:val="28"/>
              </w:rPr>
            </w:pPr>
            <w:r w:rsidRPr="005E2775">
              <w:rPr>
                <w:rFonts w:cs="Times New Roman" w:hint="eastAsia"/>
                <w:bCs/>
                <w:sz w:val="28"/>
                <w:szCs w:val="28"/>
              </w:rPr>
              <w:t>本次會報擬核定</w:t>
            </w:r>
          </w:p>
        </w:tc>
      </w:tr>
      <w:tr w:rsidR="005E2775" w:rsidRPr="005E2775" w:rsidTr="005E2775">
        <w:trPr>
          <w:trHeight w:val="284"/>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輸電線路災害</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w:t>
            </w:r>
            <w:r w:rsidRPr="005E2775">
              <w:rPr>
                <w:rFonts w:cs="Times New Roman" w:hint="eastAsia"/>
                <w:bCs/>
                <w:sz w:val="28"/>
                <w:szCs w:val="28"/>
              </w:rPr>
              <w:t>6</w:t>
            </w:r>
            <w:r w:rsidRPr="005E2775">
              <w:rPr>
                <w:rFonts w:cs="Times New Roman"/>
                <w:bCs/>
                <w:sz w:val="28"/>
                <w:szCs w:val="28"/>
              </w:rPr>
              <w:t>年</w:t>
            </w:r>
            <w:r w:rsidRPr="005E2775">
              <w:rPr>
                <w:rFonts w:cs="Times New Roman" w:hint="eastAsia"/>
                <w:bCs/>
                <w:sz w:val="28"/>
                <w:szCs w:val="28"/>
              </w:rPr>
              <w:t>12</w:t>
            </w:r>
            <w:r w:rsidRPr="005E2775">
              <w:rPr>
                <w:rFonts w:cs="Times New Roman"/>
                <w:bCs/>
                <w:sz w:val="28"/>
                <w:szCs w:val="28"/>
              </w:rPr>
              <w:t>月</w:t>
            </w:r>
            <w:r w:rsidRPr="005E2775">
              <w:rPr>
                <w:rFonts w:cs="Times New Roman" w:hint="eastAsia"/>
                <w:bCs/>
                <w:sz w:val="28"/>
                <w:szCs w:val="28"/>
              </w:rPr>
              <w:t>7</w:t>
            </w:r>
            <w:r w:rsidRPr="005E2775">
              <w:rPr>
                <w:rFonts w:cs="Times New Roman"/>
                <w:bCs/>
                <w:sz w:val="28"/>
                <w:szCs w:val="28"/>
              </w:rPr>
              <w:t>日中央災害防救會報第</w:t>
            </w:r>
            <w:r w:rsidRPr="005E2775">
              <w:rPr>
                <w:rFonts w:cs="Times New Roman" w:hint="eastAsia"/>
                <w:bCs/>
                <w:sz w:val="28"/>
                <w:szCs w:val="28"/>
              </w:rPr>
              <w:t>37</w:t>
            </w:r>
            <w:r w:rsidRPr="005E2775">
              <w:rPr>
                <w:rFonts w:cs="Times New Roman"/>
                <w:bCs/>
                <w:sz w:val="28"/>
                <w:szCs w:val="28"/>
              </w:rPr>
              <w:t>次會議核定修訂</w:t>
            </w:r>
          </w:p>
        </w:tc>
        <w:tc>
          <w:tcPr>
            <w:tcW w:w="1701" w:type="dxa"/>
            <w:vAlign w:val="center"/>
          </w:tcPr>
          <w:p w:rsidR="005E2775" w:rsidRPr="005E2775" w:rsidRDefault="005E2775" w:rsidP="005E2775">
            <w:pPr>
              <w:pStyle w:val="a4"/>
              <w:snapToGrid w:val="0"/>
              <w:spacing w:line="0" w:lineRule="atLeast"/>
              <w:ind w:leftChars="0" w:left="-17" w:rightChars="-27" w:right="-97"/>
              <w:jc w:val="both"/>
              <w:rPr>
                <w:rFonts w:cs="Times New Roman"/>
                <w:bCs/>
                <w:sz w:val="28"/>
                <w:szCs w:val="28"/>
              </w:rPr>
            </w:pPr>
            <w:r w:rsidRPr="005E2775">
              <w:rPr>
                <w:rFonts w:cs="Times New Roman" w:hint="eastAsia"/>
                <w:bCs/>
                <w:sz w:val="28"/>
                <w:szCs w:val="28"/>
              </w:rPr>
              <w:t>本次會報擬核定</w:t>
            </w:r>
          </w:p>
        </w:tc>
      </w:tr>
      <w:tr w:rsidR="005E2775" w:rsidRPr="005E2775" w:rsidTr="005E2775">
        <w:trPr>
          <w:trHeight w:val="507"/>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礦災災害</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98</w:t>
            </w:r>
            <w:r w:rsidRPr="005E2775">
              <w:rPr>
                <w:rFonts w:cs="Times New Roman"/>
                <w:bCs/>
                <w:sz w:val="28"/>
                <w:szCs w:val="28"/>
              </w:rPr>
              <w:t>年</w:t>
            </w:r>
            <w:r w:rsidRPr="005E2775">
              <w:rPr>
                <w:rFonts w:cs="Times New Roman"/>
                <w:bCs/>
                <w:sz w:val="28"/>
                <w:szCs w:val="28"/>
              </w:rPr>
              <w:t>04</w:t>
            </w:r>
            <w:r w:rsidRPr="005E2775">
              <w:rPr>
                <w:rFonts w:cs="Times New Roman"/>
                <w:bCs/>
                <w:sz w:val="28"/>
                <w:szCs w:val="28"/>
              </w:rPr>
              <w:t>月</w:t>
            </w:r>
            <w:r w:rsidRPr="005E2775">
              <w:rPr>
                <w:rFonts w:cs="Times New Roman"/>
                <w:bCs/>
                <w:sz w:val="28"/>
                <w:szCs w:val="28"/>
              </w:rPr>
              <w:t>14</w:t>
            </w:r>
            <w:r w:rsidRPr="005E2775">
              <w:rPr>
                <w:rFonts w:cs="Times New Roman"/>
                <w:bCs/>
                <w:sz w:val="28"/>
                <w:szCs w:val="28"/>
              </w:rPr>
              <w:t>日中央災害防救會報第</w:t>
            </w:r>
            <w:r w:rsidRPr="005E2775">
              <w:rPr>
                <w:rFonts w:cs="Times New Roman"/>
                <w:bCs/>
                <w:sz w:val="28"/>
                <w:szCs w:val="28"/>
              </w:rPr>
              <w:t>11</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val="254"/>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空難災害</w:t>
            </w:r>
          </w:p>
        </w:tc>
        <w:tc>
          <w:tcPr>
            <w:tcW w:w="1818" w:type="dxa"/>
            <w:vMerge w:val="restart"/>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交</w:t>
            </w:r>
          </w:p>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通</w:t>
            </w:r>
          </w:p>
          <w:p w:rsidR="005E2775" w:rsidRPr="005E2775" w:rsidRDefault="005E2775" w:rsidP="003E7E2C">
            <w:pPr>
              <w:snapToGrid w:val="0"/>
              <w:spacing w:line="0" w:lineRule="atLeast"/>
              <w:ind w:leftChars="-18" w:left="-65" w:rightChars="-27" w:right="-97"/>
              <w:jc w:val="center"/>
              <w:rPr>
                <w:rFonts w:cs="Times New Roman"/>
                <w:bCs/>
                <w:sz w:val="28"/>
                <w:szCs w:val="28"/>
              </w:rPr>
            </w:pPr>
            <w:r w:rsidRPr="005E2775">
              <w:rPr>
                <w:rFonts w:cs="Times New Roman"/>
                <w:bCs/>
                <w:sz w:val="28"/>
                <w:szCs w:val="28"/>
              </w:rPr>
              <w:t>部</w:t>
            </w: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104</w:t>
            </w:r>
            <w:r w:rsidRPr="005E2775">
              <w:rPr>
                <w:rFonts w:cs="Times New Roman"/>
                <w:bCs/>
                <w:sz w:val="28"/>
                <w:szCs w:val="28"/>
              </w:rPr>
              <w:t>年</w:t>
            </w:r>
            <w:r w:rsidRPr="005E2775">
              <w:rPr>
                <w:rFonts w:cs="Times New Roman"/>
                <w:bCs/>
                <w:sz w:val="28"/>
                <w:szCs w:val="28"/>
              </w:rPr>
              <w:t>05</w:t>
            </w:r>
            <w:r w:rsidRPr="005E2775">
              <w:rPr>
                <w:rFonts w:cs="Times New Roman"/>
                <w:bCs/>
                <w:sz w:val="28"/>
                <w:szCs w:val="28"/>
              </w:rPr>
              <w:t>月</w:t>
            </w:r>
            <w:r w:rsidRPr="005E2775">
              <w:rPr>
                <w:rFonts w:cs="Times New Roman"/>
                <w:bCs/>
                <w:sz w:val="28"/>
                <w:szCs w:val="28"/>
              </w:rPr>
              <w:t>12</w:t>
            </w:r>
            <w:r w:rsidRPr="005E2775">
              <w:rPr>
                <w:rFonts w:cs="Times New Roman"/>
                <w:bCs/>
                <w:sz w:val="28"/>
                <w:szCs w:val="28"/>
              </w:rPr>
              <w:t>日中央災害防救會報第</w:t>
            </w:r>
            <w:r w:rsidRPr="005E2775">
              <w:rPr>
                <w:rFonts w:cs="Times New Roman"/>
                <w:bCs/>
                <w:sz w:val="28"/>
                <w:szCs w:val="28"/>
              </w:rPr>
              <w:t>31</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val="346"/>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海難災害</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106</w:t>
            </w:r>
            <w:r w:rsidRPr="005E2775">
              <w:rPr>
                <w:rFonts w:cs="Times New Roman"/>
                <w:bCs/>
                <w:sz w:val="28"/>
                <w:szCs w:val="28"/>
              </w:rPr>
              <w:t>年</w:t>
            </w:r>
            <w:r w:rsidRPr="005E2775">
              <w:rPr>
                <w:rFonts w:cs="Times New Roman"/>
                <w:bCs/>
                <w:sz w:val="28"/>
                <w:szCs w:val="28"/>
              </w:rPr>
              <w:t>05</w:t>
            </w:r>
            <w:r w:rsidRPr="005E2775">
              <w:rPr>
                <w:rFonts w:cs="Times New Roman"/>
                <w:bCs/>
                <w:sz w:val="28"/>
                <w:szCs w:val="28"/>
              </w:rPr>
              <w:t>月</w:t>
            </w:r>
            <w:r w:rsidRPr="005E2775">
              <w:rPr>
                <w:rFonts w:cs="Times New Roman"/>
                <w:bCs/>
                <w:sz w:val="28"/>
                <w:szCs w:val="28"/>
              </w:rPr>
              <w:t>11</w:t>
            </w:r>
            <w:r w:rsidRPr="005E2775">
              <w:rPr>
                <w:rFonts w:cs="Times New Roman"/>
                <w:bCs/>
                <w:sz w:val="28"/>
                <w:szCs w:val="28"/>
              </w:rPr>
              <w:t>日中央災害防救會報第</w:t>
            </w:r>
            <w:r w:rsidRPr="005E2775">
              <w:rPr>
                <w:rFonts w:cs="Times New Roman"/>
                <w:bCs/>
                <w:sz w:val="28"/>
                <w:szCs w:val="28"/>
              </w:rPr>
              <w:t>36</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bCs/>
                <w:sz w:val="28"/>
                <w:szCs w:val="28"/>
              </w:rPr>
            </w:pPr>
          </w:p>
        </w:tc>
      </w:tr>
      <w:tr w:rsidR="005E2775" w:rsidRPr="005E2775" w:rsidTr="005E2775">
        <w:trPr>
          <w:trHeight w:val="408"/>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陸上交通事故災害</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bCs/>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105</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01</w:t>
            </w:r>
            <w:r w:rsidRPr="005E2775">
              <w:rPr>
                <w:rFonts w:cs="Times New Roman"/>
                <w:bCs/>
                <w:sz w:val="28"/>
                <w:szCs w:val="28"/>
              </w:rPr>
              <w:t>日中央災害防救會報第</w:t>
            </w:r>
            <w:r w:rsidRPr="005E2775">
              <w:rPr>
                <w:rFonts w:cs="Times New Roman"/>
                <w:bCs/>
                <w:sz w:val="28"/>
                <w:szCs w:val="28"/>
              </w:rPr>
              <w:t>35</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bCs/>
                <w:sz w:val="28"/>
                <w:szCs w:val="28"/>
              </w:rPr>
            </w:pPr>
          </w:p>
        </w:tc>
      </w:tr>
      <w:tr w:rsidR="005E2775" w:rsidRPr="005E2775" w:rsidTr="005E2775">
        <w:trPr>
          <w:trHeight w:val="284"/>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生物病原災害</w:t>
            </w:r>
          </w:p>
        </w:tc>
        <w:tc>
          <w:tcPr>
            <w:tcW w:w="1818" w:type="dxa"/>
            <w:vAlign w:val="center"/>
          </w:tcPr>
          <w:p w:rsidR="005E2775" w:rsidRPr="005E2775" w:rsidRDefault="005E2775" w:rsidP="003E7E2C">
            <w:pPr>
              <w:snapToGrid w:val="0"/>
              <w:spacing w:line="0" w:lineRule="atLeast"/>
              <w:ind w:leftChars="-18" w:left="-65" w:rightChars="-27" w:right="-97"/>
              <w:rPr>
                <w:rFonts w:cs="Times New Roman"/>
                <w:bCs/>
                <w:sz w:val="28"/>
                <w:szCs w:val="28"/>
              </w:rPr>
            </w:pPr>
            <w:r w:rsidRPr="005E2775">
              <w:rPr>
                <w:rFonts w:cs="Times New Roman"/>
                <w:bCs/>
                <w:sz w:val="28"/>
                <w:szCs w:val="28"/>
              </w:rPr>
              <w:t>衛生福利部</w:t>
            </w: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105</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01</w:t>
            </w:r>
            <w:r w:rsidRPr="005E2775">
              <w:rPr>
                <w:rFonts w:cs="Times New Roman"/>
                <w:bCs/>
                <w:sz w:val="28"/>
                <w:szCs w:val="28"/>
              </w:rPr>
              <w:t>日中央災害防救會報第</w:t>
            </w:r>
            <w:r w:rsidRPr="005E2775">
              <w:rPr>
                <w:rFonts w:cs="Times New Roman"/>
                <w:bCs/>
                <w:sz w:val="28"/>
                <w:szCs w:val="28"/>
              </w:rPr>
              <w:t>35</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bCs/>
                <w:sz w:val="28"/>
                <w:szCs w:val="28"/>
              </w:rPr>
            </w:pPr>
          </w:p>
        </w:tc>
      </w:tr>
      <w:tr w:rsidR="005E2775" w:rsidRPr="005E2775" w:rsidTr="005E2775">
        <w:trPr>
          <w:trHeight w:hRule="exact" w:val="1055"/>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lastRenderedPageBreak/>
              <w:t>毒性化學物質災害</w:t>
            </w:r>
          </w:p>
        </w:tc>
        <w:tc>
          <w:tcPr>
            <w:tcW w:w="1818" w:type="dxa"/>
            <w:vAlign w:val="center"/>
          </w:tcPr>
          <w:p w:rsidR="005E2775" w:rsidRPr="005E2775" w:rsidRDefault="005E2775" w:rsidP="003E7E2C">
            <w:pPr>
              <w:snapToGrid w:val="0"/>
              <w:spacing w:line="0" w:lineRule="atLeast"/>
              <w:ind w:leftChars="-18" w:left="-65" w:rightChars="-27" w:right="-97"/>
              <w:rPr>
                <w:rFonts w:cs="Times New Roman"/>
                <w:bCs/>
                <w:sz w:val="28"/>
                <w:szCs w:val="28"/>
              </w:rPr>
            </w:pPr>
            <w:r w:rsidRPr="005E2775">
              <w:rPr>
                <w:rFonts w:cs="Times New Roman"/>
                <w:bCs/>
                <w:sz w:val="28"/>
                <w:szCs w:val="28"/>
              </w:rPr>
              <w:t>行政院</w:t>
            </w:r>
          </w:p>
          <w:p w:rsidR="005E2775" w:rsidRPr="005E2775" w:rsidRDefault="005E2775" w:rsidP="003E7E2C">
            <w:pPr>
              <w:snapToGrid w:val="0"/>
              <w:spacing w:line="0" w:lineRule="atLeast"/>
              <w:ind w:leftChars="-18" w:left="-65" w:rightChars="-27" w:right="-97"/>
              <w:rPr>
                <w:rFonts w:cs="Times New Roman"/>
                <w:bCs/>
                <w:sz w:val="28"/>
                <w:szCs w:val="28"/>
              </w:rPr>
            </w:pPr>
            <w:r w:rsidRPr="005E2775">
              <w:rPr>
                <w:rFonts w:cs="Times New Roman"/>
                <w:bCs/>
                <w:sz w:val="28"/>
                <w:szCs w:val="28"/>
              </w:rPr>
              <w:t>環境保護署</w:t>
            </w: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104</w:t>
            </w:r>
            <w:r w:rsidRPr="005E2775">
              <w:rPr>
                <w:rFonts w:cs="Times New Roman"/>
                <w:bCs/>
                <w:sz w:val="28"/>
                <w:szCs w:val="28"/>
              </w:rPr>
              <w:t>年</w:t>
            </w:r>
            <w:r w:rsidRPr="005E2775">
              <w:rPr>
                <w:rFonts w:cs="Times New Roman"/>
                <w:bCs/>
                <w:sz w:val="28"/>
                <w:szCs w:val="28"/>
              </w:rPr>
              <w:t>05</w:t>
            </w:r>
            <w:r w:rsidRPr="005E2775">
              <w:rPr>
                <w:rFonts w:cs="Times New Roman"/>
                <w:bCs/>
                <w:sz w:val="28"/>
                <w:szCs w:val="28"/>
              </w:rPr>
              <w:t>月</w:t>
            </w:r>
            <w:r w:rsidRPr="005E2775">
              <w:rPr>
                <w:rFonts w:cs="Times New Roman"/>
                <w:bCs/>
                <w:sz w:val="28"/>
                <w:szCs w:val="28"/>
              </w:rPr>
              <w:t>12</w:t>
            </w:r>
            <w:r w:rsidRPr="005E2775">
              <w:rPr>
                <w:rFonts w:cs="Times New Roman"/>
                <w:bCs/>
                <w:sz w:val="28"/>
                <w:szCs w:val="28"/>
              </w:rPr>
              <w:t>日中央災害防救會報第</w:t>
            </w:r>
            <w:r w:rsidRPr="005E2775">
              <w:rPr>
                <w:rFonts w:cs="Times New Roman"/>
                <w:bCs/>
                <w:sz w:val="28"/>
                <w:szCs w:val="28"/>
              </w:rPr>
              <w:t>31</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hRule="exact" w:val="1411"/>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輻射災害</w:t>
            </w:r>
          </w:p>
        </w:tc>
        <w:tc>
          <w:tcPr>
            <w:tcW w:w="1818" w:type="dxa"/>
            <w:vAlign w:val="center"/>
          </w:tcPr>
          <w:p w:rsidR="005E2775" w:rsidRPr="005E2775" w:rsidRDefault="005E2775" w:rsidP="003E7E2C">
            <w:pPr>
              <w:snapToGrid w:val="0"/>
              <w:spacing w:line="0" w:lineRule="atLeast"/>
              <w:ind w:leftChars="-18" w:left="-65" w:rightChars="-27" w:right="-97"/>
              <w:rPr>
                <w:rFonts w:cs="Times New Roman"/>
                <w:bCs/>
                <w:sz w:val="28"/>
                <w:szCs w:val="28"/>
              </w:rPr>
            </w:pPr>
            <w:r w:rsidRPr="005E2775">
              <w:rPr>
                <w:rFonts w:cs="Times New Roman"/>
                <w:bCs/>
                <w:sz w:val="28"/>
                <w:szCs w:val="28"/>
              </w:rPr>
              <w:t>行政院</w:t>
            </w:r>
          </w:p>
          <w:p w:rsidR="005E2775" w:rsidRPr="005E2775" w:rsidRDefault="005E2775" w:rsidP="003E7E2C">
            <w:pPr>
              <w:snapToGrid w:val="0"/>
              <w:spacing w:line="0" w:lineRule="atLeast"/>
              <w:ind w:leftChars="-18" w:left="-65" w:rightChars="-27" w:right="-97"/>
              <w:rPr>
                <w:rFonts w:cs="Times New Roman"/>
                <w:bCs/>
                <w:sz w:val="28"/>
                <w:szCs w:val="28"/>
              </w:rPr>
            </w:pPr>
            <w:r w:rsidRPr="005E2775">
              <w:rPr>
                <w:rFonts w:cs="Times New Roman"/>
                <w:bCs/>
                <w:sz w:val="28"/>
                <w:szCs w:val="28"/>
              </w:rPr>
              <w:t>原子能委員會</w:t>
            </w: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105</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01</w:t>
            </w:r>
            <w:r w:rsidRPr="005E2775">
              <w:rPr>
                <w:rFonts w:cs="Times New Roman"/>
                <w:bCs/>
                <w:sz w:val="28"/>
                <w:szCs w:val="28"/>
              </w:rPr>
              <w:t>日中央災害防救會報第</w:t>
            </w:r>
            <w:r w:rsidRPr="005E2775">
              <w:rPr>
                <w:rFonts w:cs="Times New Roman"/>
                <w:bCs/>
                <w:sz w:val="28"/>
                <w:szCs w:val="28"/>
              </w:rPr>
              <w:t>35</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bCs/>
                <w:sz w:val="28"/>
                <w:szCs w:val="28"/>
              </w:rPr>
            </w:pPr>
          </w:p>
        </w:tc>
      </w:tr>
      <w:tr w:rsidR="005E2775" w:rsidRPr="005E2775" w:rsidTr="005E2775">
        <w:trPr>
          <w:trHeight w:val="493"/>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寒害</w:t>
            </w:r>
          </w:p>
        </w:tc>
        <w:tc>
          <w:tcPr>
            <w:tcW w:w="1818" w:type="dxa"/>
            <w:vMerge w:val="restart"/>
            <w:vAlign w:val="center"/>
          </w:tcPr>
          <w:p w:rsidR="005E2775" w:rsidRPr="005E2775" w:rsidRDefault="005E2775" w:rsidP="003E7E2C">
            <w:pPr>
              <w:snapToGrid w:val="0"/>
              <w:spacing w:line="0" w:lineRule="atLeast"/>
              <w:ind w:leftChars="-18" w:left="-65" w:rightChars="-27" w:right="-97"/>
              <w:rPr>
                <w:rFonts w:cs="Times New Roman"/>
                <w:bCs/>
                <w:sz w:val="28"/>
                <w:szCs w:val="28"/>
              </w:rPr>
            </w:pPr>
            <w:r w:rsidRPr="005E2775">
              <w:rPr>
                <w:rFonts w:cs="Times New Roman"/>
                <w:bCs/>
                <w:sz w:val="28"/>
                <w:szCs w:val="28"/>
              </w:rPr>
              <w:t>行政院</w:t>
            </w:r>
          </w:p>
          <w:p w:rsidR="005E2775" w:rsidRPr="005E2775" w:rsidRDefault="005E2775" w:rsidP="003E7E2C">
            <w:pPr>
              <w:snapToGrid w:val="0"/>
              <w:spacing w:line="0" w:lineRule="atLeast"/>
              <w:ind w:leftChars="-18" w:left="-65" w:rightChars="-27" w:right="-97"/>
              <w:rPr>
                <w:rFonts w:cs="Times New Roman"/>
                <w:bCs/>
                <w:sz w:val="28"/>
                <w:szCs w:val="28"/>
              </w:rPr>
            </w:pPr>
            <w:r w:rsidRPr="005E2775">
              <w:rPr>
                <w:rFonts w:cs="Times New Roman"/>
                <w:bCs/>
                <w:sz w:val="28"/>
                <w:szCs w:val="28"/>
              </w:rPr>
              <w:t>農業委員會</w:t>
            </w: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103</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30</w:t>
            </w:r>
            <w:r w:rsidRPr="005E2775">
              <w:rPr>
                <w:rFonts w:cs="Times New Roman"/>
                <w:bCs/>
                <w:sz w:val="28"/>
                <w:szCs w:val="28"/>
              </w:rPr>
              <w:t>日中央災害防救會報第</w:t>
            </w:r>
            <w:r w:rsidRPr="005E2775">
              <w:rPr>
                <w:rFonts w:cs="Times New Roman"/>
                <w:bCs/>
                <w:sz w:val="28"/>
                <w:szCs w:val="28"/>
              </w:rPr>
              <w:t>30</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rightChars="-27" w:right="-97"/>
              <w:jc w:val="both"/>
              <w:rPr>
                <w:rFonts w:cs="Times New Roman"/>
                <w:bCs/>
                <w:sz w:val="28"/>
                <w:szCs w:val="28"/>
              </w:rPr>
            </w:pPr>
            <w:r w:rsidRPr="005E2775">
              <w:rPr>
                <w:rFonts w:cs="Times New Roman" w:hint="eastAsia"/>
                <w:bCs/>
                <w:sz w:val="28"/>
                <w:szCs w:val="28"/>
              </w:rPr>
              <w:t>未依</w:t>
            </w:r>
            <w:r w:rsidRPr="005E2775">
              <w:rPr>
                <w:rFonts w:cs="Times New Roman" w:hint="eastAsia"/>
                <w:bCs/>
                <w:sz w:val="28"/>
                <w:szCs w:val="28"/>
              </w:rPr>
              <w:t>2</w:t>
            </w:r>
            <w:r w:rsidRPr="005E2775">
              <w:rPr>
                <w:rFonts w:cs="Times New Roman" w:hint="eastAsia"/>
                <w:bCs/>
                <w:sz w:val="28"/>
                <w:szCs w:val="28"/>
              </w:rPr>
              <w:t>年時程修訂</w:t>
            </w:r>
          </w:p>
        </w:tc>
      </w:tr>
      <w:tr w:rsidR="005E2775" w:rsidRPr="005E2775" w:rsidTr="005E2775">
        <w:trPr>
          <w:trHeight w:val="288"/>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土石流災害</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105</w:t>
            </w:r>
            <w:r w:rsidRPr="005E2775">
              <w:rPr>
                <w:rFonts w:cs="Times New Roman"/>
                <w:bCs/>
                <w:sz w:val="28"/>
                <w:szCs w:val="28"/>
              </w:rPr>
              <w:t>年</w:t>
            </w:r>
            <w:r w:rsidRPr="005E2775">
              <w:rPr>
                <w:rFonts w:cs="Times New Roman"/>
                <w:bCs/>
                <w:sz w:val="28"/>
                <w:szCs w:val="28"/>
              </w:rPr>
              <w:t>5</w:t>
            </w:r>
            <w:r w:rsidRPr="005E2775">
              <w:rPr>
                <w:rFonts w:cs="Times New Roman"/>
                <w:bCs/>
                <w:sz w:val="28"/>
                <w:szCs w:val="28"/>
              </w:rPr>
              <w:t>月</w:t>
            </w:r>
            <w:r w:rsidRPr="005E2775">
              <w:rPr>
                <w:rFonts w:cs="Times New Roman"/>
                <w:bCs/>
                <w:sz w:val="28"/>
                <w:szCs w:val="28"/>
              </w:rPr>
              <w:t>5</w:t>
            </w:r>
            <w:r w:rsidRPr="005E2775">
              <w:rPr>
                <w:rFonts w:cs="Times New Roman"/>
                <w:bCs/>
                <w:sz w:val="28"/>
                <w:szCs w:val="28"/>
              </w:rPr>
              <w:t>日中央災害防救會報第</w:t>
            </w:r>
            <w:r w:rsidRPr="005E2775">
              <w:rPr>
                <w:rFonts w:cs="Times New Roman"/>
                <w:bCs/>
                <w:sz w:val="28"/>
                <w:szCs w:val="28"/>
              </w:rPr>
              <w:t>34</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sz w:val="28"/>
                <w:szCs w:val="28"/>
              </w:rPr>
            </w:pPr>
          </w:p>
        </w:tc>
      </w:tr>
      <w:tr w:rsidR="005E2775" w:rsidRPr="005E2775" w:rsidTr="005E2775">
        <w:trPr>
          <w:trHeight w:val="564"/>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森林火災</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105</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01</w:t>
            </w:r>
            <w:r w:rsidRPr="005E2775">
              <w:rPr>
                <w:rFonts w:cs="Times New Roman"/>
                <w:bCs/>
                <w:sz w:val="28"/>
                <w:szCs w:val="28"/>
              </w:rPr>
              <w:t>日中央災害防救會報第</w:t>
            </w:r>
            <w:r w:rsidRPr="005E2775">
              <w:rPr>
                <w:rFonts w:cs="Times New Roman"/>
                <w:bCs/>
                <w:sz w:val="28"/>
                <w:szCs w:val="28"/>
              </w:rPr>
              <w:t>35</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sz w:val="28"/>
                <w:szCs w:val="28"/>
              </w:rPr>
            </w:pPr>
          </w:p>
        </w:tc>
      </w:tr>
      <w:tr w:rsidR="005E2775" w:rsidRPr="005E2775" w:rsidTr="005E2775">
        <w:trPr>
          <w:trHeight w:hRule="exact" w:val="1030"/>
          <w:jc w:val="center"/>
        </w:trPr>
        <w:tc>
          <w:tcPr>
            <w:tcW w:w="1976" w:type="dxa"/>
            <w:vAlign w:val="center"/>
          </w:tcPr>
          <w:p w:rsidR="005E2775" w:rsidRPr="005E2775" w:rsidRDefault="005E2775" w:rsidP="003E7E2C">
            <w:pPr>
              <w:snapToGrid w:val="0"/>
              <w:spacing w:line="0" w:lineRule="atLeast"/>
              <w:rPr>
                <w:rFonts w:cs="Times New Roman"/>
                <w:bCs/>
                <w:sz w:val="28"/>
                <w:szCs w:val="28"/>
              </w:rPr>
            </w:pPr>
            <w:r w:rsidRPr="005E2775">
              <w:rPr>
                <w:rFonts w:cs="Times New Roman"/>
                <w:bCs/>
                <w:sz w:val="28"/>
                <w:szCs w:val="28"/>
              </w:rPr>
              <w:t>動植物疫災</w:t>
            </w:r>
          </w:p>
        </w:tc>
        <w:tc>
          <w:tcPr>
            <w:tcW w:w="1818" w:type="dxa"/>
            <w:vMerge/>
            <w:vAlign w:val="center"/>
          </w:tcPr>
          <w:p w:rsidR="005E2775" w:rsidRPr="005E2775" w:rsidRDefault="005E2775" w:rsidP="003E7E2C">
            <w:pPr>
              <w:snapToGrid w:val="0"/>
              <w:spacing w:line="0" w:lineRule="atLeast"/>
              <w:ind w:leftChars="-18" w:left="-65" w:rightChars="-27" w:right="-97"/>
              <w:jc w:val="center"/>
              <w:rPr>
                <w:rFonts w:cs="Times New Roman"/>
                <w:sz w:val="28"/>
                <w:szCs w:val="28"/>
              </w:rPr>
            </w:pPr>
          </w:p>
        </w:tc>
        <w:tc>
          <w:tcPr>
            <w:tcW w:w="4334" w:type="dxa"/>
            <w:vAlign w:val="center"/>
          </w:tcPr>
          <w:p w:rsidR="005E2775" w:rsidRPr="005E2775" w:rsidRDefault="005E2775" w:rsidP="003E7E2C">
            <w:pPr>
              <w:snapToGrid w:val="0"/>
              <w:spacing w:line="0" w:lineRule="atLeast"/>
              <w:ind w:leftChars="-33" w:left="-119" w:rightChars="-33" w:right="-119"/>
              <w:rPr>
                <w:rFonts w:cs="Times New Roman"/>
                <w:bCs/>
                <w:sz w:val="28"/>
                <w:szCs w:val="28"/>
              </w:rPr>
            </w:pPr>
            <w:r w:rsidRPr="005E2775">
              <w:rPr>
                <w:rFonts w:cs="Times New Roman"/>
                <w:bCs/>
                <w:sz w:val="28"/>
                <w:szCs w:val="28"/>
              </w:rPr>
              <w:t>104</w:t>
            </w:r>
            <w:r w:rsidRPr="005E2775">
              <w:rPr>
                <w:rFonts w:cs="Times New Roman"/>
                <w:bCs/>
                <w:sz w:val="28"/>
                <w:szCs w:val="28"/>
              </w:rPr>
              <w:t>年</w:t>
            </w:r>
            <w:r w:rsidRPr="005E2775">
              <w:rPr>
                <w:rFonts w:cs="Times New Roman"/>
                <w:bCs/>
                <w:sz w:val="28"/>
                <w:szCs w:val="28"/>
              </w:rPr>
              <w:t>12</w:t>
            </w:r>
            <w:r w:rsidRPr="005E2775">
              <w:rPr>
                <w:rFonts w:cs="Times New Roman"/>
                <w:bCs/>
                <w:sz w:val="28"/>
                <w:szCs w:val="28"/>
              </w:rPr>
              <w:t>月</w:t>
            </w:r>
            <w:r w:rsidRPr="005E2775">
              <w:rPr>
                <w:rFonts w:cs="Times New Roman"/>
                <w:bCs/>
                <w:sz w:val="28"/>
                <w:szCs w:val="28"/>
              </w:rPr>
              <w:t>16</w:t>
            </w:r>
            <w:r w:rsidRPr="005E2775">
              <w:rPr>
                <w:rFonts w:cs="Times New Roman"/>
                <w:bCs/>
                <w:sz w:val="28"/>
                <w:szCs w:val="28"/>
              </w:rPr>
              <w:t>日中央災害防救會報第</w:t>
            </w:r>
            <w:r w:rsidRPr="005E2775">
              <w:rPr>
                <w:rFonts w:cs="Times New Roman"/>
                <w:bCs/>
                <w:sz w:val="28"/>
                <w:szCs w:val="28"/>
              </w:rPr>
              <w:t>32</w:t>
            </w:r>
            <w:r w:rsidRPr="005E2775">
              <w:rPr>
                <w:rFonts w:cs="Times New Roman"/>
                <w:bCs/>
                <w:sz w:val="28"/>
                <w:szCs w:val="28"/>
              </w:rPr>
              <w:t>次會議核定修訂</w:t>
            </w:r>
          </w:p>
        </w:tc>
        <w:tc>
          <w:tcPr>
            <w:tcW w:w="1701" w:type="dxa"/>
            <w:vAlign w:val="center"/>
          </w:tcPr>
          <w:p w:rsidR="005E2775" w:rsidRPr="005E2775" w:rsidRDefault="005E2775" w:rsidP="003E7E2C">
            <w:pPr>
              <w:snapToGrid w:val="0"/>
              <w:spacing w:line="0" w:lineRule="atLeast"/>
              <w:ind w:leftChars="-18" w:left="-65" w:rightChars="-27" w:right="-97"/>
              <w:jc w:val="both"/>
              <w:rPr>
                <w:rFonts w:cs="Times New Roman"/>
                <w:sz w:val="28"/>
                <w:szCs w:val="28"/>
              </w:rPr>
            </w:pPr>
          </w:p>
        </w:tc>
      </w:tr>
    </w:tbl>
    <w:p w:rsidR="005E2775" w:rsidRPr="00723C35" w:rsidRDefault="005E2775" w:rsidP="005E2775">
      <w:pPr>
        <w:snapToGrid w:val="0"/>
        <w:rPr>
          <w:rFonts w:cs="Times New Roman"/>
          <w:bCs/>
          <w:szCs w:val="24"/>
        </w:rPr>
      </w:pPr>
    </w:p>
    <w:p w:rsidR="005E2775" w:rsidRPr="009D1123" w:rsidRDefault="005E2775" w:rsidP="005E2775">
      <w:pPr>
        <w:snapToGrid w:val="0"/>
        <w:spacing w:beforeLines="50" w:before="245" w:afterLines="50" w:after="245"/>
        <w:ind w:left="378" w:rightChars="-122" w:right="-439" w:hangingChars="118" w:hanging="378"/>
        <w:rPr>
          <w:rFonts w:cs="Times New Roman"/>
          <w:bCs/>
          <w:sz w:val="32"/>
          <w:szCs w:val="32"/>
        </w:rPr>
      </w:pPr>
      <w:r w:rsidRPr="009D1123">
        <w:rPr>
          <w:rFonts w:cs="Times New Roman"/>
          <w:bCs/>
          <w:sz w:val="32"/>
          <w:szCs w:val="32"/>
        </w:rPr>
        <w:t>二、新增災害防救業務計畫</w:t>
      </w:r>
    </w:p>
    <w:tbl>
      <w:tblPr>
        <w:tblStyle w:val="af1"/>
        <w:tblW w:w="9888" w:type="dxa"/>
        <w:jc w:val="center"/>
        <w:tblLook w:val="04A0" w:firstRow="1" w:lastRow="0" w:firstColumn="1" w:lastColumn="0" w:noHBand="0" w:noVBand="1"/>
      </w:tblPr>
      <w:tblGrid>
        <w:gridCol w:w="1976"/>
        <w:gridCol w:w="1559"/>
        <w:gridCol w:w="2977"/>
        <w:gridCol w:w="3376"/>
      </w:tblGrid>
      <w:tr w:rsidR="005E2775" w:rsidRPr="00723C35" w:rsidTr="005E2775">
        <w:trPr>
          <w:trHeight w:val="618"/>
          <w:jc w:val="center"/>
        </w:trPr>
        <w:tc>
          <w:tcPr>
            <w:tcW w:w="1976" w:type="dxa"/>
            <w:vAlign w:val="center"/>
          </w:tcPr>
          <w:p w:rsidR="005E2775" w:rsidRPr="00723C35" w:rsidRDefault="005E2775" w:rsidP="003E7E2C">
            <w:pPr>
              <w:snapToGrid w:val="0"/>
              <w:spacing w:line="440" w:lineRule="exact"/>
              <w:rPr>
                <w:rFonts w:cs="Times New Roman"/>
                <w:bCs/>
                <w:sz w:val="28"/>
                <w:szCs w:val="28"/>
              </w:rPr>
            </w:pPr>
            <w:r>
              <w:rPr>
                <w:rFonts w:cs="Times New Roman" w:hint="eastAsia"/>
                <w:bCs/>
                <w:sz w:val="28"/>
                <w:szCs w:val="28"/>
              </w:rPr>
              <w:t>災害類別</w:t>
            </w:r>
          </w:p>
        </w:tc>
        <w:tc>
          <w:tcPr>
            <w:tcW w:w="1559" w:type="dxa"/>
            <w:vAlign w:val="center"/>
          </w:tcPr>
          <w:p w:rsidR="005E2775" w:rsidRPr="00723C35" w:rsidRDefault="005E2775" w:rsidP="003E7E2C">
            <w:pPr>
              <w:snapToGrid w:val="0"/>
              <w:spacing w:line="440" w:lineRule="exact"/>
              <w:ind w:leftChars="-18" w:left="-65" w:rightChars="-27" w:right="-97"/>
              <w:rPr>
                <w:rFonts w:cs="Times New Roman"/>
                <w:bCs/>
                <w:sz w:val="28"/>
                <w:szCs w:val="28"/>
              </w:rPr>
            </w:pPr>
            <w:r>
              <w:rPr>
                <w:rFonts w:cs="Times New Roman" w:hint="eastAsia"/>
                <w:bCs/>
                <w:sz w:val="28"/>
                <w:szCs w:val="28"/>
              </w:rPr>
              <w:t>主管機關</w:t>
            </w:r>
          </w:p>
        </w:tc>
        <w:tc>
          <w:tcPr>
            <w:tcW w:w="2977" w:type="dxa"/>
            <w:vAlign w:val="center"/>
          </w:tcPr>
          <w:p w:rsidR="005E2775" w:rsidRPr="00723C35" w:rsidRDefault="005E2775" w:rsidP="003E7E2C">
            <w:pPr>
              <w:snapToGrid w:val="0"/>
              <w:spacing w:line="440" w:lineRule="exact"/>
              <w:ind w:leftChars="-33" w:left="-119" w:rightChars="-33" w:right="-119"/>
              <w:jc w:val="center"/>
              <w:rPr>
                <w:rFonts w:cs="Times New Roman"/>
                <w:bCs/>
                <w:sz w:val="28"/>
                <w:szCs w:val="28"/>
              </w:rPr>
            </w:pPr>
            <w:r>
              <w:rPr>
                <w:rFonts w:cs="Times New Roman" w:hint="eastAsia"/>
                <w:bCs/>
                <w:sz w:val="28"/>
                <w:szCs w:val="28"/>
              </w:rPr>
              <w:t>核定時間</w:t>
            </w:r>
          </w:p>
        </w:tc>
        <w:tc>
          <w:tcPr>
            <w:tcW w:w="3376" w:type="dxa"/>
            <w:vAlign w:val="center"/>
          </w:tcPr>
          <w:p w:rsidR="005E2775" w:rsidRPr="00723C35" w:rsidRDefault="005E2775" w:rsidP="003E7E2C">
            <w:pPr>
              <w:snapToGrid w:val="0"/>
              <w:spacing w:line="440" w:lineRule="exact"/>
              <w:ind w:leftChars="-18" w:left="-65" w:rightChars="-43" w:right="-155"/>
              <w:jc w:val="center"/>
              <w:rPr>
                <w:rFonts w:cs="Times New Roman"/>
                <w:bCs/>
                <w:sz w:val="28"/>
                <w:szCs w:val="28"/>
              </w:rPr>
            </w:pPr>
            <w:r w:rsidRPr="00723C35">
              <w:rPr>
                <w:rFonts w:cs="Times New Roman"/>
                <w:bCs/>
                <w:sz w:val="28"/>
                <w:szCs w:val="28"/>
              </w:rPr>
              <w:t>備註</w:t>
            </w:r>
          </w:p>
        </w:tc>
      </w:tr>
      <w:tr w:rsidR="005E2775" w:rsidRPr="00723C35" w:rsidTr="005E2775">
        <w:trPr>
          <w:trHeight w:hRule="exact" w:val="1265"/>
          <w:jc w:val="center"/>
        </w:trPr>
        <w:tc>
          <w:tcPr>
            <w:tcW w:w="1976" w:type="dxa"/>
            <w:vAlign w:val="center"/>
          </w:tcPr>
          <w:p w:rsidR="005E2775" w:rsidRPr="005E2775" w:rsidRDefault="005E2775" w:rsidP="005E2775">
            <w:pPr>
              <w:snapToGrid w:val="0"/>
              <w:spacing w:line="0" w:lineRule="atLeast"/>
              <w:ind w:leftChars="-18" w:left="-65" w:rightChars="-27" w:right="-97"/>
              <w:jc w:val="both"/>
              <w:rPr>
                <w:kern w:val="0"/>
                <w:sz w:val="28"/>
              </w:rPr>
            </w:pPr>
            <w:r w:rsidRPr="005E2775">
              <w:rPr>
                <w:rFonts w:hint="eastAsia"/>
                <w:kern w:val="0"/>
                <w:sz w:val="28"/>
              </w:rPr>
              <w:t>火山災害</w:t>
            </w:r>
          </w:p>
        </w:tc>
        <w:tc>
          <w:tcPr>
            <w:tcW w:w="1559" w:type="dxa"/>
            <w:vAlign w:val="center"/>
          </w:tcPr>
          <w:p w:rsidR="005E2775" w:rsidRPr="005E2775" w:rsidRDefault="005E2775" w:rsidP="005E2775">
            <w:pPr>
              <w:snapToGrid w:val="0"/>
              <w:spacing w:line="0" w:lineRule="atLeast"/>
              <w:ind w:leftChars="-18" w:left="-65" w:rightChars="-27" w:right="-97"/>
              <w:jc w:val="both"/>
              <w:rPr>
                <w:kern w:val="0"/>
                <w:sz w:val="28"/>
              </w:rPr>
            </w:pPr>
            <w:r w:rsidRPr="005E2775">
              <w:rPr>
                <w:rFonts w:hint="eastAsia"/>
                <w:kern w:val="0"/>
                <w:sz w:val="28"/>
              </w:rPr>
              <w:t>內政部</w:t>
            </w:r>
          </w:p>
        </w:tc>
        <w:tc>
          <w:tcPr>
            <w:tcW w:w="2977" w:type="dxa"/>
            <w:vAlign w:val="center"/>
          </w:tcPr>
          <w:p w:rsidR="005E2775" w:rsidRPr="00723C35" w:rsidRDefault="005E2775" w:rsidP="003E7E2C">
            <w:pPr>
              <w:snapToGrid w:val="0"/>
              <w:spacing w:line="440" w:lineRule="exact"/>
              <w:ind w:leftChars="-33" w:left="-119" w:rightChars="-33" w:right="-119"/>
              <w:rPr>
                <w:rFonts w:cs="Times New Roman"/>
                <w:bCs/>
                <w:sz w:val="28"/>
                <w:szCs w:val="28"/>
              </w:rPr>
            </w:pPr>
          </w:p>
        </w:tc>
        <w:tc>
          <w:tcPr>
            <w:tcW w:w="3376" w:type="dxa"/>
            <w:vAlign w:val="center"/>
          </w:tcPr>
          <w:p w:rsidR="005E2775" w:rsidRPr="005E2775" w:rsidRDefault="005E2775" w:rsidP="005E2775">
            <w:pPr>
              <w:snapToGrid w:val="0"/>
              <w:spacing w:line="0" w:lineRule="atLeast"/>
              <w:ind w:leftChars="-18" w:left="-65" w:rightChars="-27" w:right="-97"/>
              <w:jc w:val="both"/>
              <w:rPr>
                <w:rFonts w:cs="Times New Roman"/>
                <w:bCs/>
                <w:sz w:val="28"/>
                <w:szCs w:val="28"/>
              </w:rPr>
            </w:pPr>
            <w:r w:rsidRPr="005E2775">
              <w:rPr>
                <w:kern w:val="0"/>
                <w:sz w:val="28"/>
              </w:rPr>
              <w:t>106</w:t>
            </w:r>
            <w:r w:rsidRPr="005E2775">
              <w:rPr>
                <w:rFonts w:hint="eastAsia"/>
                <w:kern w:val="0"/>
                <w:sz w:val="28"/>
              </w:rPr>
              <w:t>年</w:t>
            </w:r>
            <w:r w:rsidRPr="005E2775">
              <w:rPr>
                <w:kern w:val="0"/>
                <w:sz w:val="28"/>
              </w:rPr>
              <w:t>11</w:t>
            </w:r>
            <w:r w:rsidRPr="005E2775">
              <w:rPr>
                <w:rFonts w:hint="eastAsia"/>
                <w:kern w:val="0"/>
                <w:sz w:val="28"/>
              </w:rPr>
              <w:t>月</w:t>
            </w:r>
            <w:r w:rsidRPr="005E2775">
              <w:rPr>
                <w:kern w:val="0"/>
                <w:sz w:val="28"/>
              </w:rPr>
              <w:t>22</w:t>
            </w:r>
            <w:r w:rsidRPr="005E2775">
              <w:rPr>
                <w:rFonts w:hint="eastAsia"/>
                <w:kern w:val="0"/>
                <w:sz w:val="28"/>
              </w:rPr>
              <w:t>日華總一義字第</w:t>
            </w:r>
            <w:r w:rsidRPr="005E2775">
              <w:rPr>
                <w:kern w:val="0"/>
                <w:sz w:val="28"/>
              </w:rPr>
              <w:t>10600141611</w:t>
            </w:r>
            <w:r w:rsidRPr="005E2775">
              <w:rPr>
                <w:rFonts w:hint="eastAsia"/>
                <w:kern w:val="0"/>
                <w:sz w:val="28"/>
              </w:rPr>
              <w:t>號令公布</w:t>
            </w:r>
          </w:p>
        </w:tc>
      </w:tr>
      <w:tr w:rsidR="005E2775" w:rsidRPr="00723C35" w:rsidTr="005E2775">
        <w:trPr>
          <w:trHeight w:hRule="exact" w:val="1433"/>
          <w:jc w:val="center"/>
        </w:trPr>
        <w:tc>
          <w:tcPr>
            <w:tcW w:w="1976" w:type="dxa"/>
            <w:vAlign w:val="center"/>
          </w:tcPr>
          <w:p w:rsidR="005E2775" w:rsidRPr="005E2775" w:rsidRDefault="005E2775" w:rsidP="005E2775">
            <w:pPr>
              <w:snapToGrid w:val="0"/>
              <w:spacing w:line="0" w:lineRule="atLeast"/>
              <w:ind w:leftChars="-18" w:left="-65" w:rightChars="-27" w:right="-97"/>
              <w:jc w:val="both"/>
              <w:rPr>
                <w:kern w:val="0"/>
                <w:sz w:val="28"/>
              </w:rPr>
            </w:pPr>
            <w:r w:rsidRPr="005E2775">
              <w:rPr>
                <w:rFonts w:hint="eastAsia"/>
                <w:kern w:val="0"/>
                <w:sz w:val="28"/>
              </w:rPr>
              <w:t>懸浮微粒物質災害</w:t>
            </w:r>
          </w:p>
        </w:tc>
        <w:tc>
          <w:tcPr>
            <w:tcW w:w="1559" w:type="dxa"/>
            <w:vAlign w:val="center"/>
          </w:tcPr>
          <w:p w:rsidR="005E2775" w:rsidRPr="005E2775" w:rsidRDefault="005E2775" w:rsidP="005E2775">
            <w:pPr>
              <w:snapToGrid w:val="0"/>
              <w:spacing w:line="0" w:lineRule="atLeast"/>
              <w:ind w:leftChars="-18" w:left="-65" w:rightChars="-27" w:right="-97"/>
              <w:jc w:val="both"/>
              <w:rPr>
                <w:kern w:val="0"/>
                <w:sz w:val="28"/>
              </w:rPr>
            </w:pPr>
            <w:r w:rsidRPr="005E2775">
              <w:rPr>
                <w:kern w:val="0"/>
                <w:sz w:val="28"/>
              </w:rPr>
              <w:t>行政院</w:t>
            </w:r>
          </w:p>
          <w:p w:rsidR="005E2775" w:rsidRPr="005E2775" w:rsidRDefault="005E2775" w:rsidP="005E2775">
            <w:pPr>
              <w:snapToGrid w:val="0"/>
              <w:spacing w:line="0" w:lineRule="atLeast"/>
              <w:ind w:leftChars="-18" w:left="-65" w:rightChars="-27" w:right="-97"/>
              <w:jc w:val="both"/>
              <w:rPr>
                <w:kern w:val="0"/>
                <w:sz w:val="28"/>
              </w:rPr>
            </w:pPr>
            <w:r w:rsidRPr="005E2775">
              <w:rPr>
                <w:rFonts w:hint="eastAsia"/>
                <w:kern w:val="0"/>
                <w:sz w:val="28"/>
              </w:rPr>
              <w:t>環境保護署</w:t>
            </w:r>
          </w:p>
        </w:tc>
        <w:tc>
          <w:tcPr>
            <w:tcW w:w="2977" w:type="dxa"/>
            <w:vAlign w:val="center"/>
          </w:tcPr>
          <w:p w:rsidR="005E2775" w:rsidRPr="00723C35" w:rsidRDefault="005E2775" w:rsidP="003E7E2C">
            <w:pPr>
              <w:snapToGrid w:val="0"/>
              <w:spacing w:line="440" w:lineRule="exact"/>
              <w:ind w:leftChars="-33" w:left="-119" w:rightChars="-33" w:right="-119"/>
              <w:rPr>
                <w:rFonts w:cs="Times New Roman"/>
                <w:bCs/>
                <w:sz w:val="28"/>
                <w:szCs w:val="28"/>
              </w:rPr>
            </w:pPr>
          </w:p>
        </w:tc>
        <w:tc>
          <w:tcPr>
            <w:tcW w:w="3376" w:type="dxa"/>
            <w:vAlign w:val="center"/>
          </w:tcPr>
          <w:p w:rsidR="005E2775" w:rsidRPr="005E2775" w:rsidRDefault="005E2775" w:rsidP="005E2775">
            <w:pPr>
              <w:snapToGrid w:val="0"/>
              <w:spacing w:line="0" w:lineRule="atLeast"/>
              <w:ind w:leftChars="-18" w:left="-65" w:rightChars="-27" w:right="-97"/>
              <w:jc w:val="both"/>
              <w:rPr>
                <w:rFonts w:cs="Times New Roman"/>
                <w:bCs/>
                <w:sz w:val="28"/>
                <w:szCs w:val="28"/>
              </w:rPr>
            </w:pPr>
            <w:r w:rsidRPr="005E2775">
              <w:rPr>
                <w:kern w:val="0"/>
                <w:sz w:val="28"/>
              </w:rPr>
              <w:t>106</w:t>
            </w:r>
            <w:r w:rsidRPr="005E2775">
              <w:rPr>
                <w:rFonts w:hint="eastAsia"/>
                <w:kern w:val="0"/>
                <w:sz w:val="28"/>
              </w:rPr>
              <w:t>年</w:t>
            </w:r>
            <w:r w:rsidRPr="005E2775">
              <w:rPr>
                <w:kern w:val="0"/>
                <w:sz w:val="28"/>
              </w:rPr>
              <w:t>11</w:t>
            </w:r>
            <w:r w:rsidRPr="005E2775">
              <w:rPr>
                <w:rFonts w:hint="eastAsia"/>
                <w:kern w:val="0"/>
                <w:sz w:val="28"/>
              </w:rPr>
              <w:t>月</w:t>
            </w:r>
            <w:r w:rsidRPr="005E2775">
              <w:rPr>
                <w:kern w:val="0"/>
                <w:sz w:val="28"/>
              </w:rPr>
              <w:t>22</w:t>
            </w:r>
            <w:r w:rsidRPr="005E2775">
              <w:rPr>
                <w:rFonts w:hint="eastAsia"/>
                <w:kern w:val="0"/>
                <w:sz w:val="28"/>
              </w:rPr>
              <w:t>日華總一義字第</w:t>
            </w:r>
            <w:r w:rsidRPr="005E2775">
              <w:rPr>
                <w:kern w:val="0"/>
                <w:sz w:val="28"/>
              </w:rPr>
              <w:t>10600141611</w:t>
            </w:r>
            <w:r w:rsidRPr="005E2775">
              <w:rPr>
                <w:rFonts w:hint="eastAsia"/>
                <w:kern w:val="0"/>
                <w:sz w:val="28"/>
              </w:rPr>
              <w:t>號令公布</w:t>
            </w:r>
          </w:p>
        </w:tc>
      </w:tr>
    </w:tbl>
    <w:p w:rsidR="005E2775" w:rsidRPr="005E2775" w:rsidRDefault="005E2775" w:rsidP="005E2775"/>
    <w:sectPr w:rsidR="005E2775" w:rsidRPr="005E2775" w:rsidSect="008E4406">
      <w:footerReference w:type="default" r:id="rId12"/>
      <w:pgSz w:w="11906" w:h="16838"/>
      <w:pgMar w:top="1134" w:right="1559" w:bottom="1134" w:left="1559"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0F8" w:rsidRDefault="00E340F8" w:rsidP="007D57B5">
      <w:pPr>
        <w:spacing w:line="240" w:lineRule="auto"/>
      </w:pPr>
      <w:r>
        <w:separator/>
      </w:r>
    </w:p>
  </w:endnote>
  <w:endnote w:type="continuationSeparator" w:id="0">
    <w:p w:rsidR="00E340F8" w:rsidRDefault="00E340F8"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華康粗明體">
    <w:altName w:val="新細明體"/>
    <w:charset w:val="88"/>
    <w:family w:val="modern"/>
    <w:pitch w:val="fixed"/>
    <w:sig w:usb0="80000001" w:usb1="28091800" w:usb2="00000016" w:usb3="00000000" w:csb0="00100000" w:csb1="00000000"/>
  </w:font>
  <w:font w:name="Trebuchet MS">
    <w:panose1 w:val="020B0603020202020204"/>
    <w:charset w:val="00"/>
    <w:family w:val="swiss"/>
    <w:pitch w:val="variable"/>
    <w:sig w:usb0="00000287" w:usb1="00000003" w:usb2="00000000" w:usb3="00000000" w:csb0="000000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E2C" w:rsidRDefault="003E7E2C">
    <w:pPr>
      <w:pStyle w:val="aa"/>
      <w:jc w:val="center"/>
    </w:pPr>
  </w:p>
  <w:p w:rsidR="003E7E2C" w:rsidRDefault="003E7E2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1866"/>
      <w:docPartObj>
        <w:docPartGallery w:val="Page Numbers (Bottom of Page)"/>
        <w:docPartUnique/>
      </w:docPartObj>
    </w:sdtPr>
    <w:sdtEndPr/>
    <w:sdtContent>
      <w:p w:rsidR="003E7E2C" w:rsidRDefault="003E7E2C" w:rsidP="00740A3E">
        <w:pPr>
          <w:pStyle w:val="aa"/>
          <w:spacing w:line="240" w:lineRule="auto"/>
          <w:jc w:val="center"/>
        </w:pPr>
        <w:r>
          <w:fldChar w:fldCharType="begin"/>
        </w:r>
        <w:r>
          <w:instrText xml:space="preserve"> PAGE   \* MERGEFORMAT </w:instrText>
        </w:r>
        <w:r>
          <w:fldChar w:fldCharType="separate"/>
        </w:r>
        <w:r w:rsidR="008A2DD0" w:rsidRPr="008A2DD0">
          <w:rPr>
            <w:noProof/>
            <w:lang w:val="zh-TW"/>
          </w:rPr>
          <w:t>2</w:t>
        </w:r>
        <w:r>
          <w:rPr>
            <w:noProof/>
            <w:lang w:val="zh-TW"/>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2"/>
      <w:docPartObj>
        <w:docPartGallery w:val="Page Numbers (Bottom of Page)"/>
        <w:docPartUnique/>
      </w:docPartObj>
    </w:sdtPr>
    <w:sdtEndPr/>
    <w:sdtContent>
      <w:p w:rsidR="003E7E2C" w:rsidRDefault="003E7E2C" w:rsidP="00740A3E">
        <w:pPr>
          <w:pStyle w:val="aa"/>
          <w:spacing w:line="240" w:lineRule="auto"/>
          <w:jc w:val="center"/>
        </w:pPr>
        <w:r>
          <w:fldChar w:fldCharType="begin"/>
        </w:r>
        <w:r>
          <w:instrText xml:space="preserve"> PAGE   \* MERGEFORMAT </w:instrText>
        </w:r>
        <w:r>
          <w:fldChar w:fldCharType="separate"/>
        </w:r>
        <w:r w:rsidR="008A2DD0" w:rsidRPr="008A2DD0">
          <w:rPr>
            <w:noProof/>
            <w:lang w:val="zh-TW"/>
          </w:rPr>
          <w:t>26</w:t>
        </w:r>
        <w:r>
          <w:rPr>
            <w:noProof/>
            <w:lang w:val="zh-TW"/>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9570"/>
      <w:docPartObj>
        <w:docPartGallery w:val="Page Numbers (Bottom of Page)"/>
        <w:docPartUnique/>
      </w:docPartObj>
    </w:sdtPr>
    <w:sdtEndPr/>
    <w:sdtContent>
      <w:p w:rsidR="003E7E2C" w:rsidRDefault="003E7E2C" w:rsidP="00AD12BD">
        <w:pPr>
          <w:pStyle w:val="aa"/>
          <w:spacing w:line="240" w:lineRule="auto"/>
          <w:jc w:val="center"/>
        </w:pPr>
        <w:r>
          <w:fldChar w:fldCharType="begin"/>
        </w:r>
        <w:r>
          <w:instrText xml:space="preserve"> PAGE   \* MERGEFORMAT </w:instrText>
        </w:r>
        <w:r>
          <w:fldChar w:fldCharType="separate"/>
        </w:r>
        <w:r w:rsidR="008A2DD0" w:rsidRPr="008A2DD0">
          <w:rPr>
            <w:noProof/>
            <w:lang w:val="zh-TW"/>
          </w:rPr>
          <w:t>38</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0F8" w:rsidRDefault="00E340F8" w:rsidP="007D57B5">
      <w:pPr>
        <w:spacing w:line="240" w:lineRule="auto"/>
      </w:pPr>
      <w:r>
        <w:separator/>
      </w:r>
    </w:p>
  </w:footnote>
  <w:footnote w:type="continuationSeparator" w:id="0">
    <w:p w:rsidR="00E340F8" w:rsidRDefault="00E340F8"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C2D"/>
    <w:multiLevelType w:val="hybridMultilevel"/>
    <w:tmpl w:val="314ECB56"/>
    <w:lvl w:ilvl="0" w:tplc="EDB626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FC06E89"/>
    <w:multiLevelType w:val="hybridMultilevel"/>
    <w:tmpl w:val="5AACE124"/>
    <w:lvl w:ilvl="0" w:tplc="C4BE4674">
      <w:start w:val="1"/>
      <w:numFmt w:val="taiwaneseCountingThousand"/>
      <w:lvlText w:val="（%1）"/>
      <w:lvlJc w:val="left"/>
      <w:pPr>
        <w:ind w:left="1506" w:hanging="10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
    <w:nsid w:val="20F22C8B"/>
    <w:multiLevelType w:val="hybridMultilevel"/>
    <w:tmpl w:val="09B255A0"/>
    <w:lvl w:ilvl="0" w:tplc="0409000F">
      <w:start w:val="1"/>
      <w:numFmt w:val="decimal"/>
      <w:lvlText w:val="%1."/>
      <w:lvlJc w:val="left"/>
      <w:pPr>
        <w:ind w:left="480" w:hanging="480"/>
      </w:pPr>
    </w:lvl>
    <w:lvl w:ilvl="1" w:tplc="5204ED4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4394DFB"/>
    <w:multiLevelType w:val="hybridMultilevel"/>
    <w:tmpl w:val="1BB430BE"/>
    <w:lvl w:ilvl="0" w:tplc="881AD20A">
      <w:start w:val="1"/>
      <w:numFmt w:val="taiwaneseCountingThousand"/>
      <w:lvlText w:val="%1、"/>
      <w:lvlJc w:val="left"/>
      <w:pPr>
        <w:ind w:left="731" w:hanging="720"/>
      </w:pPr>
      <w:rPr>
        <w:rFonts w:hint="default"/>
      </w:rPr>
    </w:lvl>
    <w:lvl w:ilvl="1" w:tplc="3B3E1640">
      <w:start w:val="1"/>
      <w:numFmt w:val="taiwaneseCountingThousand"/>
      <w:lvlText w:val="（%2）"/>
      <w:lvlJc w:val="left"/>
      <w:pPr>
        <w:ind w:left="960" w:hanging="480"/>
      </w:pPr>
      <w:rPr>
        <w:rFonts w:ascii="Times New Roman" w:eastAsia="標楷體" w:hAnsi="Times New Roman" w:cstheme="minorBidi"/>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4D003B9"/>
    <w:multiLevelType w:val="hybridMultilevel"/>
    <w:tmpl w:val="D1E83C8C"/>
    <w:lvl w:ilvl="0" w:tplc="BB52BE7A">
      <w:start w:val="1"/>
      <w:numFmt w:val="taiwaneseCountingThousand"/>
      <w:lvlText w:val="%1、"/>
      <w:lvlJc w:val="left"/>
      <w:pPr>
        <w:ind w:left="171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72B5266"/>
    <w:multiLevelType w:val="hybridMultilevel"/>
    <w:tmpl w:val="975C0C2E"/>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7056722"/>
    <w:multiLevelType w:val="hybridMultilevel"/>
    <w:tmpl w:val="73920A9A"/>
    <w:lvl w:ilvl="0" w:tplc="030A02EA">
      <w:start w:val="1"/>
      <w:numFmt w:val="taiwaneseCountingThousand"/>
      <w:suff w:val="nothing"/>
      <w:lvlText w:val="%1、"/>
      <w:lvlJc w:val="left"/>
      <w:pPr>
        <w:ind w:left="1372" w:hanging="720"/>
      </w:pPr>
      <w:rPr>
        <w:rFonts w:hint="default"/>
        <w:lang w:val="en-US"/>
      </w:rPr>
    </w:lvl>
    <w:lvl w:ilvl="1" w:tplc="7E528A98">
      <w:start w:val="1"/>
      <w:numFmt w:val="taiwaneseCountingThousand"/>
      <w:suff w:val="nothing"/>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7394F72"/>
    <w:multiLevelType w:val="hybridMultilevel"/>
    <w:tmpl w:val="0FBC226C"/>
    <w:lvl w:ilvl="0" w:tplc="196A6158">
      <w:start w:val="1"/>
      <w:numFmt w:val="taiwaneseCountingThousand"/>
      <w:lvlText w:val="(%1)"/>
      <w:lvlJc w:val="left"/>
      <w:pPr>
        <w:ind w:left="1166" w:hanging="480"/>
      </w:pPr>
      <w:rPr>
        <w:rFonts w:hint="default"/>
      </w:rPr>
    </w:lvl>
    <w:lvl w:ilvl="1" w:tplc="04090019" w:tentative="1">
      <w:start w:val="1"/>
      <w:numFmt w:val="ideographTraditional"/>
      <w:lvlText w:val="%2、"/>
      <w:lvlJc w:val="left"/>
      <w:pPr>
        <w:ind w:left="1646" w:hanging="480"/>
      </w:pPr>
    </w:lvl>
    <w:lvl w:ilvl="2" w:tplc="0409001B" w:tentative="1">
      <w:start w:val="1"/>
      <w:numFmt w:val="lowerRoman"/>
      <w:lvlText w:val="%3."/>
      <w:lvlJc w:val="right"/>
      <w:pPr>
        <w:ind w:left="2126" w:hanging="480"/>
      </w:pPr>
    </w:lvl>
    <w:lvl w:ilvl="3" w:tplc="0409000F" w:tentative="1">
      <w:start w:val="1"/>
      <w:numFmt w:val="decimal"/>
      <w:lvlText w:val="%4."/>
      <w:lvlJc w:val="left"/>
      <w:pPr>
        <w:ind w:left="2606" w:hanging="480"/>
      </w:pPr>
    </w:lvl>
    <w:lvl w:ilvl="4" w:tplc="04090019" w:tentative="1">
      <w:start w:val="1"/>
      <w:numFmt w:val="ideographTraditional"/>
      <w:lvlText w:val="%5、"/>
      <w:lvlJc w:val="left"/>
      <w:pPr>
        <w:ind w:left="3086" w:hanging="480"/>
      </w:pPr>
    </w:lvl>
    <w:lvl w:ilvl="5" w:tplc="0409001B" w:tentative="1">
      <w:start w:val="1"/>
      <w:numFmt w:val="lowerRoman"/>
      <w:lvlText w:val="%6."/>
      <w:lvlJc w:val="right"/>
      <w:pPr>
        <w:ind w:left="3566" w:hanging="480"/>
      </w:pPr>
    </w:lvl>
    <w:lvl w:ilvl="6" w:tplc="0409000F" w:tentative="1">
      <w:start w:val="1"/>
      <w:numFmt w:val="decimal"/>
      <w:lvlText w:val="%7."/>
      <w:lvlJc w:val="left"/>
      <w:pPr>
        <w:ind w:left="4046" w:hanging="480"/>
      </w:pPr>
    </w:lvl>
    <w:lvl w:ilvl="7" w:tplc="04090019" w:tentative="1">
      <w:start w:val="1"/>
      <w:numFmt w:val="ideographTraditional"/>
      <w:lvlText w:val="%8、"/>
      <w:lvlJc w:val="left"/>
      <w:pPr>
        <w:ind w:left="4526" w:hanging="480"/>
      </w:pPr>
    </w:lvl>
    <w:lvl w:ilvl="8" w:tplc="0409001B" w:tentative="1">
      <w:start w:val="1"/>
      <w:numFmt w:val="lowerRoman"/>
      <w:lvlText w:val="%9."/>
      <w:lvlJc w:val="right"/>
      <w:pPr>
        <w:ind w:left="5006" w:hanging="480"/>
      </w:pPr>
    </w:lvl>
  </w:abstractNum>
  <w:abstractNum w:abstractNumId="8">
    <w:nsid w:val="3F7354AC"/>
    <w:multiLevelType w:val="hybridMultilevel"/>
    <w:tmpl w:val="2166A2FC"/>
    <w:lvl w:ilvl="0" w:tplc="F522A59E">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88F4997"/>
    <w:multiLevelType w:val="hybridMultilevel"/>
    <w:tmpl w:val="B19C314E"/>
    <w:lvl w:ilvl="0" w:tplc="D624AED4">
      <w:start w:val="1"/>
      <w:numFmt w:val="decimal"/>
      <w:lvlText w:val="%1."/>
      <w:lvlJc w:val="left"/>
      <w:pPr>
        <w:ind w:left="1470" w:hanging="39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0">
    <w:nsid w:val="493E184A"/>
    <w:multiLevelType w:val="hybridMultilevel"/>
    <w:tmpl w:val="F1B2EBEE"/>
    <w:lvl w:ilvl="0" w:tplc="113EF69E">
      <w:start w:val="1"/>
      <w:numFmt w:val="taiwaneseCountingThousand"/>
      <w:lvlText w:val="（%1）"/>
      <w:lvlJc w:val="left"/>
      <w:pPr>
        <w:ind w:left="1506"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51A0DBA"/>
    <w:multiLevelType w:val="hybridMultilevel"/>
    <w:tmpl w:val="BB0A10BC"/>
    <w:lvl w:ilvl="0" w:tplc="CFF21310">
      <w:start w:val="1"/>
      <w:numFmt w:val="taiwaneseCountingThousand"/>
      <w:lvlText w:val="%1、"/>
      <w:lvlJc w:val="left"/>
      <w:pPr>
        <w:ind w:left="731"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847606D"/>
    <w:multiLevelType w:val="multilevel"/>
    <w:tmpl w:val="8F040DF0"/>
    <w:lvl w:ilvl="0">
      <w:start w:val="1"/>
      <w:numFmt w:val="taiwaneseCountingThousand"/>
      <w:pStyle w:val="a"/>
      <w:suff w:val="nothing"/>
      <w:lvlText w:val="%1、"/>
      <w:lvlJc w:val="left"/>
      <w:pPr>
        <w:ind w:left="953" w:hanging="641"/>
      </w:pPr>
      <w:rPr>
        <w:rFonts w:ascii="標楷體" w:eastAsia="標楷體" w:hint="eastAsia"/>
        <w:sz w:val="32"/>
      </w:rPr>
    </w:lvl>
    <w:lvl w:ilvl="1">
      <w:start w:val="1"/>
      <w:numFmt w:val="taiwaneseCountingThousand"/>
      <w:suff w:val="nothing"/>
      <w:lvlText w:val="（%2）"/>
      <w:lvlJc w:val="left"/>
      <w:pPr>
        <w:ind w:left="1605" w:hanging="959"/>
      </w:pPr>
      <w:rPr>
        <w:rFonts w:ascii="標楷體" w:eastAsia="標楷體" w:hint="eastAsia"/>
        <w:sz w:val="32"/>
      </w:rPr>
    </w:lvl>
    <w:lvl w:ilvl="2">
      <w:start w:val="1"/>
      <w:numFmt w:val="decimalFullWidth"/>
      <w:suff w:val="nothing"/>
      <w:lvlText w:val="%3、"/>
      <w:lvlJc w:val="left"/>
      <w:pPr>
        <w:ind w:left="1916" w:hanging="635"/>
      </w:pPr>
      <w:rPr>
        <w:rFonts w:ascii="標楷體" w:eastAsia="標楷體" w:hint="eastAsia"/>
        <w:sz w:val="32"/>
      </w:rPr>
    </w:lvl>
    <w:lvl w:ilvl="3">
      <w:start w:val="1"/>
      <w:numFmt w:val="decimalFullWidth"/>
      <w:suff w:val="nothing"/>
      <w:lvlText w:val="（%4）"/>
      <w:lvlJc w:val="left"/>
      <w:pPr>
        <w:ind w:left="2563" w:hanging="964"/>
      </w:pPr>
      <w:rPr>
        <w:rFonts w:hint="eastAsia"/>
      </w:rPr>
    </w:lvl>
    <w:lvl w:ilvl="4">
      <w:start w:val="1"/>
      <w:numFmt w:val="ideographTraditional"/>
      <w:suff w:val="nothing"/>
      <w:lvlText w:val="%5、"/>
      <w:lvlJc w:val="left"/>
      <w:pPr>
        <w:ind w:left="2880" w:hanging="635"/>
      </w:pPr>
      <w:rPr>
        <w:rFonts w:hint="eastAsia"/>
      </w:rPr>
    </w:lvl>
    <w:lvl w:ilvl="5">
      <w:start w:val="1"/>
      <w:numFmt w:val="ideographTraditional"/>
      <w:lvlText w:val="（%6）"/>
      <w:lvlJc w:val="left"/>
      <w:pPr>
        <w:tabs>
          <w:tab w:val="num" w:pos="3527"/>
        </w:tabs>
        <w:ind w:left="3527"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844"/>
        </w:tabs>
        <w:ind w:left="3844" w:hanging="646"/>
      </w:pPr>
      <w:rPr>
        <w:rFonts w:hint="eastAsia"/>
      </w:rPr>
    </w:lvl>
    <w:lvl w:ilvl="7">
      <w:start w:val="1"/>
      <w:numFmt w:val="ideographZodiac"/>
      <w:lvlText w:val="（%8）"/>
      <w:lvlJc w:val="left"/>
      <w:pPr>
        <w:tabs>
          <w:tab w:val="num" w:pos="4479"/>
        </w:tabs>
        <w:ind w:left="4479" w:hanging="964"/>
      </w:pPr>
      <w:rPr>
        <w:rFonts w:hint="eastAsia"/>
      </w:rPr>
    </w:lvl>
    <w:lvl w:ilvl="8">
      <w:start w:val="1"/>
      <w:numFmt w:val="lowerLetter"/>
      <w:lvlText w:val="%9)"/>
      <w:lvlJc w:val="left"/>
      <w:pPr>
        <w:tabs>
          <w:tab w:val="num" w:pos="5102"/>
        </w:tabs>
        <w:ind w:left="5102" w:hanging="1700"/>
      </w:pPr>
      <w:rPr>
        <w:rFonts w:hint="eastAsia"/>
      </w:rPr>
    </w:lvl>
  </w:abstractNum>
  <w:abstractNum w:abstractNumId="13">
    <w:nsid w:val="59585918"/>
    <w:multiLevelType w:val="hybridMultilevel"/>
    <w:tmpl w:val="2FE02066"/>
    <w:lvl w:ilvl="0" w:tplc="983849A8">
      <w:start w:val="1"/>
      <w:numFmt w:val="taiwaneseCountingThousand"/>
      <w:lvlText w:val="(%1)"/>
      <w:lvlJc w:val="left"/>
      <w:pPr>
        <w:ind w:left="861" w:hanging="72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4">
    <w:nsid w:val="5E733876"/>
    <w:multiLevelType w:val="hybridMultilevel"/>
    <w:tmpl w:val="F330246A"/>
    <w:lvl w:ilvl="0" w:tplc="45CC00C6">
      <w:start w:val="1"/>
      <w:numFmt w:val="taiwaneseCountingThousand"/>
      <w:lvlText w:val="(%1)"/>
      <w:lvlJc w:val="left"/>
      <w:pPr>
        <w:ind w:left="648" w:hanging="480"/>
      </w:pPr>
      <w:rPr>
        <w:rFonts w:hint="default"/>
      </w:rPr>
    </w:lvl>
    <w:lvl w:ilvl="1" w:tplc="04090019" w:tentative="1">
      <w:start w:val="1"/>
      <w:numFmt w:val="ideographTraditional"/>
      <w:lvlText w:val="%2、"/>
      <w:lvlJc w:val="left"/>
      <w:pPr>
        <w:ind w:left="1128" w:hanging="480"/>
      </w:pPr>
    </w:lvl>
    <w:lvl w:ilvl="2" w:tplc="0409001B" w:tentative="1">
      <w:start w:val="1"/>
      <w:numFmt w:val="lowerRoman"/>
      <w:lvlText w:val="%3."/>
      <w:lvlJc w:val="right"/>
      <w:pPr>
        <w:ind w:left="1608" w:hanging="480"/>
      </w:pPr>
    </w:lvl>
    <w:lvl w:ilvl="3" w:tplc="0409000F" w:tentative="1">
      <w:start w:val="1"/>
      <w:numFmt w:val="decimal"/>
      <w:lvlText w:val="%4."/>
      <w:lvlJc w:val="left"/>
      <w:pPr>
        <w:ind w:left="2088" w:hanging="480"/>
      </w:pPr>
    </w:lvl>
    <w:lvl w:ilvl="4" w:tplc="04090019" w:tentative="1">
      <w:start w:val="1"/>
      <w:numFmt w:val="ideographTraditional"/>
      <w:lvlText w:val="%5、"/>
      <w:lvlJc w:val="left"/>
      <w:pPr>
        <w:ind w:left="2568" w:hanging="480"/>
      </w:pPr>
    </w:lvl>
    <w:lvl w:ilvl="5" w:tplc="0409001B" w:tentative="1">
      <w:start w:val="1"/>
      <w:numFmt w:val="lowerRoman"/>
      <w:lvlText w:val="%6."/>
      <w:lvlJc w:val="right"/>
      <w:pPr>
        <w:ind w:left="3048" w:hanging="480"/>
      </w:pPr>
    </w:lvl>
    <w:lvl w:ilvl="6" w:tplc="0409000F" w:tentative="1">
      <w:start w:val="1"/>
      <w:numFmt w:val="decimal"/>
      <w:lvlText w:val="%7."/>
      <w:lvlJc w:val="left"/>
      <w:pPr>
        <w:ind w:left="3528" w:hanging="480"/>
      </w:pPr>
    </w:lvl>
    <w:lvl w:ilvl="7" w:tplc="04090019" w:tentative="1">
      <w:start w:val="1"/>
      <w:numFmt w:val="ideographTraditional"/>
      <w:lvlText w:val="%8、"/>
      <w:lvlJc w:val="left"/>
      <w:pPr>
        <w:ind w:left="4008" w:hanging="480"/>
      </w:pPr>
    </w:lvl>
    <w:lvl w:ilvl="8" w:tplc="0409001B" w:tentative="1">
      <w:start w:val="1"/>
      <w:numFmt w:val="lowerRoman"/>
      <w:lvlText w:val="%9."/>
      <w:lvlJc w:val="right"/>
      <w:pPr>
        <w:ind w:left="4488" w:hanging="480"/>
      </w:pPr>
    </w:lvl>
  </w:abstractNum>
  <w:abstractNum w:abstractNumId="15">
    <w:nsid w:val="5F2A0FB2"/>
    <w:multiLevelType w:val="hybridMultilevel"/>
    <w:tmpl w:val="AF8287E8"/>
    <w:lvl w:ilvl="0" w:tplc="64BA8812">
      <w:start w:val="1"/>
      <w:numFmt w:val="taiwaneseCountingThousand"/>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6">
    <w:nsid w:val="60B5563C"/>
    <w:multiLevelType w:val="hybridMultilevel"/>
    <w:tmpl w:val="F55EB37E"/>
    <w:lvl w:ilvl="0" w:tplc="490CD3F0">
      <w:start w:val="1"/>
      <w:numFmt w:val="taiwaneseCountingThousand"/>
      <w:lvlText w:val="（%1）"/>
      <w:lvlJc w:val="left"/>
      <w:pPr>
        <w:ind w:left="7143" w:hanging="480"/>
      </w:pPr>
      <w:rPr>
        <w:rFonts w:hint="eastAsia"/>
        <w:color w:val="auto"/>
        <w:u w:val="none"/>
      </w:rPr>
    </w:lvl>
    <w:lvl w:ilvl="1" w:tplc="04090019">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abstractNum w:abstractNumId="17">
    <w:nsid w:val="64490CA9"/>
    <w:multiLevelType w:val="hybridMultilevel"/>
    <w:tmpl w:val="C6ECCDD8"/>
    <w:lvl w:ilvl="0" w:tplc="04090015">
      <w:start w:val="1"/>
      <w:numFmt w:val="taiwaneseCountingThousand"/>
      <w:lvlText w:val="%1、"/>
      <w:lvlJc w:val="left"/>
      <w:pPr>
        <w:ind w:left="1757"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7B6050D"/>
    <w:multiLevelType w:val="hybridMultilevel"/>
    <w:tmpl w:val="F6E43AAE"/>
    <w:lvl w:ilvl="0" w:tplc="3FAAF2A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7CF64489"/>
    <w:multiLevelType w:val="hybridMultilevel"/>
    <w:tmpl w:val="5538B0BC"/>
    <w:lvl w:ilvl="0" w:tplc="0AACDACC">
      <w:start w:val="1"/>
      <w:numFmt w:val="decimal"/>
      <w:lvlText w:val="%1."/>
      <w:lvlJc w:val="left"/>
      <w:pPr>
        <w:ind w:left="465" w:hanging="465"/>
      </w:pPr>
      <w:rPr>
        <w:rFonts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6"/>
  </w:num>
  <w:num w:numId="3">
    <w:abstractNumId w:val="15"/>
  </w:num>
  <w:num w:numId="4">
    <w:abstractNumId w:val="12"/>
  </w:num>
  <w:num w:numId="5">
    <w:abstractNumId w:val="17"/>
  </w:num>
  <w:num w:numId="6">
    <w:abstractNumId w:val="1"/>
  </w:num>
  <w:num w:numId="7">
    <w:abstractNumId w:val="10"/>
  </w:num>
  <w:num w:numId="8">
    <w:abstractNumId w:val="3"/>
  </w:num>
  <w:num w:numId="9">
    <w:abstractNumId w:val="11"/>
  </w:num>
  <w:num w:numId="10">
    <w:abstractNumId w:val="6"/>
  </w:num>
  <w:num w:numId="11">
    <w:abstractNumId w:val="19"/>
  </w:num>
  <w:num w:numId="12">
    <w:abstractNumId w:val="2"/>
  </w:num>
  <w:num w:numId="13">
    <w:abstractNumId w:val="9"/>
  </w:num>
  <w:num w:numId="14">
    <w:abstractNumId w:val="18"/>
  </w:num>
  <w:num w:numId="15">
    <w:abstractNumId w:val="5"/>
  </w:num>
  <w:num w:numId="16">
    <w:abstractNumId w:val="4"/>
  </w:num>
  <w:num w:numId="17">
    <w:abstractNumId w:val="14"/>
  </w:num>
  <w:num w:numId="18">
    <w:abstractNumId w:val="0"/>
  </w:num>
  <w:num w:numId="19">
    <w:abstractNumId w:val="7"/>
  </w:num>
  <w:num w:numId="20">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79"/>
  <w:drawingGridVerticalSpacing w:val="24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908"/>
    <w:rsid w:val="00001DA5"/>
    <w:rsid w:val="0000290B"/>
    <w:rsid w:val="000032FB"/>
    <w:rsid w:val="000035DC"/>
    <w:rsid w:val="000036E6"/>
    <w:rsid w:val="0000465F"/>
    <w:rsid w:val="00004B81"/>
    <w:rsid w:val="00004DC5"/>
    <w:rsid w:val="00004F8E"/>
    <w:rsid w:val="00006FEC"/>
    <w:rsid w:val="000072F4"/>
    <w:rsid w:val="000073A8"/>
    <w:rsid w:val="0000772E"/>
    <w:rsid w:val="00007F3C"/>
    <w:rsid w:val="00010B5E"/>
    <w:rsid w:val="00010B8C"/>
    <w:rsid w:val="00011181"/>
    <w:rsid w:val="00011322"/>
    <w:rsid w:val="000116A0"/>
    <w:rsid w:val="00011BA2"/>
    <w:rsid w:val="00012866"/>
    <w:rsid w:val="00012C6E"/>
    <w:rsid w:val="00013392"/>
    <w:rsid w:val="0001340B"/>
    <w:rsid w:val="000136C7"/>
    <w:rsid w:val="00013D60"/>
    <w:rsid w:val="00014869"/>
    <w:rsid w:val="00015088"/>
    <w:rsid w:val="00015525"/>
    <w:rsid w:val="0001644D"/>
    <w:rsid w:val="00016617"/>
    <w:rsid w:val="00017949"/>
    <w:rsid w:val="00017E71"/>
    <w:rsid w:val="000205CD"/>
    <w:rsid w:val="00022536"/>
    <w:rsid w:val="00023332"/>
    <w:rsid w:val="000236E5"/>
    <w:rsid w:val="0002382F"/>
    <w:rsid w:val="00024175"/>
    <w:rsid w:val="000246CD"/>
    <w:rsid w:val="00024796"/>
    <w:rsid w:val="000247BF"/>
    <w:rsid w:val="000249D4"/>
    <w:rsid w:val="00024CFA"/>
    <w:rsid w:val="00024E2D"/>
    <w:rsid w:val="00025104"/>
    <w:rsid w:val="000259C6"/>
    <w:rsid w:val="00026CBC"/>
    <w:rsid w:val="0002722B"/>
    <w:rsid w:val="000272D7"/>
    <w:rsid w:val="000302BC"/>
    <w:rsid w:val="0003160D"/>
    <w:rsid w:val="00031F4A"/>
    <w:rsid w:val="00031F75"/>
    <w:rsid w:val="00032559"/>
    <w:rsid w:val="00032790"/>
    <w:rsid w:val="000327B9"/>
    <w:rsid w:val="000330FA"/>
    <w:rsid w:val="00033248"/>
    <w:rsid w:val="0003333B"/>
    <w:rsid w:val="0003355E"/>
    <w:rsid w:val="00033B63"/>
    <w:rsid w:val="000340AE"/>
    <w:rsid w:val="000342AE"/>
    <w:rsid w:val="00034744"/>
    <w:rsid w:val="00034B37"/>
    <w:rsid w:val="00035597"/>
    <w:rsid w:val="00036AD3"/>
    <w:rsid w:val="00037630"/>
    <w:rsid w:val="00040786"/>
    <w:rsid w:val="000407BE"/>
    <w:rsid w:val="000414A6"/>
    <w:rsid w:val="0004197A"/>
    <w:rsid w:val="000419F1"/>
    <w:rsid w:val="0004211A"/>
    <w:rsid w:val="000426FB"/>
    <w:rsid w:val="00043094"/>
    <w:rsid w:val="000437E8"/>
    <w:rsid w:val="00043A09"/>
    <w:rsid w:val="00043A14"/>
    <w:rsid w:val="00043A65"/>
    <w:rsid w:val="00043B3A"/>
    <w:rsid w:val="00044213"/>
    <w:rsid w:val="000443F3"/>
    <w:rsid w:val="000454DA"/>
    <w:rsid w:val="00045973"/>
    <w:rsid w:val="00045A1C"/>
    <w:rsid w:val="000466B9"/>
    <w:rsid w:val="00046777"/>
    <w:rsid w:val="0004709F"/>
    <w:rsid w:val="0004720B"/>
    <w:rsid w:val="0004780B"/>
    <w:rsid w:val="0004786E"/>
    <w:rsid w:val="00047D9E"/>
    <w:rsid w:val="000500D7"/>
    <w:rsid w:val="00051F02"/>
    <w:rsid w:val="000529F5"/>
    <w:rsid w:val="00052B06"/>
    <w:rsid w:val="000533B8"/>
    <w:rsid w:val="000538B9"/>
    <w:rsid w:val="00054FF8"/>
    <w:rsid w:val="000559D4"/>
    <w:rsid w:val="000577C0"/>
    <w:rsid w:val="00057A4B"/>
    <w:rsid w:val="00057B34"/>
    <w:rsid w:val="00060928"/>
    <w:rsid w:val="00060E5D"/>
    <w:rsid w:val="00061095"/>
    <w:rsid w:val="00061854"/>
    <w:rsid w:val="00062306"/>
    <w:rsid w:val="00062677"/>
    <w:rsid w:val="000638D4"/>
    <w:rsid w:val="00063F3C"/>
    <w:rsid w:val="000642AC"/>
    <w:rsid w:val="00064767"/>
    <w:rsid w:val="00064880"/>
    <w:rsid w:val="000649E6"/>
    <w:rsid w:val="00064CD4"/>
    <w:rsid w:val="00066509"/>
    <w:rsid w:val="00066622"/>
    <w:rsid w:val="0006676C"/>
    <w:rsid w:val="00067D52"/>
    <w:rsid w:val="00070D1C"/>
    <w:rsid w:val="00072C61"/>
    <w:rsid w:val="00073388"/>
    <w:rsid w:val="000733DE"/>
    <w:rsid w:val="00073824"/>
    <w:rsid w:val="00073944"/>
    <w:rsid w:val="00074A76"/>
    <w:rsid w:val="00074BB3"/>
    <w:rsid w:val="00074F7F"/>
    <w:rsid w:val="00075FFC"/>
    <w:rsid w:val="00077D6F"/>
    <w:rsid w:val="00080C02"/>
    <w:rsid w:val="000812AD"/>
    <w:rsid w:val="0008143C"/>
    <w:rsid w:val="0008174A"/>
    <w:rsid w:val="0008186D"/>
    <w:rsid w:val="00082274"/>
    <w:rsid w:val="00083177"/>
    <w:rsid w:val="00083642"/>
    <w:rsid w:val="00083DA5"/>
    <w:rsid w:val="00084D23"/>
    <w:rsid w:val="000858C7"/>
    <w:rsid w:val="00085D95"/>
    <w:rsid w:val="000867F1"/>
    <w:rsid w:val="000868FE"/>
    <w:rsid w:val="00090078"/>
    <w:rsid w:val="000900F8"/>
    <w:rsid w:val="00090139"/>
    <w:rsid w:val="00090384"/>
    <w:rsid w:val="000905A1"/>
    <w:rsid w:val="000909C1"/>
    <w:rsid w:val="00091163"/>
    <w:rsid w:val="000913D5"/>
    <w:rsid w:val="000915A0"/>
    <w:rsid w:val="0009280B"/>
    <w:rsid w:val="000929E2"/>
    <w:rsid w:val="00092E05"/>
    <w:rsid w:val="0009481D"/>
    <w:rsid w:val="00094ACE"/>
    <w:rsid w:val="00094DCA"/>
    <w:rsid w:val="000964AF"/>
    <w:rsid w:val="00096A72"/>
    <w:rsid w:val="000A0CF9"/>
    <w:rsid w:val="000A112E"/>
    <w:rsid w:val="000A1949"/>
    <w:rsid w:val="000A196B"/>
    <w:rsid w:val="000A2393"/>
    <w:rsid w:val="000A2591"/>
    <w:rsid w:val="000A289D"/>
    <w:rsid w:val="000A2DE6"/>
    <w:rsid w:val="000A2E7D"/>
    <w:rsid w:val="000A4361"/>
    <w:rsid w:val="000A4667"/>
    <w:rsid w:val="000A5035"/>
    <w:rsid w:val="000A5262"/>
    <w:rsid w:val="000A528C"/>
    <w:rsid w:val="000A5430"/>
    <w:rsid w:val="000A69DE"/>
    <w:rsid w:val="000A79F6"/>
    <w:rsid w:val="000B018F"/>
    <w:rsid w:val="000B05DD"/>
    <w:rsid w:val="000B0960"/>
    <w:rsid w:val="000B128C"/>
    <w:rsid w:val="000B182C"/>
    <w:rsid w:val="000B19E6"/>
    <w:rsid w:val="000B256A"/>
    <w:rsid w:val="000B29A0"/>
    <w:rsid w:val="000B2CAB"/>
    <w:rsid w:val="000B360B"/>
    <w:rsid w:val="000B3742"/>
    <w:rsid w:val="000B3828"/>
    <w:rsid w:val="000B4723"/>
    <w:rsid w:val="000B4914"/>
    <w:rsid w:val="000B4AF2"/>
    <w:rsid w:val="000B4CE9"/>
    <w:rsid w:val="000B7019"/>
    <w:rsid w:val="000B728E"/>
    <w:rsid w:val="000B7EEA"/>
    <w:rsid w:val="000C02AB"/>
    <w:rsid w:val="000C02B2"/>
    <w:rsid w:val="000C0F1F"/>
    <w:rsid w:val="000C0F26"/>
    <w:rsid w:val="000C1B3B"/>
    <w:rsid w:val="000C1D78"/>
    <w:rsid w:val="000C2033"/>
    <w:rsid w:val="000C2BA2"/>
    <w:rsid w:val="000C334A"/>
    <w:rsid w:val="000C35FF"/>
    <w:rsid w:val="000C3C2D"/>
    <w:rsid w:val="000C3EC5"/>
    <w:rsid w:val="000C3FAD"/>
    <w:rsid w:val="000C479D"/>
    <w:rsid w:val="000C47FF"/>
    <w:rsid w:val="000C5166"/>
    <w:rsid w:val="000C5350"/>
    <w:rsid w:val="000C638C"/>
    <w:rsid w:val="000C640C"/>
    <w:rsid w:val="000D104B"/>
    <w:rsid w:val="000D1185"/>
    <w:rsid w:val="000D19AF"/>
    <w:rsid w:val="000D279E"/>
    <w:rsid w:val="000D2C3D"/>
    <w:rsid w:val="000D321F"/>
    <w:rsid w:val="000D3BE2"/>
    <w:rsid w:val="000D3D76"/>
    <w:rsid w:val="000D416A"/>
    <w:rsid w:val="000D4B8E"/>
    <w:rsid w:val="000D4E5A"/>
    <w:rsid w:val="000D5340"/>
    <w:rsid w:val="000D547A"/>
    <w:rsid w:val="000D5CF4"/>
    <w:rsid w:val="000D61E8"/>
    <w:rsid w:val="000D6264"/>
    <w:rsid w:val="000D73A2"/>
    <w:rsid w:val="000D7530"/>
    <w:rsid w:val="000E1460"/>
    <w:rsid w:val="000E4EED"/>
    <w:rsid w:val="000E55E2"/>
    <w:rsid w:val="000E5C6C"/>
    <w:rsid w:val="000E5E6E"/>
    <w:rsid w:val="000E5EB3"/>
    <w:rsid w:val="000E676C"/>
    <w:rsid w:val="000E6C7A"/>
    <w:rsid w:val="000E7E15"/>
    <w:rsid w:val="000F03C5"/>
    <w:rsid w:val="000F04A5"/>
    <w:rsid w:val="000F0AD2"/>
    <w:rsid w:val="000F0FA5"/>
    <w:rsid w:val="000F107A"/>
    <w:rsid w:val="000F15CD"/>
    <w:rsid w:val="000F169E"/>
    <w:rsid w:val="000F204B"/>
    <w:rsid w:val="000F2147"/>
    <w:rsid w:val="000F2152"/>
    <w:rsid w:val="000F265B"/>
    <w:rsid w:val="000F423C"/>
    <w:rsid w:val="000F4800"/>
    <w:rsid w:val="000F4A2A"/>
    <w:rsid w:val="000F4CD4"/>
    <w:rsid w:val="000F521F"/>
    <w:rsid w:val="000F53C7"/>
    <w:rsid w:val="000F59BD"/>
    <w:rsid w:val="000F5BCB"/>
    <w:rsid w:val="000F6002"/>
    <w:rsid w:val="000F63E3"/>
    <w:rsid w:val="000F67F5"/>
    <w:rsid w:val="000F6878"/>
    <w:rsid w:val="000F7FFD"/>
    <w:rsid w:val="00100573"/>
    <w:rsid w:val="00100F2C"/>
    <w:rsid w:val="00101838"/>
    <w:rsid w:val="00101DB7"/>
    <w:rsid w:val="001023B6"/>
    <w:rsid w:val="0010249E"/>
    <w:rsid w:val="0010296F"/>
    <w:rsid w:val="00102F25"/>
    <w:rsid w:val="00102FF2"/>
    <w:rsid w:val="0010381B"/>
    <w:rsid w:val="00103F04"/>
    <w:rsid w:val="00104A79"/>
    <w:rsid w:val="00104B70"/>
    <w:rsid w:val="00104DD3"/>
    <w:rsid w:val="001051C2"/>
    <w:rsid w:val="001057A3"/>
    <w:rsid w:val="00106995"/>
    <w:rsid w:val="00106B06"/>
    <w:rsid w:val="001078EE"/>
    <w:rsid w:val="00110033"/>
    <w:rsid w:val="00110FF9"/>
    <w:rsid w:val="001118C8"/>
    <w:rsid w:val="00111E20"/>
    <w:rsid w:val="00112B80"/>
    <w:rsid w:val="001131BA"/>
    <w:rsid w:val="001131EB"/>
    <w:rsid w:val="001136CF"/>
    <w:rsid w:val="00113BED"/>
    <w:rsid w:val="0011427F"/>
    <w:rsid w:val="001147E8"/>
    <w:rsid w:val="00114D1F"/>
    <w:rsid w:val="001152FB"/>
    <w:rsid w:val="00115DAD"/>
    <w:rsid w:val="001165C2"/>
    <w:rsid w:val="00116B74"/>
    <w:rsid w:val="0011759E"/>
    <w:rsid w:val="00117A4F"/>
    <w:rsid w:val="00117F6D"/>
    <w:rsid w:val="00120086"/>
    <w:rsid w:val="00120533"/>
    <w:rsid w:val="00120F80"/>
    <w:rsid w:val="001214ED"/>
    <w:rsid w:val="00122526"/>
    <w:rsid w:val="0012266E"/>
    <w:rsid w:val="00122C30"/>
    <w:rsid w:val="001238C8"/>
    <w:rsid w:val="00123DB1"/>
    <w:rsid w:val="00123F8E"/>
    <w:rsid w:val="001249CF"/>
    <w:rsid w:val="001251AA"/>
    <w:rsid w:val="00125E3B"/>
    <w:rsid w:val="00125F14"/>
    <w:rsid w:val="00126859"/>
    <w:rsid w:val="0012723D"/>
    <w:rsid w:val="00127316"/>
    <w:rsid w:val="00127582"/>
    <w:rsid w:val="00130329"/>
    <w:rsid w:val="0013053B"/>
    <w:rsid w:val="00131112"/>
    <w:rsid w:val="0013146C"/>
    <w:rsid w:val="00131900"/>
    <w:rsid w:val="001332FD"/>
    <w:rsid w:val="00135961"/>
    <w:rsid w:val="001359F4"/>
    <w:rsid w:val="00135AC6"/>
    <w:rsid w:val="00136187"/>
    <w:rsid w:val="00136CD6"/>
    <w:rsid w:val="00137255"/>
    <w:rsid w:val="0013745A"/>
    <w:rsid w:val="001374A0"/>
    <w:rsid w:val="00137827"/>
    <w:rsid w:val="00137DD7"/>
    <w:rsid w:val="00137F6F"/>
    <w:rsid w:val="0014068F"/>
    <w:rsid w:val="001406FD"/>
    <w:rsid w:val="00141279"/>
    <w:rsid w:val="00141813"/>
    <w:rsid w:val="00141BEE"/>
    <w:rsid w:val="001421F2"/>
    <w:rsid w:val="0014333E"/>
    <w:rsid w:val="00143C4E"/>
    <w:rsid w:val="001442BE"/>
    <w:rsid w:val="001458B2"/>
    <w:rsid w:val="00146268"/>
    <w:rsid w:val="00147FA8"/>
    <w:rsid w:val="001514EF"/>
    <w:rsid w:val="001517B8"/>
    <w:rsid w:val="00152AC8"/>
    <w:rsid w:val="00154027"/>
    <w:rsid w:val="001540F9"/>
    <w:rsid w:val="00155A1B"/>
    <w:rsid w:val="00155BE8"/>
    <w:rsid w:val="00155C5C"/>
    <w:rsid w:val="00155F56"/>
    <w:rsid w:val="00156911"/>
    <w:rsid w:val="00156DCF"/>
    <w:rsid w:val="00157B62"/>
    <w:rsid w:val="00157D94"/>
    <w:rsid w:val="00160092"/>
    <w:rsid w:val="00160613"/>
    <w:rsid w:val="0016135A"/>
    <w:rsid w:val="00161E52"/>
    <w:rsid w:val="001623DD"/>
    <w:rsid w:val="00162729"/>
    <w:rsid w:val="00162FC0"/>
    <w:rsid w:val="00163423"/>
    <w:rsid w:val="00163C93"/>
    <w:rsid w:val="00163DCC"/>
    <w:rsid w:val="0016475D"/>
    <w:rsid w:val="001652E8"/>
    <w:rsid w:val="00165560"/>
    <w:rsid w:val="0016592D"/>
    <w:rsid w:val="001705DC"/>
    <w:rsid w:val="001712ED"/>
    <w:rsid w:val="00171827"/>
    <w:rsid w:val="0017199E"/>
    <w:rsid w:val="001724C4"/>
    <w:rsid w:val="00172C6B"/>
    <w:rsid w:val="00172FD1"/>
    <w:rsid w:val="00173419"/>
    <w:rsid w:val="001734B3"/>
    <w:rsid w:val="001735A5"/>
    <w:rsid w:val="001737EB"/>
    <w:rsid w:val="00173D50"/>
    <w:rsid w:val="00174A48"/>
    <w:rsid w:val="00174A79"/>
    <w:rsid w:val="00175977"/>
    <w:rsid w:val="001769CC"/>
    <w:rsid w:val="00177C55"/>
    <w:rsid w:val="00177CFA"/>
    <w:rsid w:val="00180715"/>
    <w:rsid w:val="001810EA"/>
    <w:rsid w:val="001811B7"/>
    <w:rsid w:val="001816A4"/>
    <w:rsid w:val="00181B60"/>
    <w:rsid w:val="00182762"/>
    <w:rsid w:val="00182A1E"/>
    <w:rsid w:val="00182A4B"/>
    <w:rsid w:val="00184933"/>
    <w:rsid w:val="001849A4"/>
    <w:rsid w:val="00185164"/>
    <w:rsid w:val="00185BE8"/>
    <w:rsid w:val="00187236"/>
    <w:rsid w:val="0018795F"/>
    <w:rsid w:val="00187C17"/>
    <w:rsid w:val="00192565"/>
    <w:rsid w:val="00192FE6"/>
    <w:rsid w:val="00193664"/>
    <w:rsid w:val="0019399E"/>
    <w:rsid w:val="001948A4"/>
    <w:rsid w:val="00194A92"/>
    <w:rsid w:val="00194B0E"/>
    <w:rsid w:val="001955F2"/>
    <w:rsid w:val="0019564F"/>
    <w:rsid w:val="00196D17"/>
    <w:rsid w:val="0019705D"/>
    <w:rsid w:val="001977AC"/>
    <w:rsid w:val="00197913"/>
    <w:rsid w:val="00197A8B"/>
    <w:rsid w:val="00197ED4"/>
    <w:rsid w:val="00197FCA"/>
    <w:rsid w:val="001A0D0B"/>
    <w:rsid w:val="001A135E"/>
    <w:rsid w:val="001A2678"/>
    <w:rsid w:val="001A294C"/>
    <w:rsid w:val="001A2C34"/>
    <w:rsid w:val="001A2E71"/>
    <w:rsid w:val="001A35AF"/>
    <w:rsid w:val="001A431C"/>
    <w:rsid w:val="001A4A55"/>
    <w:rsid w:val="001A4F4D"/>
    <w:rsid w:val="001A500F"/>
    <w:rsid w:val="001A5029"/>
    <w:rsid w:val="001A534E"/>
    <w:rsid w:val="001A5C8D"/>
    <w:rsid w:val="001A61A0"/>
    <w:rsid w:val="001A6A32"/>
    <w:rsid w:val="001A7013"/>
    <w:rsid w:val="001A7B38"/>
    <w:rsid w:val="001A7FDF"/>
    <w:rsid w:val="001B087B"/>
    <w:rsid w:val="001B161B"/>
    <w:rsid w:val="001B193F"/>
    <w:rsid w:val="001B1C44"/>
    <w:rsid w:val="001B3A8C"/>
    <w:rsid w:val="001B4789"/>
    <w:rsid w:val="001B52D0"/>
    <w:rsid w:val="001B5489"/>
    <w:rsid w:val="001B5CBF"/>
    <w:rsid w:val="001B7AAD"/>
    <w:rsid w:val="001C0A64"/>
    <w:rsid w:val="001C0C8B"/>
    <w:rsid w:val="001C15FF"/>
    <w:rsid w:val="001C21C0"/>
    <w:rsid w:val="001C2E01"/>
    <w:rsid w:val="001C3682"/>
    <w:rsid w:val="001C3D70"/>
    <w:rsid w:val="001C3E5F"/>
    <w:rsid w:val="001C5D75"/>
    <w:rsid w:val="001C6853"/>
    <w:rsid w:val="001C69AC"/>
    <w:rsid w:val="001C790F"/>
    <w:rsid w:val="001D045B"/>
    <w:rsid w:val="001D0CFF"/>
    <w:rsid w:val="001D103A"/>
    <w:rsid w:val="001D188E"/>
    <w:rsid w:val="001D1C43"/>
    <w:rsid w:val="001D27FF"/>
    <w:rsid w:val="001D3565"/>
    <w:rsid w:val="001D37C4"/>
    <w:rsid w:val="001D3841"/>
    <w:rsid w:val="001D398A"/>
    <w:rsid w:val="001D398E"/>
    <w:rsid w:val="001D3C62"/>
    <w:rsid w:val="001D61E7"/>
    <w:rsid w:val="001D65A1"/>
    <w:rsid w:val="001D6A74"/>
    <w:rsid w:val="001D6ACA"/>
    <w:rsid w:val="001D6C0D"/>
    <w:rsid w:val="001E0623"/>
    <w:rsid w:val="001E0E6D"/>
    <w:rsid w:val="001E162C"/>
    <w:rsid w:val="001E184F"/>
    <w:rsid w:val="001E2478"/>
    <w:rsid w:val="001E2BFF"/>
    <w:rsid w:val="001E2F6A"/>
    <w:rsid w:val="001E392B"/>
    <w:rsid w:val="001E508B"/>
    <w:rsid w:val="001E6A06"/>
    <w:rsid w:val="001E7967"/>
    <w:rsid w:val="001F03DA"/>
    <w:rsid w:val="001F0C69"/>
    <w:rsid w:val="001F1C21"/>
    <w:rsid w:val="001F1D36"/>
    <w:rsid w:val="001F23CC"/>
    <w:rsid w:val="001F2CC6"/>
    <w:rsid w:val="001F389A"/>
    <w:rsid w:val="001F3AE1"/>
    <w:rsid w:val="001F40C9"/>
    <w:rsid w:val="001F5727"/>
    <w:rsid w:val="001F5810"/>
    <w:rsid w:val="001F5A97"/>
    <w:rsid w:val="001F5DF8"/>
    <w:rsid w:val="001F5ED3"/>
    <w:rsid w:val="001F6351"/>
    <w:rsid w:val="001F6571"/>
    <w:rsid w:val="001F72E9"/>
    <w:rsid w:val="001F757F"/>
    <w:rsid w:val="002002EF"/>
    <w:rsid w:val="0020119F"/>
    <w:rsid w:val="00201327"/>
    <w:rsid w:val="00201A01"/>
    <w:rsid w:val="00201BE5"/>
    <w:rsid w:val="00201C56"/>
    <w:rsid w:val="00201EC0"/>
    <w:rsid w:val="00201F22"/>
    <w:rsid w:val="002022C9"/>
    <w:rsid w:val="00202507"/>
    <w:rsid w:val="0020336E"/>
    <w:rsid w:val="0020468C"/>
    <w:rsid w:val="0020468D"/>
    <w:rsid w:val="00205A63"/>
    <w:rsid w:val="00205DCB"/>
    <w:rsid w:val="00205EC7"/>
    <w:rsid w:val="0020759C"/>
    <w:rsid w:val="002077B7"/>
    <w:rsid w:val="00207A4D"/>
    <w:rsid w:val="00207FC7"/>
    <w:rsid w:val="00210845"/>
    <w:rsid w:val="0021147A"/>
    <w:rsid w:val="00211579"/>
    <w:rsid w:val="0021175C"/>
    <w:rsid w:val="00211BCA"/>
    <w:rsid w:val="0021223A"/>
    <w:rsid w:val="00212351"/>
    <w:rsid w:val="00212E19"/>
    <w:rsid w:val="00213CC1"/>
    <w:rsid w:val="00215153"/>
    <w:rsid w:val="0021597B"/>
    <w:rsid w:val="00216135"/>
    <w:rsid w:val="0021632B"/>
    <w:rsid w:val="00217FEA"/>
    <w:rsid w:val="00221498"/>
    <w:rsid w:val="002214C2"/>
    <w:rsid w:val="0022174E"/>
    <w:rsid w:val="0022199F"/>
    <w:rsid w:val="00221F17"/>
    <w:rsid w:val="00222AB2"/>
    <w:rsid w:val="0022329C"/>
    <w:rsid w:val="00223309"/>
    <w:rsid w:val="00223648"/>
    <w:rsid w:val="00223C73"/>
    <w:rsid w:val="00223E64"/>
    <w:rsid w:val="00224132"/>
    <w:rsid w:val="0022430F"/>
    <w:rsid w:val="002245AA"/>
    <w:rsid w:val="00224F35"/>
    <w:rsid w:val="00224F57"/>
    <w:rsid w:val="00226F44"/>
    <w:rsid w:val="002275A2"/>
    <w:rsid w:val="00227EE2"/>
    <w:rsid w:val="002301E9"/>
    <w:rsid w:val="0023022C"/>
    <w:rsid w:val="0023116D"/>
    <w:rsid w:val="00231F7E"/>
    <w:rsid w:val="002331E6"/>
    <w:rsid w:val="00233958"/>
    <w:rsid w:val="00233A5C"/>
    <w:rsid w:val="0023401D"/>
    <w:rsid w:val="002343FD"/>
    <w:rsid w:val="00234F1C"/>
    <w:rsid w:val="00236A1E"/>
    <w:rsid w:val="00237F58"/>
    <w:rsid w:val="002400B7"/>
    <w:rsid w:val="00240CFC"/>
    <w:rsid w:val="002415EE"/>
    <w:rsid w:val="00241BEE"/>
    <w:rsid w:val="00241EC6"/>
    <w:rsid w:val="002423E5"/>
    <w:rsid w:val="0024287C"/>
    <w:rsid w:val="00242B0A"/>
    <w:rsid w:val="002433CF"/>
    <w:rsid w:val="002435A9"/>
    <w:rsid w:val="002437EA"/>
    <w:rsid w:val="002440F6"/>
    <w:rsid w:val="00244E4C"/>
    <w:rsid w:val="00244F39"/>
    <w:rsid w:val="00245371"/>
    <w:rsid w:val="00245735"/>
    <w:rsid w:val="0024650F"/>
    <w:rsid w:val="00246F46"/>
    <w:rsid w:val="00247381"/>
    <w:rsid w:val="00247908"/>
    <w:rsid w:val="00247EB9"/>
    <w:rsid w:val="00247F7F"/>
    <w:rsid w:val="00250230"/>
    <w:rsid w:val="00250607"/>
    <w:rsid w:val="002507B5"/>
    <w:rsid w:val="0025235C"/>
    <w:rsid w:val="00252408"/>
    <w:rsid w:val="00252B8A"/>
    <w:rsid w:val="00252D8E"/>
    <w:rsid w:val="00253069"/>
    <w:rsid w:val="00253177"/>
    <w:rsid w:val="002535C6"/>
    <w:rsid w:val="0025371E"/>
    <w:rsid w:val="00253E4A"/>
    <w:rsid w:val="00254665"/>
    <w:rsid w:val="00254753"/>
    <w:rsid w:val="00254A74"/>
    <w:rsid w:val="00255191"/>
    <w:rsid w:val="00255357"/>
    <w:rsid w:val="002559C7"/>
    <w:rsid w:val="0025653B"/>
    <w:rsid w:val="00256D18"/>
    <w:rsid w:val="00256D34"/>
    <w:rsid w:val="00256DAD"/>
    <w:rsid w:val="00256E7A"/>
    <w:rsid w:val="00260166"/>
    <w:rsid w:val="0026169A"/>
    <w:rsid w:val="002624D4"/>
    <w:rsid w:val="0026250E"/>
    <w:rsid w:val="0026305E"/>
    <w:rsid w:val="00263809"/>
    <w:rsid w:val="00264077"/>
    <w:rsid w:val="00264145"/>
    <w:rsid w:val="002642A1"/>
    <w:rsid w:val="002645E3"/>
    <w:rsid w:val="00264A58"/>
    <w:rsid w:val="00264FED"/>
    <w:rsid w:val="00265646"/>
    <w:rsid w:val="00265877"/>
    <w:rsid w:val="00266449"/>
    <w:rsid w:val="002665EE"/>
    <w:rsid w:val="00266C06"/>
    <w:rsid w:val="00266FFD"/>
    <w:rsid w:val="002672CB"/>
    <w:rsid w:val="0026746E"/>
    <w:rsid w:val="002675CF"/>
    <w:rsid w:val="0026761C"/>
    <w:rsid w:val="00267B67"/>
    <w:rsid w:val="00270E26"/>
    <w:rsid w:val="00271079"/>
    <w:rsid w:val="00271858"/>
    <w:rsid w:val="002727C5"/>
    <w:rsid w:val="00272CAA"/>
    <w:rsid w:val="00273788"/>
    <w:rsid w:val="00274A70"/>
    <w:rsid w:val="00274DDA"/>
    <w:rsid w:val="00274F8A"/>
    <w:rsid w:val="00275268"/>
    <w:rsid w:val="002755DF"/>
    <w:rsid w:val="0027570A"/>
    <w:rsid w:val="00275823"/>
    <w:rsid w:val="00275E00"/>
    <w:rsid w:val="00276D0D"/>
    <w:rsid w:val="00276D45"/>
    <w:rsid w:val="002779D6"/>
    <w:rsid w:val="00280E4A"/>
    <w:rsid w:val="00281111"/>
    <w:rsid w:val="002812D8"/>
    <w:rsid w:val="002812E3"/>
    <w:rsid w:val="00281477"/>
    <w:rsid w:val="002819AB"/>
    <w:rsid w:val="002823BF"/>
    <w:rsid w:val="0028265B"/>
    <w:rsid w:val="00282B93"/>
    <w:rsid w:val="0028356F"/>
    <w:rsid w:val="00285104"/>
    <w:rsid w:val="0028513A"/>
    <w:rsid w:val="0028640D"/>
    <w:rsid w:val="00286605"/>
    <w:rsid w:val="00286871"/>
    <w:rsid w:val="0028719C"/>
    <w:rsid w:val="00287DF1"/>
    <w:rsid w:val="00290882"/>
    <w:rsid w:val="002910E4"/>
    <w:rsid w:val="00291DC9"/>
    <w:rsid w:val="00291FCF"/>
    <w:rsid w:val="002922F5"/>
    <w:rsid w:val="0029278F"/>
    <w:rsid w:val="00293043"/>
    <w:rsid w:val="002935C7"/>
    <w:rsid w:val="00293758"/>
    <w:rsid w:val="002939E3"/>
    <w:rsid w:val="00293EAA"/>
    <w:rsid w:val="00294849"/>
    <w:rsid w:val="002948A1"/>
    <w:rsid w:val="00294914"/>
    <w:rsid w:val="002959B9"/>
    <w:rsid w:val="00295A58"/>
    <w:rsid w:val="00295C66"/>
    <w:rsid w:val="00296ACA"/>
    <w:rsid w:val="002A0087"/>
    <w:rsid w:val="002A05A1"/>
    <w:rsid w:val="002A51FA"/>
    <w:rsid w:val="002A59E1"/>
    <w:rsid w:val="002A6149"/>
    <w:rsid w:val="002A64E8"/>
    <w:rsid w:val="002A66F4"/>
    <w:rsid w:val="002A6A81"/>
    <w:rsid w:val="002A6FDA"/>
    <w:rsid w:val="002A759C"/>
    <w:rsid w:val="002A7816"/>
    <w:rsid w:val="002B0531"/>
    <w:rsid w:val="002B0658"/>
    <w:rsid w:val="002B1175"/>
    <w:rsid w:val="002B172A"/>
    <w:rsid w:val="002B21AE"/>
    <w:rsid w:val="002B24DB"/>
    <w:rsid w:val="002B34C8"/>
    <w:rsid w:val="002B4301"/>
    <w:rsid w:val="002B45BD"/>
    <w:rsid w:val="002B4858"/>
    <w:rsid w:val="002B4CCF"/>
    <w:rsid w:val="002B5E8B"/>
    <w:rsid w:val="002B6667"/>
    <w:rsid w:val="002B66E0"/>
    <w:rsid w:val="002B6E8A"/>
    <w:rsid w:val="002B7488"/>
    <w:rsid w:val="002B755E"/>
    <w:rsid w:val="002B7FE2"/>
    <w:rsid w:val="002C1173"/>
    <w:rsid w:val="002C1BD5"/>
    <w:rsid w:val="002C1FAA"/>
    <w:rsid w:val="002C2210"/>
    <w:rsid w:val="002C2349"/>
    <w:rsid w:val="002C27E9"/>
    <w:rsid w:val="002C2DCA"/>
    <w:rsid w:val="002C3AD9"/>
    <w:rsid w:val="002C4EFE"/>
    <w:rsid w:val="002C56FE"/>
    <w:rsid w:val="002C5A86"/>
    <w:rsid w:val="002C70AD"/>
    <w:rsid w:val="002C770F"/>
    <w:rsid w:val="002C78F1"/>
    <w:rsid w:val="002C7BA1"/>
    <w:rsid w:val="002C7FCB"/>
    <w:rsid w:val="002D0235"/>
    <w:rsid w:val="002D11E3"/>
    <w:rsid w:val="002D144E"/>
    <w:rsid w:val="002D2520"/>
    <w:rsid w:val="002D28C4"/>
    <w:rsid w:val="002D2DA4"/>
    <w:rsid w:val="002D3D70"/>
    <w:rsid w:val="002D3F19"/>
    <w:rsid w:val="002D4AD4"/>
    <w:rsid w:val="002D4B3A"/>
    <w:rsid w:val="002D600A"/>
    <w:rsid w:val="002D6656"/>
    <w:rsid w:val="002D66F1"/>
    <w:rsid w:val="002D6A2F"/>
    <w:rsid w:val="002D71FA"/>
    <w:rsid w:val="002D75AD"/>
    <w:rsid w:val="002D7DD4"/>
    <w:rsid w:val="002D7F9A"/>
    <w:rsid w:val="002E02E4"/>
    <w:rsid w:val="002E052A"/>
    <w:rsid w:val="002E089F"/>
    <w:rsid w:val="002E0C25"/>
    <w:rsid w:val="002E1175"/>
    <w:rsid w:val="002E2579"/>
    <w:rsid w:val="002E259E"/>
    <w:rsid w:val="002E2D73"/>
    <w:rsid w:val="002E3926"/>
    <w:rsid w:val="002E392B"/>
    <w:rsid w:val="002E3A94"/>
    <w:rsid w:val="002E46C6"/>
    <w:rsid w:val="002E4C84"/>
    <w:rsid w:val="002E4EA5"/>
    <w:rsid w:val="002E5374"/>
    <w:rsid w:val="002E695B"/>
    <w:rsid w:val="002E6A10"/>
    <w:rsid w:val="002E7603"/>
    <w:rsid w:val="002E7E3C"/>
    <w:rsid w:val="002F0441"/>
    <w:rsid w:val="002F0A37"/>
    <w:rsid w:val="002F0B5B"/>
    <w:rsid w:val="002F13F2"/>
    <w:rsid w:val="002F1430"/>
    <w:rsid w:val="002F1461"/>
    <w:rsid w:val="002F1AA3"/>
    <w:rsid w:val="002F2CAD"/>
    <w:rsid w:val="002F2CB5"/>
    <w:rsid w:val="002F3C62"/>
    <w:rsid w:val="002F4547"/>
    <w:rsid w:val="002F4832"/>
    <w:rsid w:val="002F4E9B"/>
    <w:rsid w:val="002F5022"/>
    <w:rsid w:val="002F52DA"/>
    <w:rsid w:val="002F5866"/>
    <w:rsid w:val="002F5951"/>
    <w:rsid w:val="002F65C0"/>
    <w:rsid w:val="002F6C30"/>
    <w:rsid w:val="002F7D19"/>
    <w:rsid w:val="002F7D85"/>
    <w:rsid w:val="00300118"/>
    <w:rsid w:val="0030013A"/>
    <w:rsid w:val="00300434"/>
    <w:rsid w:val="00300860"/>
    <w:rsid w:val="00300D06"/>
    <w:rsid w:val="003014DD"/>
    <w:rsid w:val="00301C7C"/>
    <w:rsid w:val="0030235E"/>
    <w:rsid w:val="00302418"/>
    <w:rsid w:val="00302460"/>
    <w:rsid w:val="00302A46"/>
    <w:rsid w:val="00302C2D"/>
    <w:rsid w:val="00304D3D"/>
    <w:rsid w:val="00304D5C"/>
    <w:rsid w:val="00305BCF"/>
    <w:rsid w:val="00305FFB"/>
    <w:rsid w:val="00306661"/>
    <w:rsid w:val="003066EE"/>
    <w:rsid w:val="00306D82"/>
    <w:rsid w:val="003072E7"/>
    <w:rsid w:val="0030742F"/>
    <w:rsid w:val="003105EC"/>
    <w:rsid w:val="0031066A"/>
    <w:rsid w:val="00310E3E"/>
    <w:rsid w:val="00310EFF"/>
    <w:rsid w:val="00311F5C"/>
    <w:rsid w:val="0031256D"/>
    <w:rsid w:val="00312C26"/>
    <w:rsid w:val="0031342F"/>
    <w:rsid w:val="003142D2"/>
    <w:rsid w:val="0031445E"/>
    <w:rsid w:val="00314B30"/>
    <w:rsid w:val="0031563B"/>
    <w:rsid w:val="00315712"/>
    <w:rsid w:val="00315E49"/>
    <w:rsid w:val="00315E7F"/>
    <w:rsid w:val="0031686B"/>
    <w:rsid w:val="00316A68"/>
    <w:rsid w:val="0031733B"/>
    <w:rsid w:val="0031795F"/>
    <w:rsid w:val="003179EB"/>
    <w:rsid w:val="00317B0A"/>
    <w:rsid w:val="00317BB6"/>
    <w:rsid w:val="00317CCD"/>
    <w:rsid w:val="0032010D"/>
    <w:rsid w:val="00320AB0"/>
    <w:rsid w:val="00320D35"/>
    <w:rsid w:val="00320EFE"/>
    <w:rsid w:val="00321687"/>
    <w:rsid w:val="003230C7"/>
    <w:rsid w:val="0032330C"/>
    <w:rsid w:val="0032354F"/>
    <w:rsid w:val="003241BC"/>
    <w:rsid w:val="0032474E"/>
    <w:rsid w:val="00325202"/>
    <w:rsid w:val="0032558C"/>
    <w:rsid w:val="00325DF3"/>
    <w:rsid w:val="00326526"/>
    <w:rsid w:val="00326661"/>
    <w:rsid w:val="003309FC"/>
    <w:rsid w:val="00330A82"/>
    <w:rsid w:val="003311F0"/>
    <w:rsid w:val="00331A36"/>
    <w:rsid w:val="00331C83"/>
    <w:rsid w:val="003336B2"/>
    <w:rsid w:val="00333B05"/>
    <w:rsid w:val="0033493B"/>
    <w:rsid w:val="00335C3B"/>
    <w:rsid w:val="003362A5"/>
    <w:rsid w:val="003366E5"/>
    <w:rsid w:val="00336D35"/>
    <w:rsid w:val="003373C6"/>
    <w:rsid w:val="00337F46"/>
    <w:rsid w:val="00337F87"/>
    <w:rsid w:val="00337F96"/>
    <w:rsid w:val="00340407"/>
    <w:rsid w:val="00341529"/>
    <w:rsid w:val="00342935"/>
    <w:rsid w:val="00343141"/>
    <w:rsid w:val="0034386C"/>
    <w:rsid w:val="003438F5"/>
    <w:rsid w:val="00343ECA"/>
    <w:rsid w:val="003448B3"/>
    <w:rsid w:val="00345399"/>
    <w:rsid w:val="003462E1"/>
    <w:rsid w:val="003465EA"/>
    <w:rsid w:val="00346AF2"/>
    <w:rsid w:val="0034715D"/>
    <w:rsid w:val="003477A4"/>
    <w:rsid w:val="00347B61"/>
    <w:rsid w:val="00347EBD"/>
    <w:rsid w:val="00350410"/>
    <w:rsid w:val="00350732"/>
    <w:rsid w:val="00350AA9"/>
    <w:rsid w:val="0035135B"/>
    <w:rsid w:val="003517FA"/>
    <w:rsid w:val="00353C01"/>
    <w:rsid w:val="0035441A"/>
    <w:rsid w:val="003546FB"/>
    <w:rsid w:val="0035490E"/>
    <w:rsid w:val="00354C28"/>
    <w:rsid w:val="00355254"/>
    <w:rsid w:val="003573F5"/>
    <w:rsid w:val="00357477"/>
    <w:rsid w:val="00357CB1"/>
    <w:rsid w:val="00360021"/>
    <w:rsid w:val="003603B6"/>
    <w:rsid w:val="00360522"/>
    <w:rsid w:val="00360A08"/>
    <w:rsid w:val="0036237D"/>
    <w:rsid w:val="0036318C"/>
    <w:rsid w:val="003633A0"/>
    <w:rsid w:val="003636D4"/>
    <w:rsid w:val="00364864"/>
    <w:rsid w:val="00364869"/>
    <w:rsid w:val="00364F0B"/>
    <w:rsid w:val="003653BC"/>
    <w:rsid w:val="0036571D"/>
    <w:rsid w:val="00366491"/>
    <w:rsid w:val="0036657F"/>
    <w:rsid w:val="003668B5"/>
    <w:rsid w:val="003679FE"/>
    <w:rsid w:val="00370139"/>
    <w:rsid w:val="003703FB"/>
    <w:rsid w:val="0037088A"/>
    <w:rsid w:val="00372B0D"/>
    <w:rsid w:val="003731A2"/>
    <w:rsid w:val="00373696"/>
    <w:rsid w:val="00373B45"/>
    <w:rsid w:val="0037407D"/>
    <w:rsid w:val="0037414E"/>
    <w:rsid w:val="003743EC"/>
    <w:rsid w:val="0037476A"/>
    <w:rsid w:val="003759EF"/>
    <w:rsid w:val="00376894"/>
    <w:rsid w:val="00376FBB"/>
    <w:rsid w:val="003806CF"/>
    <w:rsid w:val="00380A8B"/>
    <w:rsid w:val="00380CDD"/>
    <w:rsid w:val="00380CE5"/>
    <w:rsid w:val="00381C8B"/>
    <w:rsid w:val="00382184"/>
    <w:rsid w:val="00382522"/>
    <w:rsid w:val="003834A9"/>
    <w:rsid w:val="003837DA"/>
    <w:rsid w:val="00383B2A"/>
    <w:rsid w:val="003842EA"/>
    <w:rsid w:val="0038452F"/>
    <w:rsid w:val="003848F9"/>
    <w:rsid w:val="00384987"/>
    <w:rsid w:val="0038582E"/>
    <w:rsid w:val="00385BF5"/>
    <w:rsid w:val="00386297"/>
    <w:rsid w:val="003876B1"/>
    <w:rsid w:val="00387979"/>
    <w:rsid w:val="00387ED4"/>
    <w:rsid w:val="003918E0"/>
    <w:rsid w:val="00391AC7"/>
    <w:rsid w:val="00391BBC"/>
    <w:rsid w:val="003926A9"/>
    <w:rsid w:val="003926EA"/>
    <w:rsid w:val="00393AE6"/>
    <w:rsid w:val="00393FB9"/>
    <w:rsid w:val="003945F0"/>
    <w:rsid w:val="0039461F"/>
    <w:rsid w:val="00394E7B"/>
    <w:rsid w:val="003959C0"/>
    <w:rsid w:val="00395DD6"/>
    <w:rsid w:val="00395FDB"/>
    <w:rsid w:val="00396306"/>
    <w:rsid w:val="00396A00"/>
    <w:rsid w:val="00396A18"/>
    <w:rsid w:val="00396A38"/>
    <w:rsid w:val="0039745A"/>
    <w:rsid w:val="0039780F"/>
    <w:rsid w:val="003978C3"/>
    <w:rsid w:val="003A00F4"/>
    <w:rsid w:val="003A062D"/>
    <w:rsid w:val="003A0B76"/>
    <w:rsid w:val="003A0E10"/>
    <w:rsid w:val="003A1934"/>
    <w:rsid w:val="003A1959"/>
    <w:rsid w:val="003A1C2D"/>
    <w:rsid w:val="003A2442"/>
    <w:rsid w:val="003A2A18"/>
    <w:rsid w:val="003A4A8A"/>
    <w:rsid w:val="003A5016"/>
    <w:rsid w:val="003A52B1"/>
    <w:rsid w:val="003A6216"/>
    <w:rsid w:val="003A66DF"/>
    <w:rsid w:val="003A6D70"/>
    <w:rsid w:val="003A6D76"/>
    <w:rsid w:val="003B0564"/>
    <w:rsid w:val="003B05A9"/>
    <w:rsid w:val="003B0615"/>
    <w:rsid w:val="003B069B"/>
    <w:rsid w:val="003B07B4"/>
    <w:rsid w:val="003B0AE9"/>
    <w:rsid w:val="003B0BC2"/>
    <w:rsid w:val="003B0CBD"/>
    <w:rsid w:val="003B0D1E"/>
    <w:rsid w:val="003B151D"/>
    <w:rsid w:val="003B29DC"/>
    <w:rsid w:val="003B3099"/>
    <w:rsid w:val="003B381B"/>
    <w:rsid w:val="003B3AB7"/>
    <w:rsid w:val="003B3F62"/>
    <w:rsid w:val="003B45D3"/>
    <w:rsid w:val="003B4BB1"/>
    <w:rsid w:val="003B511B"/>
    <w:rsid w:val="003B5BF1"/>
    <w:rsid w:val="003B5E10"/>
    <w:rsid w:val="003B617D"/>
    <w:rsid w:val="003B6C94"/>
    <w:rsid w:val="003C0112"/>
    <w:rsid w:val="003C1585"/>
    <w:rsid w:val="003C2A70"/>
    <w:rsid w:val="003C2B8C"/>
    <w:rsid w:val="003C391D"/>
    <w:rsid w:val="003C455D"/>
    <w:rsid w:val="003C4626"/>
    <w:rsid w:val="003C47D3"/>
    <w:rsid w:val="003C5106"/>
    <w:rsid w:val="003C6162"/>
    <w:rsid w:val="003C7239"/>
    <w:rsid w:val="003C7CCF"/>
    <w:rsid w:val="003D049E"/>
    <w:rsid w:val="003D09E0"/>
    <w:rsid w:val="003D0CFD"/>
    <w:rsid w:val="003D1DF5"/>
    <w:rsid w:val="003D1E89"/>
    <w:rsid w:val="003D1ECC"/>
    <w:rsid w:val="003D1F3B"/>
    <w:rsid w:val="003D2BC6"/>
    <w:rsid w:val="003D407A"/>
    <w:rsid w:val="003D4521"/>
    <w:rsid w:val="003D51CE"/>
    <w:rsid w:val="003D61A9"/>
    <w:rsid w:val="003D68F1"/>
    <w:rsid w:val="003D6D03"/>
    <w:rsid w:val="003D7059"/>
    <w:rsid w:val="003D7594"/>
    <w:rsid w:val="003D7E7C"/>
    <w:rsid w:val="003E01CF"/>
    <w:rsid w:val="003E03C1"/>
    <w:rsid w:val="003E0DDD"/>
    <w:rsid w:val="003E131B"/>
    <w:rsid w:val="003E1804"/>
    <w:rsid w:val="003E2DEE"/>
    <w:rsid w:val="003E30A9"/>
    <w:rsid w:val="003E4782"/>
    <w:rsid w:val="003E53E5"/>
    <w:rsid w:val="003E56DF"/>
    <w:rsid w:val="003E5F37"/>
    <w:rsid w:val="003E6928"/>
    <w:rsid w:val="003E6B4B"/>
    <w:rsid w:val="003E7A89"/>
    <w:rsid w:val="003E7E2C"/>
    <w:rsid w:val="003F0789"/>
    <w:rsid w:val="003F0D26"/>
    <w:rsid w:val="003F1542"/>
    <w:rsid w:val="003F1699"/>
    <w:rsid w:val="003F4262"/>
    <w:rsid w:val="003F4E21"/>
    <w:rsid w:val="003F5926"/>
    <w:rsid w:val="003F6481"/>
    <w:rsid w:val="003F689F"/>
    <w:rsid w:val="003F68D4"/>
    <w:rsid w:val="00400586"/>
    <w:rsid w:val="00400FB2"/>
    <w:rsid w:val="004012CE"/>
    <w:rsid w:val="00401A36"/>
    <w:rsid w:val="00401C9C"/>
    <w:rsid w:val="00402B40"/>
    <w:rsid w:val="00403061"/>
    <w:rsid w:val="004031BB"/>
    <w:rsid w:val="00403C50"/>
    <w:rsid w:val="0040564C"/>
    <w:rsid w:val="00405990"/>
    <w:rsid w:val="00405B74"/>
    <w:rsid w:val="00406542"/>
    <w:rsid w:val="00406FED"/>
    <w:rsid w:val="00407C32"/>
    <w:rsid w:val="00407D60"/>
    <w:rsid w:val="00410032"/>
    <w:rsid w:val="00411F2D"/>
    <w:rsid w:val="00411FE1"/>
    <w:rsid w:val="004121C5"/>
    <w:rsid w:val="0041267B"/>
    <w:rsid w:val="00414061"/>
    <w:rsid w:val="00414463"/>
    <w:rsid w:val="0041455A"/>
    <w:rsid w:val="00414805"/>
    <w:rsid w:val="00415447"/>
    <w:rsid w:val="00415C47"/>
    <w:rsid w:val="004167C7"/>
    <w:rsid w:val="0041684B"/>
    <w:rsid w:val="00416D8E"/>
    <w:rsid w:val="004178EB"/>
    <w:rsid w:val="0042021E"/>
    <w:rsid w:val="004205E0"/>
    <w:rsid w:val="00421843"/>
    <w:rsid w:val="00421E31"/>
    <w:rsid w:val="00421E82"/>
    <w:rsid w:val="004229DE"/>
    <w:rsid w:val="00423216"/>
    <w:rsid w:val="004241BC"/>
    <w:rsid w:val="0042601E"/>
    <w:rsid w:val="004262BD"/>
    <w:rsid w:val="004262C4"/>
    <w:rsid w:val="00426EED"/>
    <w:rsid w:val="00427084"/>
    <w:rsid w:val="00427163"/>
    <w:rsid w:val="004277CA"/>
    <w:rsid w:val="0043023A"/>
    <w:rsid w:val="00431130"/>
    <w:rsid w:val="00431175"/>
    <w:rsid w:val="0043162E"/>
    <w:rsid w:val="00431E53"/>
    <w:rsid w:val="00432167"/>
    <w:rsid w:val="00432180"/>
    <w:rsid w:val="00433CB9"/>
    <w:rsid w:val="00434474"/>
    <w:rsid w:val="00434938"/>
    <w:rsid w:val="00435646"/>
    <w:rsid w:val="00435A2C"/>
    <w:rsid w:val="0043623D"/>
    <w:rsid w:val="0043782F"/>
    <w:rsid w:val="00437A1B"/>
    <w:rsid w:val="00437E06"/>
    <w:rsid w:val="004416E1"/>
    <w:rsid w:val="00441F81"/>
    <w:rsid w:val="0044273A"/>
    <w:rsid w:val="00442B78"/>
    <w:rsid w:val="0044405E"/>
    <w:rsid w:val="00444370"/>
    <w:rsid w:val="0044486A"/>
    <w:rsid w:val="00445058"/>
    <w:rsid w:val="004454BD"/>
    <w:rsid w:val="004455BB"/>
    <w:rsid w:val="00445AA0"/>
    <w:rsid w:val="00445B7E"/>
    <w:rsid w:val="00445E8A"/>
    <w:rsid w:val="00446561"/>
    <w:rsid w:val="00446A1C"/>
    <w:rsid w:val="00446A99"/>
    <w:rsid w:val="00446DF8"/>
    <w:rsid w:val="00447307"/>
    <w:rsid w:val="00450440"/>
    <w:rsid w:val="0045049F"/>
    <w:rsid w:val="004505C6"/>
    <w:rsid w:val="00450825"/>
    <w:rsid w:val="004508A2"/>
    <w:rsid w:val="0045099C"/>
    <w:rsid w:val="00451776"/>
    <w:rsid w:val="004517E8"/>
    <w:rsid w:val="00452437"/>
    <w:rsid w:val="00452809"/>
    <w:rsid w:val="00452E36"/>
    <w:rsid w:val="004554D3"/>
    <w:rsid w:val="0045564B"/>
    <w:rsid w:val="00455839"/>
    <w:rsid w:val="00455979"/>
    <w:rsid w:val="00455ADA"/>
    <w:rsid w:val="004562DE"/>
    <w:rsid w:val="0045635B"/>
    <w:rsid w:val="00456CC7"/>
    <w:rsid w:val="004578DE"/>
    <w:rsid w:val="00457BEC"/>
    <w:rsid w:val="00460DF7"/>
    <w:rsid w:val="00461B6A"/>
    <w:rsid w:val="00462D11"/>
    <w:rsid w:val="004638E6"/>
    <w:rsid w:val="00463FBB"/>
    <w:rsid w:val="004644B2"/>
    <w:rsid w:val="004646FC"/>
    <w:rsid w:val="00464E5E"/>
    <w:rsid w:val="00464FED"/>
    <w:rsid w:val="004660DC"/>
    <w:rsid w:val="004663BE"/>
    <w:rsid w:val="004665D7"/>
    <w:rsid w:val="004672FC"/>
    <w:rsid w:val="004705F9"/>
    <w:rsid w:val="00470900"/>
    <w:rsid w:val="00470962"/>
    <w:rsid w:val="004711A4"/>
    <w:rsid w:val="00471264"/>
    <w:rsid w:val="004716C4"/>
    <w:rsid w:val="00471BA1"/>
    <w:rsid w:val="00471CF9"/>
    <w:rsid w:val="004722DB"/>
    <w:rsid w:val="004724E9"/>
    <w:rsid w:val="004727A5"/>
    <w:rsid w:val="00472B2A"/>
    <w:rsid w:val="0047382F"/>
    <w:rsid w:val="00473865"/>
    <w:rsid w:val="004739C0"/>
    <w:rsid w:val="00473D96"/>
    <w:rsid w:val="00473E41"/>
    <w:rsid w:val="00473FCE"/>
    <w:rsid w:val="00474A8C"/>
    <w:rsid w:val="0047525C"/>
    <w:rsid w:val="0047747B"/>
    <w:rsid w:val="00477C95"/>
    <w:rsid w:val="00477DE7"/>
    <w:rsid w:val="004802A9"/>
    <w:rsid w:val="00480601"/>
    <w:rsid w:val="00481474"/>
    <w:rsid w:val="00481E6A"/>
    <w:rsid w:val="004836E3"/>
    <w:rsid w:val="00484916"/>
    <w:rsid w:val="00485608"/>
    <w:rsid w:val="00485A4F"/>
    <w:rsid w:val="00486BE2"/>
    <w:rsid w:val="00487C3B"/>
    <w:rsid w:val="00487ED5"/>
    <w:rsid w:val="00490E64"/>
    <w:rsid w:val="004921FB"/>
    <w:rsid w:val="004934A9"/>
    <w:rsid w:val="00493E2B"/>
    <w:rsid w:val="00494321"/>
    <w:rsid w:val="004946D3"/>
    <w:rsid w:val="00495254"/>
    <w:rsid w:val="004952B2"/>
    <w:rsid w:val="0049549D"/>
    <w:rsid w:val="00495A60"/>
    <w:rsid w:val="00495BED"/>
    <w:rsid w:val="00495D61"/>
    <w:rsid w:val="00495E33"/>
    <w:rsid w:val="004962B9"/>
    <w:rsid w:val="00496B05"/>
    <w:rsid w:val="004977D1"/>
    <w:rsid w:val="00497D3A"/>
    <w:rsid w:val="004A04E6"/>
    <w:rsid w:val="004A05AA"/>
    <w:rsid w:val="004A0B73"/>
    <w:rsid w:val="004A1638"/>
    <w:rsid w:val="004A1FCB"/>
    <w:rsid w:val="004A1FFB"/>
    <w:rsid w:val="004A234F"/>
    <w:rsid w:val="004A23E7"/>
    <w:rsid w:val="004A29C3"/>
    <w:rsid w:val="004A2CFD"/>
    <w:rsid w:val="004A36A6"/>
    <w:rsid w:val="004A41DD"/>
    <w:rsid w:val="004A4350"/>
    <w:rsid w:val="004A4656"/>
    <w:rsid w:val="004A4728"/>
    <w:rsid w:val="004A4957"/>
    <w:rsid w:val="004A52BD"/>
    <w:rsid w:val="004A72A7"/>
    <w:rsid w:val="004A7E32"/>
    <w:rsid w:val="004B0A6E"/>
    <w:rsid w:val="004B240F"/>
    <w:rsid w:val="004B2B1B"/>
    <w:rsid w:val="004B338F"/>
    <w:rsid w:val="004B3CCF"/>
    <w:rsid w:val="004B4B81"/>
    <w:rsid w:val="004B4D09"/>
    <w:rsid w:val="004B4EA4"/>
    <w:rsid w:val="004B574C"/>
    <w:rsid w:val="004B5D9A"/>
    <w:rsid w:val="004B648B"/>
    <w:rsid w:val="004B6674"/>
    <w:rsid w:val="004B6F55"/>
    <w:rsid w:val="004B6FF2"/>
    <w:rsid w:val="004B703A"/>
    <w:rsid w:val="004B70DD"/>
    <w:rsid w:val="004B7560"/>
    <w:rsid w:val="004B7BD4"/>
    <w:rsid w:val="004B7E98"/>
    <w:rsid w:val="004B7FE9"/>
    <w:rsid w:val="004C01CD"/>
    <w:rsid w:val="004C0C5A"/>
    <w:rsid w:val="004C0C70"/>
    <w:rsid w:val="004C1049"/>
    <w:rsid w:val="004C1C6C"/>
    <w:rsid w:val="004C23C8"/>
    <w:rsid w:val="004C2548"/>
    <w:rsid w:val="004C2ABE"/>
    <w:rsid w:val="004C34AF"/>
    <w:rsid w:val="004C3568"/>
    <w:rsid w:val="004C3847"/>
    <w:rsid w:val="004C3E92"/>
    <w:rsid w:val="004C3F19"/>
    <w:rsid w:val="004C4408"/>
    <w:rsid w:val="004C46D0"/>
    <w:rsid w:val="004C4823"/>
    <w:rsid w:val="004C4AE9"/>
    <w:rsid w:val="004C4E13"/>
    <w:rsid w:val="004C5B8A"/>
    <w:rsid w:val="004C65B8"/>
    <w:rsid w:val="004C691E"/>
    <w:rsid w:val="004C6DC6"/>
    <w:rsid w:val="004C79B3"/>
    <w:rsid w:val="004C7A89"/>
    <w:rsid w:val="004D0B8E"/>
    <w:rsid w:val="004D0FA9"/>
    <w:rsid w:val="004D1154"/>
    <w:rsid w:val="004D18FD"/>
    <w:rsid w:val="004D1CF4"/>
    <w:rsid w:val="004D1FAE"/>
    <w:rsid w:val="004D2257"/>
    <w:rsid w:val="004D2B1A"/>
    <w:rsid w:val="004D2BC4"/>
    <w:rsid w:val="004D2BE9"/>
    <w:rsid w:val="004D3E90"/>
    <w:rsid w:val="004D48E9"/>
    <w:rsid w:val="004D4FDD"/>
    <w:rsid w:val="004D5903"/>
    <w:rsid w:val="004D5E90"/>
    <w:rsid w:val="004D6F59"/>
    <w:rsid w:val="004D7296"/>
    <w:rsid w:val="004D7443"/>
    <w:rsid w:val="004D7AD8"/>
    <w:rsid w:val="004D7B36"/>
    <w:rsid w:val="004D7F3E"/>
    <w:rsid w:val="004E09CC"/>
    <w:rsid w:val="004E1629"/>
    <w:rsid w:val="004E222C"/>
    <w:rsid w:val="004E2992"/>
    <w:rsid w:val="004E3E7B"/>
    <w:rsid w:val="004E4505"/>
    <w:rsid w:val="004E4796"/>
    <w:rsid w:val="004E4DDE"/>
    <w:rsid w:val="004E50D3"/>
    <w:rsid w:val="004E5616"/>
    <w:rsid w:val="004E5769"/>
    <w:rsid w:val="004E60CF"/>
    <w:rsid w:val="004E6266"/>
    <w:rsid w:val="004E7231"/>
    <w:rsid w:val="004E771D"/>
    <w:rsid w:val="004E7F61"/>
    <w:rsid w:val="004F06BE"/>
    <w:rsid w:val="004F09A9"/>
    <w:rsid w:val="004F0B88"/>
    <w:rsid w:val="004F0D44"/>
    <w:rsid w:val="004F0E0D"/>
    <w:rsid w:val="004F1AA0"/>
    <w:rsid w:val="004F1AE8"/>
    <w:rsid w:val="004F3034"/>
    <w:rsid w:val="004F3C2B"/>
    <w:rsid w:val="004F3F32"/>
    <w:rsid w:val="004F44BD"/>
    <w:rsid w:val="004F4951"/>
    <w:rsid w:val="004F49FE"/>
    <w:rsid w:val="004F4CFE"/>
    <w:rsid w:val="004F5CE5"/>
    <w:rsid w:val="004F5D77"/>
    <w:rsid w:val="004F66BA"/>
    <w:rsid w:val="004F6892"/>
    <w:rsid w:val="004F6EF1"/>
    <w:rsid w:val="004F77F4"/>
    <w:rsid w:val="005000E9"/>
    <w:rsid w:val="005004E0"/>
    <w:rsid w:val="00500595"/>
    <w:rsid w:val="0050071F"/>
    <w:rsid w:val="00500E43"/>
    <w:rsid w:val="00501257"/>
    <w:rsid w:val="00501A08"/>
    <w:rsid w:val="00501FD7"/>
    <w:rsid w:val="00502639"/>
    <w:rsid w:val="00504151"/>
    <w:rsid w:val="00505C6C"/>
    <w:rsid w:val="00505E1E"/>
    <w:rsid w:val="0050659C"/>
    <w:rsid w:val="0050682A"/>
    <w:rsid w:val="00506FE8"/>
    <w:rsid w:val="0050752F"/>
    <w:rsid w:val="00507822"/>
    <w:rsid w:val="00507E11"/>
    <w:rsid w:val="00507FD6"/>
    <w:rsid w:val="005103D4"/>
    <w:rsid w:val="0051057F"/>
    <w:rsid w:val="005109FD"/>
    <w:rsid w:val="00510B46"/>
    <w:rsid w:val="00510FAB"/>
    <w:rsid w:val="00511138"/>
    <w:rsid w:val="00511C57"/>
    <w:rsid w:val="00512448"/>
    <w:rsid w:val="00512C94"/>
    <w:rsid w:val="00512F3C"/>
    <w:rsid w:val="005132BF"/>
    <w:rsid w:val="0051381B"/>
    <w:rsid w:val="005140AB"/>
    <w:rsid w:val="0051411E"/>
    <w:rsid w:val="00514D0B"/>
    <w:rsid w:val="0051510C"/>
    <w:rsid w:val="00515A6E"/>
    <w:rsid w:val="005160B2"/>
    <w:rsid w:val="005167AE"/>
    <w:rsid w:val="00516A55"/>
    <w:rsid w:val="00516AF5"/>
    <w:rsid w:val="00516CAA"/>
    <w:rsid w:val="0051723D"/>
    <w:rsid w:val="005204BF"/>
    <w:rsid w:val="005205A3"/>
    <w:rsid w:val="00520D96"/>
    <w:rsid w:val="005217D3"/>
    <w:rsid w:val="005222BC"/>
    <w:rsid w:val="00522E80"/>
    <w:rsid w:val="00523494"/>
    <w:rsid w:val="0052401D"/>
    <w:rsid w:val="005243CF"/>
    <w:rsid w:val="005245F8"/>
    <w:rsid w:val="00525233"/>
    <w:rsid w:val="00525619"/>
    <w:rsid w:val="005256D9"/>
    <w:rsid w:val="005256DA"/>
    <w:rsid w:val="0052613A"/>
    <w:rsid w:val="0052649B"/>
    <w:rsid w:val="00527013"/>
    <w:rsid w:val="0052724B"/>
    <w:rsid w:val="005273FC"/>
    <w:rsid w:val="00527CE4"/>
    <w:rsid w:val="00527EA1"/>
    <w:rsid w:val="00530FE9"/>
    <w:rsid w:val="00531B06"/>
    <w:rsid w:val="0053255A"/>
    <w:rsid w:val="0053307A"/>
    <w:rsid w:val="00533654"/>
    <w:rsid w:val="005338AF"/>
    <w:rsid w:val="00534412"/>
    <w:rsid w:val="0053544B"/>
    <w:rsid w:val="005358C3"/>
    <w:rsid w:val="005360C3"/>
    <w:rsid w:val="00536125"/>
    <w:rsid w:val="00537049"/>
    <w:rsid w:val="0053737D"/>
    <w:rsid w:val="00537955"/>
    <w:rsid w:val="00537A0B"/>
    <w:rsid w:val="00540086"/>
    <w:rsid w:val="005407D3"/>
    <w:rsid w:val="00542241"/>
    <w:rsid w:val="005428D2"/>
    <w:rsid w:val="00542B5D"/>
    <w:rsid w:val="005430DB"/>
    <w:rsid w:val="00543BB6"/>
    <w:rsid w:val="00543F7E"/>
    <w:rsid w:val="005440C5"/>
    <w:rsid w:val="00544556"/>
    <w:rsid w:val="005445C9"/>
    <w:rsid w:val="00544A77"/>
    <w:rsid w:val="00545166"/>
    <w:rsid w:val="00545E77"/>
    <w:rsid w:val="00546308"/>
    <w:rsid w:val="005467D7"/>
    <w:rsid w:val="00546809"/>
    <w:rsid w:val="005470BA"/>
    <w:rsid w:val="00550006"/>
    <w:rsid w:val="0055007C"/>
    <w:rsid w:val="00550174"/>
    <w:rsid w:val="00550793"/>
    <w:rsid w:val="005509A6"/>
    <w:rsid w:val="005514F8"/>
    <w:rsid w:val="00552264"/>
    <w:rsid w:val="00552362"/>
    <w:rsid w:val="005526F4"/>
    <w:rsid w:val="0055270A"/>
    <w:rsid w:val="00553918"/>
    <w:rsid w:val="00553EAC"/>
    <w:rsid w:val="00554D13"/>
    <w:rsid w:val="005550C4"/>
    <w:rsid w:val="00555461"/>
    <w:rsid w:val="0055600F"/>
    <w:rsid w:val="005563F8"/>
    <w:rsid w:val="005564A5"/>
    <w:rsid w:val="005566FA"/>
    <w:rsid w:val="00556D78"/>
    <w:rsid w:val="00560388"/>
    <w:rsid w:val="005605D4"/>
    <w:rsid w:val="00560A09"/>
    <w:rsid w:val="00560BD0"/>
    <w:rsid w:val="00561275"/>
    <w:rsid w:val="005616E9"/>
    <w:rsid w:val="005616F0"/>
    <w:rsid w:val="005626DD"/>
    <w:rsid w:val="00562A29"/>
    <w:rsid w:val="005636D4"/>
    <w:rsid w:val="00563BE5"/>
    <w:rsid w:val="00563C01"/>
    <w:rsid w:val="005642C4"/>
    <w:rsid w:val="0056438B"/>
    <w:rsid w:val="00564AAC"/>
    <w:rsid w:val="00567130"/>
    <w:rsid w:val="00567134"/>
    <w:rsid w:val="00570E65"/>
    <w:rsid w:val="005710D0"/>
    <w:rsid w:val="00571692"/>
    <w:rsid w:val="00572122"/>
    <w:rsid w:val="005726D7"/>
    <w:rsid w:val="005728D6"/>
    <w:rsid w:val="005730F1"/>
    <w:rsid w:val="00573782"/>
    <w:rsid w:val="005744F5"/>
    <w:rsid w:val="00574974"/>
    <w:rsid w:val="00575328"/>
    <w:rsid w:val="00576363"/>
    <w:rsid w:val="00577EBD"/>
    <w:rsid w:val="005801B4"/>
    <w:rsid w:val="00580A0A"/>
    <w:rsid w:val="005811BD"/>
    <w:rsid w:val="00581E6C"/>
    <w:rsid w:val="00581E9A"/>
    <w:rsid w:val="0058205D"/>
    <w:rsid w:val="00582697"/>
    <w:rsid w:val="005827A4"/>
    <w:rsid w:val="005836C3"/>
    <w:rsid w:val="00583765"/>
    <w:rsid w:val="00583A16"/>
    <w:rsid w:val="00583E0F"/>
    <w:rsid w:val="00583F1D"/>
    <w:rsid w:val="005840CF"/>
    <w:rsid w:val="005844C7"/>
    <w:rsid w:val="0058462E"/>
    <w:rsid w:val="00584873"/>
    <w:rsid w:val="00585279"/>
    <w:rsid w:val="005858F8"/>
    <w:rsid w:val="005859EE"/>
    <w:rsid w:val="00586D07"/>
    <w:rsid w:val="00587224"/>
    <w:rsid w:val="005873D9"/>
    <w:rsid w:val="0058783F"/>
    <w:rsid w:val="00587EE3"/>
    <w:rsid w:val="00590062"/>
    <w:rsid w:val="0059062A"/>
    <w:rsid w:val="0059091A"/>
    <w:rsid w:val="00591C17"/>
    <w:rsid w:val="0059277F"/>
    <w:rsid w:val="00593388"/>
    <w:rsid w:val="005941CF"/>
    <w:rsid w:val="00594631"/>
    <w:rsid w:val="00594ED8"/>
    <w:rsid w:val="00595030"/>
    <w:rsid w:val="005953CA"/>
    <w:rsid w:val="00595724"/>
    <w:rsid w:val="005959DD"/>
    <w:rsid w:val="00595D5E"/>
    <w:rsid w:val="0059618E"/>
    <w:rsid w:val="00596F28"/>
    <w:rsid w:val="005976A2"/>
    <w:rsid w:val="0059772B"/>
    <w:rsid w:val="0059796A"/>
    <w:rsid w:val="00597FDF"/>
    <w:rsid w:val="005A006F"/>
    <w:rsid w:val="005A0B14"/>
    <w:rsid w:val="005A0DE7"/>
    <w:rsid w:val="005A1A9D"/>
    <w:rsid w:val="005A2299"/>
    <w:rsid w:val="005A2B44"/>
    <w:rsid w:val="005A3063"/>
    <w:rsid w:val="005A45B6"/>
    <w:rsid w:val="005A4B26"/>
    <w:rsid w:val="005A5177"/>
    <w:rsid w:val="005A68C3"/>
    <w:rsid w:val="005A6C48"/>
    <w:rsid w:val="005A7074"/>
    <w:rsid w:val="005A79C3"/>
    <w:rsid w:val="005A7A20"/>
    <w:rsid w:val="005A7AB7"/>
    <w:rsid w:val="005B0DFA"/>
    <w:rsid w:val="005B1381"/>
    <w:rsid w:val="005B1985"/>
    <w:rsid w:val="005B1FFC"/>
    <w:rsid w:val="005B2324"/>
    <w:rsid w:val="005B24E6"/>
    <w:rsid w:val="005B2924"/>
    <w:rsid w:val="005B2A88"/>
    <w:rsid w:val="005B2D5E"/>
    <w:rsid w:val="005B2FBB"/>
    <w:rsid w:val="005B453A"/>
    <w:rsid w:val="005B4C12"/>
    <w:rsid w:val="005B4FE6"/>
    <w:rsid w:val="005B5516"/>
    <w:rsid w:val="005B5525"/>
    <w:rsid w:val="005B55F8"/>
    <w:rsid w:val="005B5682"/>
    <w:rsid w:val="005B57BF"/>
    <w:rsid w:val="005B5D6D"/>
    <w:rsid w:val="005B60AB"/>
    <w:rsid w:val="005B615D"/>
    <w:rsid w:val="005B62D3"/>
    <w:rsid w:val="005B687B"/>
    <w:rsid w:val="005B6E36"/>
    <w:rsid w:val="005C0B57"/>
    <w:rsid w:val="005C13DD"/>
    <w:rsid w:val="005C1639"/>
    <w:rsid w:val="005C180D"/>
    <w:rsid w:val="005C1D75"/>
    <w:rsid w:val="005C2064"/>
    <w:rsid w:val="005C21C3"/>
    <w:rsid w:val="005C2E18"/>
    <w:rsid w:val="005C3A36"/>
    <w:rsid w:val="005C3BDB"/>
    <w:rsid w:val="005C4129"/>
    <w:rsid w:val="005C436A"/>
    <w:rsid w:val="005C49F6"/>
    <w:rsid w:val="005C5805"/>
    <w:rsid w:val="005C62D8"/>
    <w:rsid w:val="005C6356"/>
    <w:rsid w:val="005C66E3"/>
    <w:rsid w:val="005C6B8E"/>
    <w:rsid w:val="005D0CFB"/>
    <w:rsid w:val="005D0E30"/>
    <w:rsid w:val="005D15D3"/>
    <w:rsid w:val="005D1827"/>
    <w:rsid w:val="005D19DE"/>
    <w:rsid w:val="005D226F"/>
    <w:rsid w:val="005D28C8"/>
    <w:rsid w:val="005D3097"/>
    <w:rsid w:val="005D3540"/>
    <w:rsid w:val="005D3962"/>
    <w:rsid w:val="005D3E80"/>
    <w:rsid w:val="005D486B"/>
    <w:rsid w:val="005D50D7"/>
    <w:rsid w:val="005D52ED"/>
    <w:rsid w:val="005D5C19"/>
    <w:rsid w:val="005D6D18"/>
    <w:rsid w:val="005D7B78"/>
    <w:rsid w:val="005E1134"/>
    <w:rsid w:val="005E20EB"/>
    <w:rsid w:val="005E2775"/>
    <w:rsid w:val="005E27A4"/>
    <w:rsid w:val="005E29B3"/>
    <w:rsid w:val="005E2A57"/>
    <w:rsid w:val="005E3303"/>
    <w:rsid w:val="005E34E9"/>
    <w:rsid w:val="005E4931"/>
    <w:rsid w:val="005E49A1"/>
    <w:rsid w:val="005E4EA0"/>
    <w:rsid w:val="005E5E20"/>
    <w:rsid w:val="005E6B8B"/>
    <w:rsid w:val="005E7124"/>
    <w:rsid w:val="005F0148"/>
    <w:rsid w:val="005F08FC"/>
    <w:rsid w:val="005F11C4"/>
    <w:rsid w:val="005F122D"/>
    <w:rsid w:val="005F1E25"/>
    <w:rsid w:val="005F1F45"/>
    <w:rsid w:val="005F27C0"/>
    <w:rsid w:val="005F2FEE"/>
    <w:rsid w:val="005F32A9"/>
    <w:rsid w:val="005F3E38"/>
    <w:rsid w:val="005F4565"/>
    <w:rsid w:val="005F5BA9"/>
    <w:rsid w:val="005F6AB7"/>
    <w:rsid w:val="005F7142"/>
    <w:rsid w:val="005F751A"/>
    <w:rsid w:val="005F7E16"/>
    <w:rsid w:val="00601D8D"/>
    <w:rsid w:val="00601DBA"/>
    <w:rsid w:val="006023FF"/>
    <w:rsid w:val="0060240C"/>
    <w:rsid w:val="00602C95"/>
    <w:rsid w:val="00602D7B"/>
    <w:rsid w:val="00603235"/>
    <w:rsid w:val="00603B36"/>
    <w:rsid w:val="00603E30"/>
    <w:rsid w:val="0060541A"/>
    <w:rsid w:val="00605606"/>
    <w:rsid w:val="00606091"/>
    <w:rsid w:val="00606414"/>
    <w:rsid w:val="006066A0"/>
    <w:rsid w:val="00607243"/>
    <w:rsid w:val="00607C2C"/>
    <w:rsid w:val="00610116"/>
    <w:rsid w:val="00610A44"/>
    <w:rsid w:val="00610E17"/>
    <w:rsid w:val="0061107E"/>
    <w:rsid w:val="0061207E"/>
    <w:rsid w:val="0061235D"/>
    <w:rsid w:val="006129A7"/>
    <w:rsid w:val="00612A57"/>
    <w:rsid w:val="00612BAD"/>
    <w:rsid w:val="00614D8E"/>
    <w:rsid w:val="0061550A"/>
    <w:rsid w:val="006157EF"/>
    <w:rsid w:val="006221D9"/>
    <w:rsid w:val="00622F34"/>
    <w:rsid w:val="00623200"/>
    <w:rsid w:val="00623B10"/>
    <w:rsid w:val="00625663"/>
    <w:rsid w:val="0062577D"/>
    <w:rsid w:val="006268CE"/>
    <w:rsid w:val="00626E8B"/>
    <w:rsid w:val="006272E3"/>
    <w:rsid w:val="006273E9"/>
    <w:rsid w:val="0062740D"/>
    <w:rsid w:val="006278FD"/>
    <w:rsid w:val="00627A7E"/>
    <w:rsid w:val="00627CE8"/>
    <w:rsid w:val="00630456"/>
    <w:rsid w:val="0063051A"/>
    <w:rsid w:val="00630731"/>
    <w:rsid w:val="0063076E"/>
    <w:rsid w:val="00630D79"/>
    <w:rsid w:val="00630DE8"/>
    <w:rsid w:val="006314EF"/>
    <w:rsid w:val="00632269"/>
    <w:rsid w:val="00632B95"/>
    <w:rsid w:val="00633680"/>
    <w:rsid w:val="00633A7D"/>
    <w:rsid w:val="006352B0"/>
    <w:rsid w:val="006357AB"/>
    <w:rsid w:val="006359C9"/>
    <w:rsid w:val="00635E54"/>
    <w:rsid w:val="00636487"/>
    <w:rsid w:val="00636EB0"/>
    <w:rsid w:val="0063711C"/>
    <w:rsid w:val="006371ED"/>
    <w:rsid w:val="0063773C"/>
    <w:rsid w:val="00637820"/>
    <w:rsid w:val="00640447"/>
    <w:rsid w:val="00640626"/>
    <w:rsid w:val="00640636"/>
    <w:rsid w:val="00641B80"/>
    <w:rsid w:val="00641ECF"/>
    <w:rsid w:val="00643245"/>
    <w:rsid w:val="0064385A"/>
    <w:rsid w:val="00643948"/>
    <w:rsid w:val="00644341"/>
    <w:rsid w:val="00644EFB"/>
    <w:rsid w:val="00645722"/>
    <w:rsid w:val="00645F97"/>
    <w:rsid w:val="00646CBD"/>
    <w:rsid w:val="0064719C"/>
    <w:rsid w:val="00647850"/>
    <w:rsid w:val="00647A4B"/>
    <w:rsid w:val="00647A69"/>
    <w:rsid w:val="00647BD0"/>
    <w:rsid w:val="00650014"/>
    <w:rsid w:val="00650A1D"/>
    <w:rsid w:val="006523AA"/>
    <w:rsid w:val="00654858"/>
    <w:rsid w:val="00654ADC"/>
    <w:rsid w:val="0065506E"/>
    <w:rsid w:val="00655EEC"/>
    <w:rsid w:val="00656FB4"/>
    <w:rsid w:val="006571CC"/>
    <w:rsid w:val="0065735D"/>
    <w:rsid w:val="006573DA"/>
    <w:rsid w:val="00660033"/>
    <w:rsid w:val="00660047"/>
    <w:rsid w:val="006602F9"/>
    <w:rsid w:val="006605F3"/>
    <w:rsid w:val="00661460"/>
    <w:rsid w:val="0066157E"/>
    <w:rsid w:val="006621F5"/>
    <w:rsid w:val="00662A24"/>
    <w:rsid w:val="006636AB"/>
    <w:rsid w:val="006638FD"/>
    <w:rsid w:val="00664E5F"/>
    <w:rsid w:val="00664E61"/>
    <w:rsid w:val="00665019"/>
    <w:rsid w:val="006656D2"/>
    <w:rsid w:val="006658E0"/>
    <w:rsid w:val="00667352"/>
    <w:rsid w:val="006675E6"/>
    <w:rsid w:val="00670119"/>
    <w:rsid w:val="0067086E"/>
    <w:rsid w:val="00670A1E"/>
    <w:rsid w:val="00670AB2"/>
    <w:rsid w:val="00670C00"/>
    <w:rsid w:val="006710C7"/>
    <w:rsid w:val="00671D98"/>
    <w:rsid w:val="00672766"/>
    <w:rsid w:val="00672BE9"/>
    <w:rsid w:val="00673531"/>
    <w:rsid w:val="00674736"/>
    <w:rsid w:val="00674768"/>
    <w:rsid w:val="00674FC8"/>
    <w:rsid w:val="0067522B"/>
    <w:rsid w:val="00676941"/>
    <w:rsid w:val="00680136"/>
    <w:rsid w:val="006814F2"/>
    <w:rsid w:val="0068236F"/>
    <w:rsid w:val="006828C9"/>
    <w:rsid w:val="00682F79"/>
    <w:rsid w:val="00683C71"/>
    <w:rsid w:val="006845B2"/>
    <w:rsid w:val="00684D23"/>
    <w:rsid w:val="00685296"/>
    <w:rsid w:val="006853D5"/>
    <w:rsid w:val="00685405"/>
    <w:rsid w:val="00685905"/>
    <w:rsid w:val="006860BC"/>
    <w:rsid w:val="00686206"/>
    <w:rsid w:val="006863F4"/>
    <w:rsid w:val="00686765"/>
    <w:rsid w:val="00690789"/>
    <w:rsid w:val="00692978"/>
    <w:rsid w:val="00692A31"/>
    <w:rsid w:val="00692B93"/>
    <w:rsid w:val="00693C82"/>
    <w:rsid w:val="00693F6B"/>
    <w:rsid w:val="00696798"/>
    <w:rsid w:val="00697DAB"/>
    <w:rsid w:val="006A0821"/>
    <w:rsid w:val="006A0CF9"/>
    <w:rsid w:val="006A15F2"/>
    <w:rsid w:val="006A160B"/>
    <w:rsid w:val="006A18B6"/>
    <w:rsid w:val="006A1C17"/>
    <w:rsid w:val="006A1DFC"/>
    <w:rsid w:val="006A1FD9"/>
    <w:rsid w:val="006A2078"/>
    <w:rsid w:val="006A3FCB"/>
    <w:rsid w:val="006A4582"/>
    <w:rsid w:val="006A4866"/>
    <w:rsid w:val="006A5218"/>
    <w:rsid w:val="006A5913"/>
    <w:rsid w:val="006A60EE"/>
    <w:rsid w:val="006A6487"/>
    <w:rsid w:val="006A6EC7"/>
    <w:rsid w:val="006A71B2"/>
    <w:rsid w:val="006A723B"/>
    <w:rsid w:val="006A7621"/>
    <w:rsid w:val="006A7F90"/>
    <w:rsid w:val="006B02F7"/>
    <w:rsid w:val="006B03E4"/>
    <w:rsid w:val="006B066B"/>
    <w:rsid w:val="006B07E7"/>
    <w:rsid w:val="006B0DB3"/>
    <w:rsid w:val="006B155B"/>
    <w:rsid w:val="006B37B4"/>
    <w:rsid w:val="006B46DA"/>
    <w:rsid w:val="006B4E3A"/>
    <w:rsid w:val="006B546A"/>
    <w:rsid w:val="006B5560"/>
    <w:rsid w:val="006B5B3D"/>
    <w:rsid w:val="006B5CA0"/>
    <w:rsid w:val="006B63B4"/>
    <w:rsid w:val="006B6A8C"/>
    <w:rsid w:val="006B6B49"/>
    <w:rsid w:val="006B71AC"/>
    <w:rsid w:val="006B743B"/>
    <w:rsid w:val="006B759D"/>
    <w:rsid w:val="006B798F"/>
    <w:rsid w:val="006C02FA"/>
    <w:rsid w:val="006C0381"/>
    <w:rsid w:val="006C072B"/>
    <w:rsid w:val="006C14B3"/>
    <w:rsid w:val="006C206F"/>
    <w:rsid w:val="006C2B80"/>
    <w:rsid w:val="006C339D"/>
    <w:rsid w:val="006C3CD6"/>
    <w:rsid w:val="006C486B"/>
    <w:rsid w:val="006C491B"/>
    <w:rsid w:val="006C4978"/>
    <w:rsid w:val="006C4B95"/>
    <w:rsid w:val="006C4CA1"/>
    <w:rsid w:val="006C594D"/>
    <w:rsid w:val="006C625C"/>
    <w:rsid w:val="006C6F50"/>
    <w:rsid w:val="006C7CE8"/>
    <w:rsid w:val="006D12DD"/>
    <w:rsid w:val="006D1DBA"/>
    <w:rsid w:val="006D29A5"/>
    <w:rsid w:val="006D32E0"/>
    <w:rsid w:val="006D39B6"/>
    <w:rsid w:val="006D3AA7"/>
    <w:rsid w:val="006D416B"/>
    <w:rsid w:val="006D56CF"/>
    <w:rsid w:val="006D5D5E"/>
    <w:rsid w:val="006D5FBA"/>
    <w:rsid w:val="006D6411"/>
    <w:rsid w:val="006D6C48"/>
    <w:rsid w:val="006D6C68"/>
    <w:rsid w:val="006D75DB"/>
    <w:rsid w:val="006D773C"/>
    <w:rsid w:val="006E04A7"/>
    <w:rsid w:val="006E07E6"/>
    <w:rsid w:val="006E09CA"/>
    <w:rsid w:val="006E0A61"/>
    <w:rsid w:val="006E0D5D"/>
    <w:rsid w:val="006E29A9"/>
    <w:rsid w:val="006E2A89"/>
    <w:rsid w:val="006E3366"/>
    <w:rsid w:val="006E448C"/>
    <w:rsid w:val="006E48D6"/>
    <w:rsid w:val="006E4977"/>
    <w:rsid w:val="006E5372"/>
    <w:rsid w:val="006E5C45"/>
    <w:rsid w:val="006E5DBF"/>
    <w:rsid w:val="006E6742"/>
    <w:rsid w:val="006E67C5"/>
    <w:rsid w:val="006E6924"/>
    <w:rsid w:val="006E6A7A"/>
    <w:rsid w:val="006E7191"/>
    <w:rsid w:val="006E7407"/>
    <w:rsid w:val="006E7607"/>
    <w:rsid w:val="006E7B48"/>
    <w:rsid w:val="006F037C"/>
    <w:rsid w:val="006F08DF"/>
    <w:rsid w:val="006F1725"/>
    <w:rsid w:val="006F1CDD"/>
    <w:rsid w:val="006F1E83"/>
    <w:rsid w:val="006F1FCF"/>
    <w:rsid w:val="006F208E"/>
    <w:rsid w:val="006F22F9"/>
    <w:rsid w:val="006F29D5"/>
    <w:rsid w:val="006F2F67"/>
    <w:rsid w:val="006F2FB6"/>
    <w:rsid w:val="006F35B8"/>
    <w:rsid w:val="006F36C8"/>
    <w:rsid w:val="006F3E9B"/>
    <w:rsid w:val="006F4087"/>
    <w:rsid w:val="006F41E5"/>
    <w:rsid w:val="006F4B2D"/>
    <w:rsid w:val="006F4E13"/>
    <w:rsid w:val="006F4FA4"/>
    <w:rsid w:val="006F5896"/>
    <w:rsid w:val="006F61D7"/>
    <w:rsid w:val="006F6983"/>
    <w:rsid w:val="006F7132"/>
    <w:rsid w:val="006F7CC7"/>
    <w:rsid w:val="0070030E"/>
    <w:rsid w:val="00700399"/>
    <w:rsid w:val="00701512"/>
    <w:rsid w:val="007016B1"/>
    <w:rsid w:val="0070187F"/>
    <w:rsid w:val="0070272F"/>
    <w:rsid w:val="00702778"/>
    <w:rsid w:val="00703400"/>
    <w:rsid w:val="00703904"/>
    <w:rsid w:val="0070551B"/>
    <w:rsid w:val="00705929"/>
    <w:rsid w:val="00706D18"/>
    <w:rsid w:val="00706D61"/>
    <w:rsid w:val="007072DD"/>
    <w:rsid w:val="00707EC6"/>
    <w:rsid w:val="007109D5"/>
    <w:rsid w:val="00710D06"/>
    <w:rsid w:val="007139CE"/>
    <w:rsid w:val="0071406A"/>
    <w:rsid w:val="0071487C"/>
    <w:rsid w:val="007159F7"/>
    <w:rsid w:val="00715B6E"/>
    <w:rsid w:val="00716180"/>
    <w:rsid w:val="00716708"/>
    <w:rsid w:val="00716BD5"/>
    <w:rsid w:val="0071701E"/>
    <w:rsid w:val="00717940"/>
    <w:rsid w:val="00717C0E"/>
    <w:rsid w:val="00717E38"/>
    <w:rsid w:val="00720A9A"/>
    <w:rsid w:val="00720FF6"/>
    <w:rsid w:val="00722072"/>
    <w:rsid w:val="00722643"/>
    <w:rsid w:val="00722C24"/>
    <w:rsid w:val="0072351B"/>
    <w:rsid w:val="0072584B"/>
    <w:rsid w:val="00725EFF"/>
    <w:rsid w:val="0072606E"/>
    <w:rsid w:val="00730CE2"/>
    <w:rsid w:val="00730E6E"/>
    <w:rsid w:val="00731519"/>
    <w:rsid w:val="0073160D"/>
    <w:rsid w:val="00731E59"/>
    <w:rsid w:val="007328BB"/>
    <w:rsid w:val="0073291F"/>
    <w:rsid w:val="007334A4"/>
    <w:rsid w:val="007339C4"/>
    <w:rsid w:val="00733CC5"/>
    <w:rsid w:val="0073428B"/>
    <w:rsid w:val="00734B89"/>
    <w:rsid w:val="007350B1"/>
    <w:rsid w:val="00735C61"/>
    <w:rsid w:val="007372F1"/>
    <w:rsid w:val="00740512"/>
    <w:rsid w:val="00740604"/>
    <w:rsid w:val="00740A3E"/>
    <w:rsid w:val="00741093"/>
    <w:rsid w:val="00743B01"/>
    <w:rsid w:val="0074402D"/>
    <w:rsid w:val="00744043"/>
    <w:rsid w:val="00744605"/>
    <w:rsid w:val="00744A29"/>
    <w:rsid w:val="007454E3"/>
    <w:rsid w:val="007456BD"/>
    <w:rsid w:val="00745862"/>
    <w:rsid w:val="00745D4B"/>
    <w:rsid w:val="007463E4"/>
    <w:rsid w:val="0074736C"/>
    <w:rsid w:val="00747C12"/>
    <w:rsid w:val="00747CC1"/>
    <w:rsid w:val="0075018D"/>
    <w:rsid w:val="0075081D"/>
    <w:rsid w:val="00750CDC"/>
    <w:rsid w:val="007518A5"/>
    <w:rsid w:val="00751D9C"/>
    <w:rsid w:val="007526D5"/>
    <w:rsid w:val="0075320F"/>
    <w:rsid w:val="0075325C"/>
    <w:rsid w:val="0075352F"/>
    <w:rsid w:val="00753C36"/>
    <w:rsid w:val="00753C51"/>
    <w:rsid w:val="00753DCA"/>
    <w:rsid w:val="0075523B"/>
    <w:rsid w:val="007557F6"/>
    <w:rsid w:val="0075590E"/>
    <w:rsid w:val="00755AA7"/>
    <w:rsid w:val="00755F3E"/>
    <w:rsid w:val="0075654A"/>
    <w:rsid w:val="007565B1"/>
    <w:rsid w:val="00756E5B"/>
    <w:rsid w:val="00760CE7"/>
    <w:rsid w:val="007620EB"/>
    <w:rsid w:val="0076240F"/>
    <w:rsid w:val="00763527"/>
    <w:rsid w:val="00763633"/>
    <w:rsid w:val="0076461C"/>
    <w:rsid w:val="00764791"/>
    <w:rsid w:val="007649D7"/>
    <w:rsid w:val="00765892"/>
    <w:rsid w:val="00766B88"/>
    <w:rsid w:val="00766C62"/>
    <w:rsid w:val="00766D3D"/>
    <w:rsid w:val="00767687"/>
    <w:rsid w:val="007700DE"/>
    <w:rsid w:val="0077113A"/>
    <w:rsid w:val="00772392"/>
    <w:rsid w:val="0077328B"/>
    <w:rsid w:val="0077400B"/>
    <w:rsid w:val="0077470B"/>
    <w:rsid w:val="007749E5"/>
    <w:rsid w:val="00775A33"/>
    <w:rsid w:val="00775D02"/>
    <w:rsid w:val="00776236"/>
    <w:rsid w:val="007771DA"/>
    <w:rsid w:val="0077756B"/>
    <w:rsid w:val="0077778C"/>
    <w:rsid w:val="00777807"/>
    <w:rsid w:val="00777894"/>
    <w:rsid w:val="00777E40"/>
    <w:rsid w:val="00777E53"/>
    <w:rsid w:val="0078060D"/>
    <w:rsid w:val="00780D14"/>
    <w:rsid w:val="0078151E"/>
    <w:rsid w:val="007819C6"/>
    <w:rsid w:val="00781D64"/>
    <w:rsid w:val="0078208A"/>
    <w:rsid w:val="00783370"/>
    <w:rsid w:val="00783A62"/>
    <w:rsid w:val="00784BA4"/>
    <w:rsid w:val="0078569A"/>
    <w:rsid w:val="00785B15"/>
    <w:rsid w:val="00785BF9"/>
    <w:rsid w:val="007868F4"/>
    <w:rsid w:val="00786BD5"/>
    <w:rsid w:val="00786E5A"/>
    <w:rsid w:val="00787C03"/>
    <w:rsid w:val="00790F1D"/>
    <w:rsid w:val="007912A1"/>
    <w:rsid w:val="00791E96"/>
    <w:rsid w:val="00793A75"/>
    <w:rsid w:val="007943BE"/>
    <w:rsid w:val="00795858"/>
    <w:rsid w:val="007958D3"/>
    <w:rsid w:val="00795BF2"/>
    <w:rsid w:val="00795F97"/>
    <w:rsid w:val="0079688F"/>
    <w:rsid w:val="00796C01"/>
    <w:rsid w:val="007971DC"/>
    <w:rsid w:val="0079759B"/>
    <w:rsid w:val="0079785F"/>
    <w:rsid w:val="00797D35"/>
    <w:rsid w:val="007A00B9"/>
    <w:rsid w:val="007A0DDA"/>
    <w:rsid w:val="007A14F5"/>
    <w:rsid w:val="007A17E6"/>
    <w:rsid w:val="007A1ACD"/>
    <w:rsid w:val="007A2258"/>
    <w:rsid w:val="007A270D"/>
    <w:rsid w:val="007A3B94"/>
    <w:rsid w:val="007A40C6"/>
    <w:rsid w:val="007A61DF"/>
    <w:rsid w:val="007A620F"/>
    <w:rsid w:val="007A685C"/>
    <w:rsid w:val="007A7541"/>
    <w:rsid w:val="007A7C9D"/>
    <w:rsid w:val="007B00CF"/>
    <w:rsid w:val="007B178A"/>
    <w:rsid w:val="007B1871"/>
    <w:rsid w:val="007B20C1"/>
    <w:rsid w:val="007B246E"/>
    <w:rsid w:val="007B27CA"/>
    <w:rsid w:val="007B2CFB"/>
    <w:rsid w:val="007B37AB"/>
    <w:rsid w:val="007B37AF"/>
    <w:rsid w:val="007B3A08"/>
    <w:rsid w:val="007B4DFA"/>
    <w:rsid w:val="007B4EF2"/>
    <w:rsid w:val="007B641F"/>
    <w:rsid w:val="007B774D"/>
    <w:rsid w:val="007B7E02"/>
    <w:rsid w:val="007C0B51"/>
    <w:rsid w:val="007C0D32"/>
    <w:rsid w:val="007C1582"/>
    <w:rsid w:val="007C1677"/>
    <w:rsid w:val="007C175B"/>
    <w:rsid w:val="007C17A9"/>
    <w:rsid w:val="007C3237"/>
    <w:rsid w:val="007C3276"/>
    <w:rsid w:val="007C3858"/>
    <w:rsid w:val="007C4D1F"/>
    <w:rsid w:val="007C5B1E"/>
    <w:rsid w:val="007C5CE5"/>
    <w:rsid w:val="007C5D1E"/>
    <w:rsid w:val="007C7661"/>
    <w:rsid w:val="007C77B8"/>
    <w:rsid w:val="007C77EB"/>
    <w:rsid w:val="007C7863"/>
    <w:rsid w:val="007C7A26"/>
    <w:rsid w:val="007D0007"/>
    <w:rsid w:val="007D02B4"/>
    <w:rsid w:val="007D0BCE"/>
    <w:rsid w:val="007D1279"/>
    <w:rsid w:val="007D1704"/>
    <w:rsid w:val="007D1DE2"/>
    <w:rsid w:val="007D248D"/>
    <w:rsid w:val="007D2A4F"/>
    <w:rsid w:val="007D34F9"/>
    <w:rsid w:val="007D3EE2"/>
    <w:rsid w:val="007D42C9"/>
    <w:rsid w:val="007D57B5"/>
    <w:rsid w:val="007D5C5E"/>
    <w:rsid w:val="007D5CCF"/>
    <w:rsid w:val="007D6D9D"/>
    <w:rsid w:val="007D75B0"/>
    <w:rsid w:val="007D7754"/>
    <w:rsid w:val="007D7B57"/>
    <w:rsid w:val="007E047F"/>
    <w:rsid w:val="007E05CC"/>
    <w:rsid w:val="007E0EAC"/>
    <w:rsid w:val="007E183B"/>
    <w:rsid w:val="007E1F3E"/>
    <w:rsid w:val="007E2815"/>
    <w:rsid w:val="007E28A1"/>
    <w:rsid w:val="007E373E"/>
    <w:rsid w:val="007E3810"/>
    <w:rsid w:val="007E3DEC"/>
    <w:rsid w:val="007E3E2F"/>
    <w:rsid w:val="007E46F8"/>
    <w:rsid w:val="007E48D0"/>
    <w:rsid w:val="007E538E"/>
    <w:rsid w:val="007E5A18"/>
    <w:rsid w:val="007E5B37"/>
    <w:rsid w:val="007E5BE2"/>
    <w:rsid w:val="007E70E7"/>
    <w:rsid w:val="007E7852"/>
    <w:rsid w:val="007E7E6D"/>
    <w:rsid w:val="007F0670"/>
    <w:rsid w:val="007F0972"/>
    <w:rsid w:val="007F0B10"/>
    <w:rsid w:val="007F110A"/>
    <w:rsid w:val="007F12A0"/>
    <w:rsid w:val="007F215D"/>
    <w:rsid w:val="007F228B"/>
    <w:rsid w:val="007F319A"/>
    <w:rsid w:val="007F4A63"/>
    <w:rsid w:val="007F4CCC"/>
    <w:rsid w:val="007F4EF5"/>
    <w:rsid w:val="007F5CF4"/>
    <w:rsid w:val="007F64BB"/>
    <w:rsid w:val="007F6E92"/>
    <w:rsid w:val="007F7647"/>
    <w:rsid w:val="007F7830"/>
    <w:rsid w:val="007F7B86"/>
    <w:rsid w:val="00800012"/>
    <w:rsid w:val="0080058A"/>
    <w:rsid w:val="00800B78"/>
    <w:rsid w:val="00800E6E"/>
    <w:rsid w:val="0080190F"/>
    <w:rsid w:val="00801C51"/>
    <w:rsid w:val="008022E0"/>
    <w:rsid w:val="00802E15"/>
    <w:rsid w:val="00803490"/>
    <w:rsid w:val="0080427B"/>
    <w:rsid w:val="00805013"/>
    <w:rsid w:val="0080509F"/>
    <w:rsid w:val="00805493"/>
    <w:rsid w:val="0081030E"/>
    <w:rsid w:val="00810876"/>
    <w:rsid w:val="00811259"/>
    <w:rsid w:val="00811D33"/>
    <w:rsid w:val="00812395"/>
    <w:rsid w:val="00812804"/>
    <w:rsid w:val="00812854"/>
    <w:rsid w:val="00814A28"/>
    <w:rsid w:val="00814B37"/>
    <w:rsid w:val="00814BE8"/>
    <w:rsid w:val="008151A0"/>
    <w:rsid w:val="008153E3"/>
    <w:rsid w:val="00815672"/>
    <w:rsid w:val="00816CBB"/>
    <w:rsid w:val="008174A5"/>
    <w:rsid w:val="00817736"/>
    <w:rsid w:val="00817892"/>
    <w:rsid w:val="00817D49"/>
    <w:rsid w:val="00820481"/>
    <w:rsid w:val="0082105E"/>
    <w:rsid w:val="0082246D"/>
    <w:rsid w:val="00822909"/>
    <w:rsid w:val="00822A1C"/>
    <w:rsid w:val="00823AE7"/>
    <w:rsid w:val="0082490E"/>
    <w:rsid w:val="0082613B"/>
    <w:rsid w:val="00826D1D"/>
    <w:rsid w:val="00826E96"/>
    <w:rsid w:val="00826E97"/>
    <w:rsid w:val="008278B2"/>
    <w:rsid w:val="008278C8"/>
    <w:rsid w:val="00830175"/>
    <w:rsid w:val="00831264"/>
    <w:rsid w:val="008322B8"/>
    <w:rsid w:val="008329F5"/>
    <w:rsid w:val="00832A01"/>
    <w:rsid w:val="00833BFB"/>
    <w:rsid w:val="00833C68"/>
    <w:rsid w:val="00835415"/>
    <w:rsid w:val="00835657"/>
    <w:rsid w:val="0083565F"/>
    <w:rsid w:val="00836D50"/>
    <w:rsid w:val="0083779F"/>
    <w:rsid w:val="0083783F"/>
    <w:rsid w:val="00837BE1"/>
    <w:rsid w:val="00837CD1"/>
    <w:rsid w:val="00837DDF"/>
    <w:rsid w:val="008400AD"/>
    <w:rsid w:val="00840DBC"/>
    <w:rsid w:val="00840EA1"/>
    <w:rsid w:val="00841424"/>
    <w:rsid w:val="00841964"/>
    <w:rsid w:val="00841A22"/>
    <w:rsid w:val="0084233C"/>
    <w:rsid w:val="008437AC"/>
    <w:rsid w:val="00843D98"/>
    <w:rsid w:val="00844085"/>
    <w:rsid w:val="00845D39"/>
    <w:rsid w:val="00845EA5"/>
    <w:rsid w:val="00847DB2"/>
    <w:rsid w:val="008502A5"/>
    <w:rsid w:val="00850DBA"/>
    <w:rsid w:val="008511E7"/>
    <w:rsid w:val="0085337F"/>
    <w:rsid w:val="008533CE"/>
    <w:rsid w:val="00853835"/>
    <w:rsid w:val="00853844"/>
    <w:rsid w:val="00853B5E"/>
    <w:rsid w:val="00853E56"/>
    <w:rsid w:val="00853F43"/>
    <w:rsid w:val="00853F90"/>
    <w:rsid w:val="00854122"/>
    <w:rsid w:val="00854CA8"/>
    <w:rsid w:val="008570EF"/>
    <w:rsid w:val="00857C18"/>
    <w:rsid w:val="00857E30"/>
    <w:rsid w:val="00857E68"/>
    <w:rsid w:val="0086037A"/>
    <w:rsid w:val="0086071C"/>
    <w:rsid w:val="00862431"/>
    <w:rsid w:val="00862CF1"/>
    <w:rsid w:val="008640FB"/>
    <w:rsid w:val="00865892"/>
    <w:rsid w:val="008658D5"/>
    <w:rsid w:val="00866879"/>
    <w:rsid w:val="00866B56"/>
    <w:rsid w:val="00867093"/>
    <w:rsid w:val="008671B2"/>
    <w:rsid w:val="0087047A"/>
    <w:rsid w:val="00871571"/>
    <w:rsid w:val="00871F96"/>
    <w:rsid w:val="0087219F"/>
    <w:rsid w:val="00872318"/>
    <w:rsid w:val="0087261F"/>
    <w:rsid w:val="00872D66"/>
    <w:rsid w:val="00873AB1"/>
    <w:rsid w:val="00874B79"/>
    <w:rsid w:val="008753F4"/>
    <w:rsid w:val="00876AE0"/>
    <w:rsid w:val="008772A3"/>
    <w:rsid w:val="00877C95"/>
    <w:rsid w:val="008804E8"/>
    <w:rsid w:val="00880AF3"/>
    <w:rsid w:val="0088128A"/>
    <w:rsid w:val="00881ED6"/>
    <w:rsid w:val="00882102"/>
    <w:rsid w:val="00882F3F"/>
    <w:rsid w:val="008833FE"/>
    <w:rsid w:val="008844CD"/>
    <w:rsid w:val="008847D4"/>
    <w:rsid w:val="00884A98"/>
    <w:rsid w:val="0088531C"/>
    <w:rsid w:val="0088540C"/>
    <w:rsid w:val="00885596"/>
    <w:rsid w:val="008856CB"/>
    <w:rsid w:val="00885702"/>
    <w:rsid w:val="00886602"/>
    <w:rsid w:val="008867E0"/>
    <w:rsid w:val="00886FDE"/>
    <w:rsid w:val="00887605"/>
    <w:rsid w:val="00887A41"/>
    <w:rsid w:val="00887EC6"/>
    <w:rsid w:val="008903E1"/>
    <w:rsid w:val="008913B0"/>
    <w:rsid w:val="008913F5"/>
    <w:rsid w:val="00891802"/>
    <w:rsid w:val="00891889"/>
    <w:rsid w:val="008930A7"/>
    <w:rsid w:val="00893B33"/>
    <w:rsid w:val="00893F64"/>
    <w:rsid w:val="008951E3"/>
    <w:rsid w:val="008977AB"/>
    <w:rsid w:val="008A026E"/>
    <w:rsid w:val="008A0509"/>
    <w:rsid w:val="008A183A"/>
    <w:rsid w:val="008A1CDC"/>
    <w:rsid w:val="008A1D1F"/>
    <w:rsid w:val="008A1EF5"/>
    <w:rsid w:val="008A2856"/>
    <w:rsid w:val="008A2BC9"/>
    <w:rsid w:val="008A2DD0"/>
    <w:rsid w:val="008A3011"/>
    <w:rsid w:val="008A333E"/>
    <w:rsid w:val="008A372B"/>
    <w:rsid w:val="008A3961"/>
    <w:rsid w:val="008A3CC7"/>
    <w:rsid w:val="008A3D0B"/>
    <w:rsid w:val="008A3F5C"/>
    <w:rsid w:val="008A3F75"/>
    <w:rsid w:val="008A51B0"/>
    <w:rsid w:val="008A53C7"/>
    <w:rsid w:val="008A5C69"/>
    <w:rsid w:val="008A5D17"/>
    <w:rsid w:val="008A6761"/>
    <w:rsid w:val="008A75A6"/>
    <w:rsid w:val="008A790E"/>
    <w:rsid w:val="008B00B0"/>
    <w:rsid w:val="008B0197"/>
    <w:rsid w:val="008B029C"/>
    <w:rsid w:val="008B12E8"/>
    <w:rsid w:val="008B223A"/>
    <w:rsid w:val="008B280E"/>
    <w:rsid w:val="008B2DB9"/>
    <w:rsid w:val="008B3769"/>
    <w:rsid w:val="008B4387"/>
    <w:rsid w:val="008B4621"/>
    <w:rsid w:val="008B4937"/>
    <w:rsid w:val="008B5A37"/>
    <w:rsid w:val="008B6A7F"/>
    <w:rsid w:val="008B6AB2"/>
    <w:rsid w:val="008B6B52"/>
    <w:rsid w:val="008B7395"/>
    <w:rsid w:val="008B7BAD"/>
    <w:rsid w:val="008B7BD9"/>
    <w:rsid w:val="008C0C7B"/>
    <w:rsid w:val="008C0FB0"/>
    <w:rsid w:val="008C1034"/>
    <w:rsid w:val="008C165C"/>
    <w:rsid w:val="008C1791"/>
    <w:rsid w:val="008C2520"/>
    <w:rsid w:val="008C35B4"/>
    <w:rsid w:val="008C3713"/>
    <w:rsid w:val="008C478F"/>
    <w:rsid w:val="008C4D46"/>
    <w:rsid w:val="008C54C1"/>
    <w:rsid w:val="008C67A6"/>
    <w:rsid w:val="008C74F1"/>
    <w:rsid w:val="008D045A"/>
    <w:rsid w:val="008D0A37"/>
    <w:rsid w:val="008D0DF4"/>
    <w:rsid w:val="008D0F7A"/>
    <w:rsid w:val="008D1638"/>
    <w:rsid w:val="008D18B4"/>
    <w:rsid w:val="008D1E4C"/>
    <w:rsid w:val="008D2537"/>
    <w:rsid w:val="008D2D5E"/>
    <w:rsid w:val="008D3450"/>
    <w:rsid w:val="008D3649"/>
    <w:rsid w:val="008D3A95"/>
    <w:rsid w:val="008D411A"/>
    <w:rsid w:val="008D5841"/>
    <w:rsid w:val="008D608A"/>
    <w:rsid w:val="008D64E1"/>
    <w:rsid w:val="008D68C1"/>
    <w:rsid w:val="008E0176"/>
    <w:rsid w:val="008E1CF0"/>
    <w:rsid w:val="008E2275"/>
    <w:rsid w:val="008E29B6"/>
    <w:rsid w:val="008E2DF6"/>
    <w:rsid w:val="008E3E95"/>
    <w:rsid w:val="008E433C"/>
    <w:rsid w:val="008E4406"/>
    <w:rsid w:val="008E442D"/>
    <w:rsid w:val="008E4DAC"/>
    <w:rsid w:val="008E58D4"/>
    <w:rsid w:val="008E5F54"/>
    <w:rsid w:val="008E63CA"/>
    <w:rsid w:val="008E6720"/>
    <w:rsid w:val="008E6AAA"/>
    <w:rsid w:val="008E6FBF"/>
    <w:rsid w:val="008E71D6"/>
    <w:rsid w:val="008E7412"/>
    <w:rsid w:val="008E78C2"/>
    <w:rsid w:val="008E7B38"/>
    <w:rsid w:val="008E7B9D"/>
    <w:rsid w:val="008F0AEB"/>
    <w:rsid w:val="008F1C00"/>
    <w:rsid w:val="008F2BA6"/>
    <w:rsid w:val="008F316E"/>
    <w:rsid w:val="008F3222"/>
    <w:rsid w:val="008F4B17"/>
    <w:rsid w:val="008F4C64"/>
    <w:rsid w:val="008F5D21"/>
    <w:rsid w:val="008F614B"/>
    <w:rsid w:val="008F6312"/>
    <w:rsid w:val="008F6696"/>
    <w:rsid w:val="008F6E34"/>
    <w:rsid w:val="008F710B"/>
    <w:rsid w:val="008F7711"/>
    <w:rsid w:val="00900C12"/>
    <w:rsid w:val="009018B1"/>
    <w:rsid w:val="0090266C"/>
    <w:rsid w:val="00902D2C"/>
    <w:rsid w:val="00902DD1"/>
    <w:rsid w:val="00902EDF"/>
    <w:rsid w:val="00903576"/>
    <w:rsid w:val="00903AA8"/>
    <w:rsid w:val="0090454C"/>
    <w:rsid w:val="00906137"/>
    <w:rsid w:val="009075E3"/>
    <w:rsid w:val="009076B6"/>
    <w:rsid w:val="0090786E"/>
    <w:rsid w:val="00910405"/>
    <w:rsid w:val="009104B2"/>
    <w:rsid w:val="00910968"/>
    <w:rsid w:val="00910C78"/>
    <w:rsid w:val="009114B5"/>
    <w:rsid w:val="00911AB2"/>
    <w:rsid w:val="00911B7C"/>
    <w:rsid w:val="00912280"/>
    <w:rsid w:val="00912910"/>
    <w:rsid w:val="00912A97"/>
    <w:rsid w:val="0091326E"/>
    <w:rsid w:val="0091390D"/>
    <w:rsid w:val="009139D9"/>
    <w:rsid w:val="009140FB"/>
    <w:rsid w:val="00914327"/>
    <w:rsid w:val="00914369"/>
    <w:rsid w:val="00916935"/>
    <w:rsid w:val="00916E8E"/>
    <w:rsid w:val="0091702B"/>
    <w:rsid w:val="00917393"/>
    <w:rsid w:val="00917AC8"/>
    <w:rsid w:val="00920042"/>
    <w:rsid w:val="0092031C"/>
    <w:rsid w:val="00920577"/>
    <w:rsid w:val="009205DF"/>
    <w:rsid w:val="0092104C"/>
    <w:rsid w:val="00921314"/>
    <w:rsid w:val="0092272D"/>
    <w:rsid w:val="00922ADF"/>
    <w:rsid w:val="00924057"/>
    <w:rsid w:val="00924409"/>
    <w:rsid w:val="00924B7A"/>
    <w:rsid w:val="0092542C"/>
    <w:rsid w:val="009257F3"/>
    <w:rsid w:val="00925B5E"/>
    <w:rsid w:val="00925C1E"/>
    <w:rsid w:val="00927001"/>
    <w:rsid w:val="00927B14"/>
    <w:rsid w:val="0093049C"/>
    <w:rsid w:val="009307F2"/>
    <w:rsid w:val="00930DC6"/>
    <w:rsid w:val="00930ED5"/>
    <w:rsid w:val="00931303"/>
    <w:rsid w:val="0093153A"/>
    <w:rsid w:val="009317FB"/>
    <w:rsid w:val="00931F78"/>
    <w:rsid w:val="0093244F"/>
    <w:rsid w:val="00932C02"/>
    <w:rsid w:val="0093355F"/>
    <w:rsid w:val="00933B9A"/>
    <w:rsid w:val="009346D8"/>
    <w:rsid w:val="00934719"/>
    <w:rsid w:val="00934B3B"/>
    <w:rsid w:val="00934E1D"/>
    <w:rsid w:val="00934EAF"/>
    <w:rsid w:val="00935704"/>
    <w:rsid w:val="00935788"/>
    <w:rsid w:val="00935FE5"/>
    <w:rsid w:val="00936979"/>
    <w:rsid w:val="00936B32"/>
    <w:rsid w:val="00936B84"/>
    <w:rsid w:val="00937CEA"/>
    <w:rsid w:val="00940D98"/>
    <w:rsid w:val="009420AF"/>
    <w:rsid w:val="0094232D"/>
    <w:rsid w:val="009429B3"/>
    <w:rsid w:val="00943313"/>
    <w:rsid w:val="00945047"/>
    <w:rsid w:val="009451A9"/>
    <w:rsid w:val="009461F8"/>
    <w:rsid w:val="00946335"/>
    <w:rsid w:val="0094641D"/>
    <w:rsid w:val="00946A22"/>
    <w:rsid w:val="00947239"/>
    <w:rsid w:val="00947C70"/>
    <w:rsid w:val="009500EB"/>
    <w:rsid w:val="00950D98"/>
    <w:rsid w:val="00951871"/>
    <w:rsid w:val="00951A86"/>
    <w:rsid w:val="00951E00"/>
    <w:rsid w:val="00953309"/>
    <w:rsid w:val="0095478B"/>
    <w:rsid w:val="00955BC5"/>
    <w:rsid w:val="00955D14"/>
    <w:rsid w:val="00955E44"/>
    <w:rsid w:val="0095609D"/>
    <w:rsid w:val="00956A23"/>
    <w:rsid w:val="00957645"/>
    <w:rsid w:val="0096106A"/>
    <w:rsid w:val="00961803"/>
    <w:rsid w:val="009618B7"/>
    <w:rsid w:val="009621F4"/>
    <w:rsid w:val="009637F3"/>
    <w:rsid w:val="00963CDD"/>
    <w:rsid w:val="00963E2D"/>
    <w:rsid w:val="0096481A"/>
    <w:rsid w:val="009648BB"/>
    <w:rsid w:val="00964C14"/>
    <w:rsid w:val="009653AC"/>
    <w:rsid w:val="00965AFE"/>
    <w:rsid w:val="00965EF3"/>
    <w:rsid w:val="009665DB"/>
    <w:rsid w:val="0096717E"/>
    <w:rsid w:val="009679BD"/>
    <w:rsid w:val="00967B90"/>
    <w:rsid w:val="0097163A"/>
    <w:rsid w:val="00971641"/>
    <w:rsid w:val="009739D0"/>
    <w:rsid w:val="00973EA7"/>
    <w:rsid w:val="00974047"/>
    <w:rsid w:val="00974316"/>
    <w:rsid w:val="009743C0"/>
    <w:rsid w:val="00974DAE"/>
    <w:rsid w:val="00974FB8"/>
    <w:rsid w:val="0097533E"/>
    <w:rsid w:val="009753BB"/>
    <w:rsid w:val="009755DA"/>
    <w:rsid w:val="00975818"/>
    <w:rsid w:val="00975ECD"/>
    <w:rsid w:val="00976E96"/>
    <w:rsid w:val="00977924"/>
    <w:rsid w:val="00977C8A"/>
    <w:rsid w:val="00980437"/>
    <w:rsid w:val="00981A70"/>
    <w:rsid w:val="00981A72"/>
    <w:rsid w:val="00981CDD"/>
    <w:rsid w:val="009823D3"/>
    <w:rsid w:val="009826DD"/>
    <w:rsid w:val="00982703"/>
    <w:rsid w:val="00983BB0"/>
    <w:rsid w:val="00983BBA"/>
    <w:rsid w:val="00983F46"/>
    <w:rsid w:val="00984222"/>
    <w:rsid w:val="00984484"/>
    <w:rsid w:val="009844CD"/>
    <w:rsid w:val="009851B7"/>
    <w:rsid w:val="009852F5"/>
    <w:rsid w:val="0098570B"/>
    <w:rsid w:val="00985D51"/>
    <w:rsid w:val="0098638D"/>
    <w:rsid w:val="00987775"/>
    <w:rsid w:val="00987F08"/>
    <w:rsid w:val="00987F0F"/>
    <w:rsid w:val="0099001E"/>
    <w:rsid w:val="0099009D"/>
    <w:rsid w:val="009904C3"/>
    <w:rsid w:val="009909D9"/>
    <w:rsid w:val="00990C16"/>
    <w:rsid w:val="00990CCC"/>
    <w:rsid w:val="00991154"/>
    <w:rsid w:val="00991259"/>
    <w:rsid w:val="009922CF"/>
    <w:rsid w:val="00992B24"/>
    <w:rsid w:val="00992B76"/>
    <w:rsid w:val="00992E64"/>
    <w:rsid w:val="00992FED"/>
    <w:rsid w:val="00993253"/>
    <w:rsid w:val="00994411"/>
    <w:rsid w:val="0099446B"/>
    <w:rsid w:val="00994C3B"/>
    <w:rsid w:val="00995F58"/>
    <w:rsid w:val="0099638E"/>
    <w:rsid w:val="00996B66"/>
    <w:rsid w:val="009972B9"/>
    <w:rsid w:val="009975A7"/>
    <w:rsid w:val="009A0E21"/>
    <w:rsid w:val="009A142C"/>
    <w:rsid w:val="009A1FF4"/>
    <w:rsid w:val="009A23F5"/>
    <w:rsid w:val="009A25AD"/>
    <w:rsid w:val="009A2855"/>
    <w:rsid w:val="009A2964"/>
    <w:rsid w:val="009A316A"/>
    <w:rsid w:val="009A35E8"/>
    <w:rsid w:val="009A3E61"/>
    <w:rsid w:val="009A4825"/>
    <w:rsid w:val="009A5340"/>
    <w:rsid w:val="009A54FD"/>
    <w:rsid w:val="009A6087"/>
    <w:rsid w:val="009A6369"/>
    <w:rsid w:val="009A63C6"/>
    <w:rsid w:val="009A6A2F"/>
    <w:rsid w:val="009A7007"/>
    <w:rsid w:val="009A75C4"/>
    <w:rsid w:val="009A79E3"/>
    <w:rsid w:val="009B07AC"/>
    <w:rsid w:val="009B0D46"/>
    <w:rsid w:val="009B1B67"/>
    <w:rsid w:val="009B211A"/>
    <w:rsid w:val="009B299C"/>
    <w:rsid w:val="009B2F30"/>
    <w:rsid w:val="009B3C36"/>
    <w:rsid w:val="009B3DF1"/>
    <w:rsid w:val="009B438C"/>
    <w:rsid w:val="009B4862"/>
    <w:rsid w:val="009B4AD3"/>
    <w:rsid w:val="009B5703"/>
    <w:rsid w:val="009B59BD"/>
    <w:rsid w:val="009B5B8C"/>
    <w:rsid w:val="009B66FC"/>
    <w:rsid w:val="009B6BA4"/>
    <w:rsid w:val="009B6D6F"/>
    <w:rsid w:val="009B72BB"/>
    <w:rsid w:val="009B733A"/>
    <w:rsid w:val="009C061A"/>
    <w:rsid w:val="009C0C9C"/>
    <w:rsid w:val="009C1BAC"/>
    <w:rsid w:val="009C3436"/>
    <w:rsid w:val="009C41E9"/>
    <w:rsid w:val="009C4FE2"/>
    <w:rsid w:val="009C7325"/>
    <w:rsid w:val="009D0FB0"/>
    <w:rsid w:val="009D15C9"/>
    <w:rsid w:val="009D164D"/>
    <w:rsid w:val="009D20FF"/>
    <w:rsid w:val="009D299E"/>
    <w:rsid w:val="009D40EA"/>
    <w:rsid w:val="009D4937"/>
    <w:rsid w:val="009D4BA0"/>
    <w:rsid w:val="009D733E"/>
    <w:rsid w:val="009D7D1F"/>
    <w:rsid w:val="009E0D3E"/>
    <w:rsid w:val="009E1B2E"/>
    <w:rsid w:val="009E20F2"/>
    <w:rsid w:val="009E2780"/>
    <w:rsid w:val="009E2A22"/>
    <w:rsid w:val="009E2B7B"/>
    <w:rsid w:val="009E2E31"/>
    <w:rsid w:val="009E3BAA"/>
    <w:rsid w:val="009E3E70"/>
    <w:rsid w:val="009E4EA7"/>
    <w:rsid w:val="009E579D"/>
    <w:rsid w:val="009E6ED6"/>
    <w:rsid w:val="009E6FE0"/>
    <w:rsid w:val="009E7420"/>
    <w:rsid w:val="009E7E4C"/>
    <w:rsid w:val="009F01B5"/>
    <w:rsid w:val="009F0493"/>
    <w:rsid w:val="009F0D55"/>
    <w:rsid w:val="009F12C8"/>
    <w:rsid w:val="009F1338"/>
    <w:rsid w:val="009F1C49"/>
    <w:rsid w:val="009F23E2"/>
    <w:rsid w:val="009F2CC2"/>
    <w:rsid w:val="009F2EDC"/>
    <w:rsid w:val="009F2EFA"/>
    <w:rsid w:val="009F39EB"/>
    <w:rsid w:val="009F3FF2"/>
    <w:rsid w:val="009F42D3"/>
    <w:rsid w:val="009F4C16"/>
    <w:rsid w:val="009F55BA"/>
    <w:rsid w:val="009F5C22"/>
    <w:rsid w:val="009F5E72"/>
    <w:rsid w:val="009F6113"/>
    <w:rsid w:val="009F738E"/>
    <w:rsid w:val="009F744B"/>
    <w:rsid w:val="009F7582"/>
    <w:rsid w:val="00A00BF3"/>
    <w:rsid w:val="00A012E7"/>
    <w:rsid w:val="00A0145D"/>
    <w:rsid w:val="00A01C11"/>
    <w:rsid w:val="00A0272E"/>
    <w:rsid w:val="00A02A89"/>
    <w:rsid w:val="00A03298"/>
    <w:rsid w:val="00A03535"/>
    <w:rsid w:val="00A04E1C"/>
    <w:rsid w:val="00A04F68"/>
    <w:rsid w:val="00A05A31"/>
    <w:rsid w:val="00A07549"/>
    <w:rsid w:val="00A07CC2"/>
    <w:rsid w:val="00A07D66"/>
    <w:rsid w:val="00A10259"/>
    <w:rsid w:val="00A10889"/>
    <w:rsid w:val="00A10A59"/>
    <w:rsid w:val="00A10C50"/>
    <w:rsid w:val="00A11296"/>
    <w:rsid w:val="00A113F3"/>
    <w:rsid w:val="00A1164C"/>
    <w:rsid w:val="00A12768"/>
    <w:rsid w:val="00A12A51"/>
    <w:rsid w:val="00A12ED5"/>
    <w:rsid w:val="00A131ED"/>
    <w:rsid w:val="00A13637"/>
    <w:rsid w:val="00A138AC"/>
    <w:rsid w:val="00A13FDA"/>
    <w:rsid w:val="00A14991"/>
    <w:rsid w:val="00A1536C"/>
    <w:rsid w:val="00A179AD"/>
    <w:rsid w:val="00A209E5"/>
    <w:rsid w:val="00A20A4E"/>
    <w:rsid w:val="00A20B1A"/>
    <w:rsid w:val="00A212F7"/>
    <w:rsid w:val="00A213D9"/>
    <w:rsid w:val="00A21FA1"/>
    <w:rsid w:val="00A22409"/>
    <w:rsid w:val="00A22631"/>
    <w:rsid w:val="00A229B1"/>
    <w:rsid w:val="00A22B6E"/>
    <w:rsid w:val="00A22FDA"/>
    <w:rsid w:val="00A22FF2"/>
    <w:rsid w:val="00A2303F"/>
    <w:rsid w:val="00A23147"/>
    <w:rsid w:val="00A2385C"/>
    <w:rsid w:val="00A238CC"/>
    <w:rsid w:val="00A24080"/>
    <w:rsid w:val="00A2457F"/>
    <w:rsid w:val="00A24913"/>
    <w:rsid w:val="00A250BC"/>
    <w:rsid w:val="00A25502"/>
    <w:rsid w:val="00A256E9"/>
    <w:rsid w:val="00A25709"/>
    <w:rsid w:val="00A2580C"/>
    <w:rsid w:val="00A25C8C"/>
    <w:rsid w:val="00A2619F"/>
    <w:rsid w:val="00A26332"/>
    <w:rsid w:val="00A263D4"/>
    <w:rsid w:val="00A2664E"/>
    <w:rsid w:val="00A2704C"/>
    <w:rsid w:val="00A27AB5"/>
    <w:rsid w:val="00A27E4F"/>
    <w:rsid w:val="00A27EE2"/>
    <w:rsid w:val="00A30F5D"/>
    <w:rsid w:val="00A313C8"/>
    <w:rsid w:val="00A318AE"/>
    <w:rsid w:val="00A31DCF"/>
    <w:rsid w:val="00A3225A"/>
    <w:rsid w:val="00A3246F"/>
    <w:rsid w:val="00A32AE3"/>
    <w:rsid w:val="00A3374C"/>
    <w:rsid w:val="00A339D2"/>
    <w:rsid w:val="00A33C7A"/>
    <w:rsid w:val="00A342E1"/>
    <w:rsid w:val="00A345BB"/>
    <w:rsid w:val="00A35417"/>
    <w:rsid w:val="00A35517"/>
    <w:rsid w:val="00A35854"/>
    <w:rsid w:val="00A361E8"/>
    <w:rsid w:val="00A365D5"/>
    <w:rsid w:val="00A36795"/>
    <w:rsid w:val="00A37A88"/>
    <w:rsid w:val="00A37C28"/>
    <w:rsid w:val="00A41EA6"/>
    <w:rsid w:val="00A4204E"/>
    <w:rsid w:val="00A42880"/>
    <w:rsid w:val="00A42B31"/>
    <w:rsid w:val="00A432D2"/>
    <w:rsid w:val="00A437DF"/>
    <w:rsid w:val="00A44017"/>
    <w:rsid w:val="00A4455F"/>
    <w:rsid w:val="00A4464C"/>
    <w:rsid w:val="00A447C0"/>
    <w:rsid w:val="00A44D4B"/>
    <w:rsid w:val="00A45035"/>
    <w:rsid w:val="00A45682"/>
    <w:rsid w:val="00A4601A"/>
    <w:rsid w:val="00A4603D"/>
    <w:rsid w:val="00A46059"/>
    <w:rsid w:val="00A4606A"/>
    <w:rsid w:val="00A469DC"/>
    <w:rsid w:val="00A46E98"/>
    <w:rsid w:val="00A47029"/>
    <w:rsid w:val="00A47DB1"/>
    <w:rsid w:val="00A47E09"/>
    <w:rsid w:val="00A47EC7"/>
    <w:rsid w:val="00A51422"/>
    <w:rsid w:val="00A51490"/>
    <w:rsid w:val="00A5149A"/>
    <w:rsid w:val="00A51906"/>
    <w:rsid w:val="00A5231D"/>
    <w:rsid w:val="00A52B42"/>
    <w:rsid w:val="00A52E53"/>
    <w:rsid w:val="00A53423"/>
    <w:rsid w:val="00A53641"/>
    <w:rsid w:val="00A53D26"/>
    <w:rsid w:val="00A53EF1"/>
    <w:rsid w:val="00A541BC"/>
    <w:rsid w:val="00A548ED"/>
    <w:rsid w:val="00A55DA9"/>
    <w:rsid w:val="00A56464"/>
    <w:rsid w:val="00A564CA"/>
    <w:rsid w:val="00A5665C"/>
    <w:rsid w:val="00A56BC8"/>
    <w:rsid w:val="00A570E8"/>
    <w:rsid w:val="00A577B0"/>
    <w:rsid w:val="00A6093C"/>
    <w:rsid w:val="00A63354"/>
    <w:rsid w:val="00A64626"/>
    <w:rsid w:val="00A647E3"/>
    <w:rsid w:val="00A64ADB"/>
    <w:rsid w:val="00A654E2"/>
    <w:rsid w:val="00A6594D"/>
    <w:rsid w:val="00A65BDD"/>
    <w:rsid w:val="00A65ED7"/>
    <w:rsid w:val="00A65F9F"/>
    <w:rsid w:val="00A6669B"/>
    <w:rsid w:val="00A66C14"/>
    <w:rsid w:val="00A67451"/>
    <w:rsid w:val="00A67556"/>
    <w:rsid w:val="00A67A63"/>
    <w:rsid w:val="00A67B3C"/>
    <w:rsid w:val="00A67D2E"/>
    <w:rsid w:val="00A705AC"/>
    <w:rsid w:val="00A70808"/>
    <w:rsid w:val="00A70C07"/>
    <w:rsid w:val="00A71DC5"/>
    <w:rsid w:val="00A7277C"/>
    <w:rsid w:val="00A72C7F"/>
    <w:rsid w:val="00A73758"/>
    <w:rsid w:val="00A737FB"/>
    <w:rsid w:val="00A73932"/>
    <w:rsid w:val="00A748A9"/>
    <w:rsid w:val="00A7549E"/>
    <w:rsid w:val="00A759B2"/>
    <w:rsid w:val="00A75F10"/>
    <w:rsid w:val="00A769C6"/>
    <w:rsid w:val="00A77674"/>
    <w:rsid w:val="00A80999"/>
    <w:rsid w:val="00A81AB2"/>
    <w:rsid w:val="00A81B72"/>
    <w:rsid w:val="00A81E86"/>
    <w:rsid w:val="00A8245D"/>
    <w:rsid w:val="00A82D77"/>
    <w:rsid w:val="00A8305A"/>
    <w:rsid w:val="00A837B1"/>
    <w:rsid w:val="00A83BBB"/>
    <w:rsid w:val="00A84227"/>
    <w:rsid w:val="00A84229"/>
    <w:rsid w:val="00A85F22"/>
    <w:rsid w:val="00A86879"/>
    <w:rsid w:val="00A86C34"/>
    <w:rsid w:val="00A87ED8"/>
    <w:rsid w:val="00A90E0F"/>
    <w:rsid w:val="00A91032"/>
    <w:rsid w:val="00A920A1"/>
    <w:rsid w:val="00A9230F"/>
    <w:rsid w:val="00A96875"/>
    <w:rsid w:val="00A97883"/>
    <w:rsid w:val="00AA051B"/>
    <w:rsid w:val="00AA09A0"/>
    <w:rsid w:val="00AA0FB3"/>
    <w:rsid w:val="00AA134E"/>
    <w:rsid w:val="00AA1833"/>
    <w:rsid w:val="00AA2194"/>
    <w:rsid w:val="00AA2256"/>
    <w:rsid w:val="00AA2274"/>
    <w:rsid w:val="00AA40F8"/>
    <w:rsid w:val="00AA4D8F"/>
    <w:rsid w:val="00AA5205"/>
    <w:rsid w:val="00AA5D2F"/>
    <w:rsid w:val="00AA5F77"/>
    <w:rsid w:val="00AA6035"/>
    <w:rsid w:val="00AA61B7"/>
    <w:rsid w:val="00AA69D1"/>
    <w:rsid w:val="00AA6D0F"/>
    <w:rsid w:val="00AA788A"/>
    <w:rsid w:val="00AA7E88"/>
    <w:rsid w:val="00AB074E"/>
    <w:rsid w:val="00AB0B18"/>
    <w:rsid w:val="00AB167B"/>
    <w:rsid w:val="00AB16D7"/>
    <w:rsid w:val="00AB1C0A"/>
    <w:rsid w:val="00AB1C54"/>
    <w:rsid w:val="00AB1EED"/>
    <w:rsid w:val="00AB2494"/>
    <w:rsid w:val="00AB2CF7"/>
    <w:rsid w:val="00AB2D8D"/>
    <w:rsid w:val="00AB31F5"/>
    <w:rsid w:val="00AB3423"/>
    <w:rsid w:val="00AB3A85"/>
    <w:rsid w:val="00AB3B6A"/>
    <w:rsid w:val="00AB4511"/>
    <w:rsid w:val="00AB4B84"/>
    <w:rsid w:val="00AB4F02"/>
    <w:rsid w:val="00AB5327"/>
    <w:rsid w:val="00AB5DD3"/>
    <w:rsid w:val="00AB5E09"/>
    <w:rsid w:val="00AB61CA"/>
    <w:rsid w:val="00AB7240"/>
    <w:rsid w:val="00AB7751"/>
    <w:rsid w:val="00AB78FE"/>
    <w:rsid w:val="00AB7986"/>
    <w:rsid w:val="00AC088B"/>
    <w:rsid w:val="00AC15DC"/>
    <w:rsid w:val="00AC1CEE"/>
    <w:rsid w:val="00AC2D59"/>
    <w:rsid w:val="00AC2E39"/>
    <w:rsid w:val="00AC3652"/>
    <w:rsid w:val="00AC37A2"/>
    <w:rsid w:val="00AC4773"/>
    <w:rsid w:val="00AC60E1"/>
    <w:rsid w:val="00AC6800"/>
    <w:rsid w:val="00AC6B54"/>
    <w:rsid w:val="00AC6DD3"/>
    <w:rsid w:val="00AC703B"/>
    <w:rsid w:val="00AC75BE"/>
    <w:rsid w:val="00AD0040"/>
    <w:rsid w:val="00AD0ACB"/>
    <w:rsid w:val="00AD0C30"/>
    <w:rsid w:val="00AD12BD"/>
    <w:rsid w:val="00AD1691"/>
    <w:rsid w:val="00AD2021"/>
    <w:rsid w:val="00AD27A3"/>
    <w:rsid w:val="00AD2CF1"/>
    <w:rsid w:val="00AD2D83"/>
    <w:rsid w:val="00AD2DDB"/>
    <w:rsid w:val="00AD4388"/>
    <w:rsid w:val="00AD44D1"/>
    <w:rsid w:val="00AD59AA"/>
    <w:rsid w:val="00AD5E33"/>
    <w:rsid w:val="00AD604E"/>
    <w:rsid w:val="00AD62A7"/>
    <w:rsid w:val="00AD65CF"/>
    <w:rsid w:val="00AD6A05"/>
    <w:rsid w:val="00AD6C0D"/>
    <w:rsid w:val="00AD6D27"/>
    <w:rsid w:val="00AD74A6"/>
    <w:rsid w:val="00AD7920"/>
    <w:rsid w:val="00AE0358"/>
    <w:rsid w:val="00AE11BA"/>
    <w:rsid w:val="00AE14FC"/>
    <w:rsid w:val="00AE151D"/>
    <w:rsid w:val="00AE15B1"/>
    <w:rsid w:val="00AE206A"/>
    <w:rsid w:val="00AE2627"/>
    <w:rsid w:val="00AE36F0"/>
    <w:rsid w:val="00AE468E"/>
    <w:rsid w:val="00AE4BDB"/>
    <w:rsid w:val="00AE4E29"/>
    <w:rsid w:val="00AE52B0"/>
    <w:rsid w:val="00AE60CB"/>
    <w:rsid w:val="00AE6BAA"/>
    <w:rsid w:val="00AE6E7A"/>
    <w:rsid w:val="00AE7A5A"/>
    <w:rsid w:val="00AE7DDB"/>
    <w:rsid w:val="00AF0DCE"/>
    <w:rsid w:val="00AF1291"/>
    <w:rsid w:val="00AF1E38"/>
    <w:rsid w:val="00AF217B"/>
    <w:rsid w:val="00AF27E5"/>
    <w:rsid w:val="00AF32CD"/>
    <w:rsid w:val="00AF3A58"/>
    <w:rsid w:val="00AF4C36"/>
    <w:rsid w:val="00AF4CA7"/>
    <w:rsid w:val="00AF4EC7"/>
    <w:rsid w:val="00AF56D8"/>
    <w:rsid w:val="00AF5C38"/>
    <w:rsid w:val="00AF63DA"/>
    <w:rsid w:val="00AF649E"/>
    <w:rsid w:val="00AF654B"/>
    <w:rsid w:val="00AF6810"/>
    <w:rsid w:val="00AF7331"/>
    <w:rsid w:val="00AF786B"/>
    <w:rsid w:val="00AF7A01"/>
    <w:rsid w:val="00AF7FA1"/>
    <w:rsid w:val="00B00118"/>
    <w:rsid w:val="00B00634"/>
    <w:rsid w:val="00B0277B"/>
    <w:rsid w:val="00B03636"/>
    <w:rsid w:val="00B03859"/>
    <w:rsid w:val="00B03931"/>
    <w:rsid w:val="00B039ED"/>
    <w:rsid w:val="00B03C32"/>
    <w:rsid w:val="00B04EFF"/>
    <w:rsid w:val="00B052BD"/>
    <w:rsid w:val="00B05FAD"/>
    <w:rsid w:val="00B06843"/>
    <w:rsid w:val="00B07C6E"/>
    <w:rsid w:val="00B07F15"/>
    <w:rsid w:val="00B1187B"/>
    <w:rsid w:val="00B11924"/>
    <w:rsid w:val="00B1197D"/>
    <w:rsid w:val="00B11B73"/>
    <w:rsid w:val="00B126C7"/>
    <w:rsid w:val="00B1357E"/>
    <w:rsid w:val="00B1359E"/>
    <w:rsid w:val="00B143BC"/>
    <w:rsid w:val="00B15078"/>
    <w:rsid w:val="00B15573"/>
    <w:rsid w:val="00B17366"/>
    <w:rsid w:val="00B17A19"/>
    <w:rsid w:val="00B200A7"/>
    <w:rsid w:val="00B20287"/>
    <w:rsid w:val="00B2039B"/>
    <w:rsid w:val="00B208A4"/>
    <w:rsid w:val="00B20973"/>
    <w:rsid w:val="00B20EC1"/>
    <w:rsid w:val="00B2175D"/>
    <w:rsid w:val="00B21FF0"/>
    <w:rsid w:val="00B23877"/>
    <w:rsid w:val="00B23EE1"/>
    <w:rsid w:val="00B2455C"/>
    <w:rsid w:val="00B2562B"/>
    <w:rsid w:val="00B2571C"/>
    <w:rsid w:val="00B25BEF"/>
    <w:rsid w:val="00B31825"/>
    <w:rsid w:val="00B32123"/>
    <w:rsid w:val="00B32605"/>
    <w:rsid w:val="00B32C9D"/>
    <w:rsid w:val="00B339BD"/>
    <w:rsid w:val="00B341E0"/>
    <w:rsid w:val="00B349F7"/>
    <w:rsid w:val="00B34A38"/>
    <w:rsid w:val="00B35634"/>
    <w:rsid w:val="00B358CE"/>
    <w:rsid w:val="00B35A58"/>
    <w:rsid w:val="00B360B0"/>
    <w:rsid w:val="00B376B0"/>
    <w:rsid w:val="00B4061F"/>
    <w:rsid w:val="00B41C8C"/>
    <w:rsid w:val="00B41E10"/>
    <w:rsid w:val="00B421BE"/>
    <w:rsid w:val="00B4251F"/>
    <w:rsid w:val="00B4388A"/>
    <w:rsid w:val="00B439EB"/>
    <w:rsid w:val="00B43F9D"/>
    <w:rsid w:val="00B457BE"/>
    <w:rsid w:val="00B45C58"/>
    <w:rsid w:val="00B461D0"/>
    <w:rsid w:val="00B468BA"/>
    <w:rsid w:val="00B46AA7"/>
    <w:rsid w:val="00B46EF7"/>
    <w:rsid w:val="00B4781C"/>
    <w:rsid w:val="00B5005D"/>
    <w:rsid w:val="00B503DC"/>
    <w:rsid w:val="00B507E7"/>
    <w:rsid w:val="00B50FF6"/>
    <w:rsid w:val="00B51354"/>
    <w:rsid w:val="00B514A4"/>
    <w:rsid w:val="00B527DF"/>
    <w:rsid w:val="00B541EB"/>
    <w:rsid w:val="00B547D5"/>
    <w:rsid w:val="00B55142"/>
    <w:rsid w:val="00B56151"/>
    <w:rsid w:val="00B56523"/>
    <w:rsid w:val="00B565E9"/>
    <w:rsid w:val="00B56930"/>
    <w:rsid w:val="00B569BC"/>
    <w:rsid w:val="00B56AEA"/>
    <w:rsid w:val="00B56CD0"/>
    <w:rsid w:val="00B57B1E"/>
    <w:rsid w:val="00B57B6E"/>
    <w:rsid w:val="00B60694"/>
    <w:rsid w:val="00B607AE"/>
    <w:rsid w:val="00B608F2"/>
    <w:rsid w:val="00B60F02"/>
    <w:rsid w:val="00B6149B"/>
    <w:rsid w:val="00B61870"/>
    <w:rsid w:val="00B61B1B"/>
    <w:rsid w:val="00B62106"/>
    <w:rsid w:val="00B63424"/>
    <w:rsid w:val="00B6349E"/>
    <w:rsid w:val="00B63B55"/>
    <w:rsid w:val="00B64CBD"/>
    <w:rsid w:val="00B65006"/>
    <w:rsid w:val="00B665FA"/>
    <w:rsid w:val="00B667FB"/>
    <w:rsid w:val="00B66D4D"/>
    <w:rsid w:val="00B66F02"/>
    <w:rsid w:val="00B6722B"/>
    <w:rsid w:val="00B67271"/>
    <w:rsid w:val="00B67E3E"/>
    <w:rsid w:val="00B67F81"/>
    <w:rsid w:val="00B7010E"/>
    <w:rsid w:val="00B70ADB"/>
    <w:rsid w:val="00B72357"/>
    <w:rsid w:val="00B723C0"/>
    <w:rsid w:val="00B72A43"/>
    <w:rsid w:val="00B73209"/>
    <w:rsid w:val="00B735CF"/>
    <w:rsid w:val="00B739D8"/>
    <w:rsid w:val="00B73E21"/>
    <w:rsid w:val="00B740F6"/>
    <w:rsid w:val="00B74671"/>
    <w:rsid w:val="00B74A2D"/>
    <w:rsid w:val="00B75755"/>
    <w:rsid w:val="00B75814"/>
    <w:rsid w:val="00B7585F"/>
    <w:rsid w:val="00B762AB"/>
    <w:rsid w:val="00B774E6"/>
    <w:rsid w:val="00B77FB9"/>
    <w:rsid w:val="00B8012B"/>
    <w:rsid w:val="00B8022D"/>
    <w:rsid w:val="00B80E14"/>
    <w:rsid w:val="00B81593"/>
    <w:rsid w:val="00B81BAB"/>
    <w:rsid w:val="00B82ABF"/>
    <w:rsid w:val="00B82C07"/>
    <w:rsid w:val="00B82E59"/>
    <w:rsid w:val="00B83CAE"/>
    <w:rsid w:val="00B84284"/>
    <w:rsid w:val="00B86E5F"/>
    <w:rsid w:val="00B86EE5"/>
    <w:rsid w:val="00B86FF9"/>
    <w:rsid w:val="00B87952"/>
    <w:rsid w:val="00B87B02"/>
    <w:rsid w:val="00B87D84"/>
    <w:rsid w:val="00B905F6"/>
    <w:rsid w:val="00B9101B"/>
    <w:rsid w:val="00B93644"/>
    <w:rsid w:val="00B94482"/>
    <w:rsid w:val="00B94483"/>
    <w:rsid w:val="00B95425"/>
    <w:rsid w:val="00B956ED"/>
    <w:rsid w:val="00B95805"/>
    <w:rsid w:val="00B960B7"/>
    <w:rsid w:val="00B965B4"/>
    <w:rsid w:val="00B96B4D"/>
    <w:rsid w:val="00B971A7"/>
    <w:rsid w:val="00B97376"/>
    <w:rsid w:val="00BA0101"/>
    <w:rsid w:val="00BA0B7B"/>
    <w:rsid w:val="00BA0DF7"/>
    <w:rsid w:val="00BA25D7"/>
    <w:rsid w:val="00BA2EC9"/>
    <w:rsid w:val="00BA302E"/>
    <w:rsid w:val="00BA308B"/>
    <w:rsid w:val="00BA3A87"/>
    <w:rsid w:val="00BA42C2"/>
    <w:rsid w:val="00BA487F"/>
    <w:rsid w:val="00BA4C13"/>
    <w:rsid w:val="00BA4E90"/>
    <w:rsid w:val="00BA4ED9"/>
    <w:rsid w:val="00BA57D8"/>
    <w:rsid w:val="00BA61AD"/>
    <w:rsid w:val="00BA6922"/>
    <w:rsid w:val="00BA7057"/>
    <w:rsid w:val="00BA74A6"/>
    <w:rsid w:val="00BA7627"/>
    <w:rsid w:val="00BA7A74"/>
    <w:rsid w:val="00BA7ACA"/>
    <w:rsid w:val="00BB00CE"/>
    <w:rsid w:val="00BB00D2"/>
    <w:rsid w:val="00BB074B"/>
    <w:rsid w:val="00BB0773"/>
    <w:rsid w:val="00BB133F"/>
    <w:rsid w:val="00BB256A"/>
    <w:rsid w:val="00BB2C06"/>
    <w:rsid w:val="00BB2D86"/>
    <w:rsid w:val="00BB34A9"/>
    <w:rsid w:val="00BB4EE8"/>
    <w:rsid w:val="00BB64BE"/>
    <w:rsid w:val="00BB6C51"/>
    <w:rsid w:val="00BB6D7D"/>
    <w:rsid w:val="00BB765D"/>
    <w:rsid w:val="00BB7B21"/>
    <w:rsid w:val="00BC09CF"/>
    <w:rsid w:val="00BC0AB7"/>
    <w:rsid w:val="00BC0B28"/>
    <w:rsid w:val="00BC0B3C"/>
    <w:rsid w:val="00BC103F"/>
    <w:rsid w:val="00BC1134"/>
    <w:rsid w:val="00BC18DA"/>
    <w:rsid w:val="00BC2103"/>
    <w:rsid w:val="00BC2E5B"/>
    <w:rsid w:val="00BC34DB"/>
    <w:rsid w:val="00BC398E"/>
    <w:rsid w:val="00BC3AEB"/>
    <w:rsid w:val="00BC3CE6"/>
    <w:rsid w:val="00BC4739"/>
    <w:rsid w:val="00BC4AF4"/>
    <w:rsid w:val="00BC4CC8"/>
    <w:rsid w:val="00BC5709"/>
    <w:rsid w:val="00BC58F6"/>
    <w:rsid w:val="00BC5962"/>
    <w:rsid w:val="00BC71E3"/>
    <w:rsid w:val="00BC797E"/>
    <w:rsid w:val="00BD0135"/>
    <w:rsid w:val="00BD015E"/>
    <w:rsid w:val="00BD14EB"/>
    <w:rsid w:val="00BD2694"/>
    <w:rsid w:val="00BD2700"/>
    <w:rsid w:val="00BD27BF"/>
    <w:rsid w:val="00BD27FD"/>
    <w:rsid w:val="00BD2ECB"/>
    <w:rsid w:val="00BD3126"/>
    <w:rsid w:val="00BD3632"/>
    <w:rsid w:val="00BD400A"/>
    <w:rsid w:val="00BD5AC1"/>
    <w:rsid w:val="00BD6200"/>
    <w:rsid w:val="00BD632C"/>
    <w:rsid w:val="00BD6850"/>
    <w:rsid w:val="00BD6994"/>
    <w:rsid w:val="00BD6C48"/>
    <w:rsid w:val="00BD6DE4"/>
    <w:rsid w:val="00BD6EAD"/>
    <w:rsid w:val="00BD70A7"/>
    <w:rsid w:val="00BD7213"/>
    <w:rsid w:val="00BE0089"/>
    <w:rsid w:val="00BE01CE"/>
    <w:rsid w:val="00BE085A"/>
    <w:rsid w:val="00BE0E72"/>
    <w:rsid w:val="00BE18A3"/>
    <w:rsid w:val="00BE1B9F"/>
    <w:rsid w:val="00BE2B04"/>
    <w:rsid w:val="00BE2E0E"/>
    <w:rsid w:val="00BE5F01"/>
    <w:rsid w:val="00BE66D4"/>
    <w:rsid w:val="00BE6B49"/>
    <w:rsid w:val="00BE6E8A"/>
    <w:rsid w:val="00BE6EF7"/>
    <w:rsid w:val="00BE7369"/>
    <w:rsid w:val="00BE7650"/>
    <w:rsid w:val="00BF023A"/>
    <w:rsid w:val="00BF06CF"/>
    <w:rsid w:val="00BF0CBE"/>
    <w:rsid w:val="00BF0F8C"/>
    <w:rsid w:val="00BF0FB0"/>
    <w:rsid w:val="00BF125A"/>
    <w:rsid w:val="00BF17A2"/>
    <w:rsid w:val="00BF2088"/>
    <w:rsid w:val="00BF260C"/>
    <w:rsid w:val="00BF2716"/>
    <w:rsid w:val="00BF2839"/>
    <w:rsid w:val="00BF36B1"/>
    <w:rsid w:val="00BF499D"/>
    <w:rsid w:val="00BF5109"/>
    <w:rsid w:val="00BF6280"/>
    <w:rsid w:val="00BF6F2B"/>
    <w:rsid w:val="00BF72DB"/>
    <w:rsid w:val="00C002BD"/>
    <w:rsid w:val="00C002F5"/>
    <w:rsid w:val="00C00786"/>
    <w:rsid w:val="00C00B17"/>
    <w:rsid w:val="00C00E22"/>
    <w:rsid w:val="00C00FC8"/>
    <w:rsid w:val="00C01D77"/>
    <w:rsid w:val="00C02C6A"/>
    <w:rsid w:val="00C02E74"/>
    <w:rsid w:val="00C03712"/>
    <w:rsid w:val="00C03BC2"/>
    <w:rsid w:val="00C03F12"/>
    <w:rsid w:val="00C045D8"/>
    <w:rsid w:val="00C0547C"/>
    <w:rsid w:val="00C05A97"/>
    <w:rsid w:val="00C05B2F"/>
    <w:rsid w:val="00C06143"/>
    <w:rsid w:val="00C064C9"/>
    <w:rsid w:val="00C0661C"/>
    <w:rsid w:val="00C06BF2"/>
    <w:rsid w:val="00C06E9F"/>
    <w:rsid w:val="00C07B5A"/>
    <w:rsid w:val="00C07E1D"/>
    <w:rsid w:val="00C07F98"/>
    <w:rsid w:val="00C07FEC"/>
    <w:rsid w:val="00C10435"/>
    <w:rsid w:val="00C10776"/>
    <w:rsid w:val="00C10863"/>
    <w:rsid w:val="00C11288"/>
    <w:rsid w:val="00C112D8"/>
    <w:rsid w:val="00C11452"/>
    <w:rsid w:val="00C11C46"/>
    <w:rsid w:val="00C11E22"/>
    <w:rsid w:val="00C12746"/>
    <w:rsid w:val="00C12FBF"/>
    <w:rsid w:val="00C13AB8"/>
    <w:rsid w:val="00C13B06"/>
    <w:rsid w:val="00C149AB"/>
    <w:rsid w:val="00C14F00"/>
    <w:rsid w:val="00C1589E"/>
    <w:rsid w:val="00C15E27"/>
    <w:rsid w:val="00C16159"/>
    <w:rsid w:val="00C16420"/>
    <w:rsid w:val="00C1645F"/>
    <w:rsid w:val="00C16813"/>
    <w:rsid w:val="00C16E6A"/>
    <w:rsid w:val="00C17260"/>
    <w:rsid w:val="00C17C84"/>
    <w:rsid w:val="00C211E9"/>
    <w:rsid w:val="00C22AF2"/>
    <w:rsid w:val="00C233F0"/>
    <w:rsid w:val="00C2388B"/>
    <w:rsid w:val="00C23E7E"/>
    <w:rsid w:val="00C252A6"/>
    <w:rsid w:val="00C273E9"/>
    <w:rsid w:val="00C273F1"/>
    <w:rsid w:val="00C2745C"/>
    <w:rsid w:val="00C31E41"/>
    <w:rsid w:val="00C31E48"/>
    <w:rsid w:val="00C31ED2"/>
    <w:rsid w:val="00C32668"/>
    <w:rsid w:val="00C32F98"/>
    <w:rsid w:val="00C348DF"/>
    <w:rsid w:val="00C34D23"/>
    <w:rsid w:val="00C35401"/>
    <w:rsid w:val="00C3544C"/>
    <w:rsid w:val="00C358F6"/>
    <w:rsid w:val="00C35A48"/>
    <w:rsid w:val="00C35C4E"/>
    <w:rsid w:val="00C35FE7"/>
    <w:rsid w:val="00C36295"/>
    <w:rsid w:val="00C366C0"/>
    <w:rsid w:val="00C36BD0"/>
    <w:rsid w:val="00C36CFC"/>
    <w:rsid w:val="00C37248"/>
    <w:rsid w:val="00C3766D"/>
    <w:rsid w:val="00C379B8"/>
    <w:rsid w:val="00C37AA7"/>
    <w:rsid w:val="00C414D5"/>
    <w:rsid w:val="00C42665"/>
    <w:rsid w:val="00C43DD2"/>
    <w:rsid w:val="00C4573A"/>
    <w:rsid w:val="00C4596B"/>
    <w:rsid w:val="00C46271"/>
    <w:rsid w:val="00C46A91"/>
    <w:rsid w:val="00C478B7"/>
    <w:rsid w:val="00C50E1E"/>
    <w:rsid w:val="00C5249D"/>
    <w:rsid w:val="00C555A4"/>
    <w:rsid w:val="00C5627C"/>
    <w:rsid w:val="00C57159"/>
    <w:rsid w:val="00C57160"/>
    <w:rsid w:val="00C5768C"/>
    <w:rsid w:val="00C57836"/>
    <w:rsid w:val="00C57E1D"/>
    <w:rsid w:val="00C60FD9"/>
    <w:rsid w:val="00C61CE4"/>
    <w:rsid w:val="00C61D6A"/>
    <w:rsid w:val="00C61F48"/>
    <w:rsid w:val="00C61F59"/>
    <w:rsid w:val="00C620FB"/>
    <w:rsid w:val="00C62280"/>
    <w:rsid w:val="00C625E3"/>
    <w:rsid w:val="00C63256"/>
    <w:rsid w:val="00C63508"/>
    <w:rsid w:val="00C63890"/>
    <w:rsid w:val="00C645D5"/>
    <w:rsid w:val="00C64EB9"/>
    <w:rsid w:val="00C65B06"/>
    <w:rsid w:val="00C663BB"/>
    <w:rsid w:val="00C66684"/>
    <w:rsid w:val="00C666FB"/>
    <w:rsid w:val="00C67436"/>
    <w:rsid w:val="00C67802"/>
    <w:rsid w:val="00C7085F"/>
    <w:rsid w:val="00C70887"/>
    <w:rsid w:val="00C709DE"/>
    <w:rsid w:val="00C70BFE"/>
    <w:rsid w:val="00C70E6C"/>
    <w:rsid w:val="00C70F90"/>
    <w:rsid w:val="00C71087"/>
    <w:rsid w:val="00C7186F"/>
    <w:rsid w:val="00C71DB2"/>
    <w:rsid w:val="00C72E87"/>
    <w:rsid w:val="00C73072"/>
    <w:rsid w:val="00C73241"/>
    <w:rsid w:val="00C7340C"/>
    <w:rsid w:val="00C73864"/>
    <w:rsid w:val="00C750E6"/>
    <w:rsid w:val="00C75958"/>
    <w:rsid w:val="00C7662C"/>
    <w:rsid w:val="00C76EAE"/>
    <w:rsid w:val="00C77C80"/>
    <w:rsid w:val="00C806A8"/>
    <w:rsid w:val="00C80786"/>
    <w:rsid w:val="00C80876"/>
    <w:rsid w:val="00C80E4F"/>
    <w:rsid w:val="00C81000"/>
    <w:rsid w:val="00C81162"/>
    <w:rsid w:val="00C818B3"/>
    <w:rsid w:val="00C81F95"/>
    <w:rsid w:val="00C82434"/>
    <w:rsid w:val="00C83A68"/>
    <w:rsid w:val="00C83B97"/>
    <w:rsid w:val="00C83FEB"/>
    <w:rsid w:val="00C84342"/>
    <w:rsid w:val="00C8563C"/>
    <w:rsid w:val="00C86557"/>
    <w:rsid w:val="00C868EB"/>
    <w:rsid w:val="00C86B05"/>
    <w:rsid w:val="00C8777D"/>
    <w:rsid w:val="00C87B6A"/>
    <w:rsid w:val="00C90ED4"/>
    <w:rsid w:val="00C90F8E"/>
    <w:rsid w:val="00C9107E"/>
    <w:rsid w:val="00C91D83"/>
    <w:rsid w:val="00C9227B"/>
    <w:rsid w:val="00C932AB"/>
    <w:rsid w:val="00C93BE1"/>
    <w:rsid w:val="00C93CE9"/>
    <w:rsid w:val="00C94497"/>
    <w:rsid w:val="00C94A90"/>
    <w:rsid w:val="00C94EB0"/>
    <w:rsid w:val="00C9517C"/>
    <w:rsid w:val="00C95CF7"/>
    <w:rsid w:val="00C96173"/>
    <w:rsid w:val="00C96A87"/>
    <w:rsid w:val="00C9792D"/>
    <w:rsid w:val="00CA00C5"/>
    <w:rsid w:val="00CA0E00"/>
    <w:rsid w:val="00CA14DA"/>
    <w:rsid w:val="00CA2133"/>
    <w:rsid w:val="00CA254D"/>
    <w:rsid w:val="00CA35F5"/>
    <w:rsid w:val="00CA3CE9"/>
    <w:rsid w:val="00CA3F93"/>
    <w:rsid w:val="00CA404F"/>
    <w:rsid w:val="00CA421D"/>
    <w:rsid w:val="00CA4CED"/>
    <w:rsid w:val="00CA4F1A"/>
    <w:rsid w:val="00CA50CA"/>
    <w:rsid w:val="00CA73D2"/>
    <w:rsid w:val="00CA7CD5"/>
    <w:rsid w:val="00CB00A1"/>
    <w:rsid w:val="00CB0172"/>
    <w:rsid w:val="00CB1BD4"/>
    <w:rsid w:val="00CB1F21"/>
    <w:rsid w:val="00CB27F6"/>
    <w:rsid w:val="00CB2DB3"/>
    <w:rsid w:val="00CB3B5A"/>
    <w:rsid w:val="00CB4876"/>
    <w:rsid w:val="00CB4A0B"/>
    <w:rsid w:val="00CB54FC"/>
    <w:rsid w:val="00CB6690"/>
    <w:rsid w:val="00CB6B29"/>
    <w:rsid w:val="00CB6DFA"/>
    <w:rsid w:val="00CB6F15"/>
    <w:rsid w:val="00CB718D"/>
    <w:rsid w:val="00CB73E1"/>
    <w:rsid w:val="00CC0FB8"/>
    <w:rsid w:val="00CC1F77"/>
    <w:rsid w:val="00CC21D3"/>
    <w:rsid w:val="00CC2867"/>
    <w:rsid w:val="00CC2D44"/>
    <w:rsid w:val="00CC395F"/>
    <w:rsid w:val="00CC3C1E"/>
    <w:rsid w:val="00CC3D8B"/>
    <w:rsid w:val="00CC4495"/>
    <w:rsid w:val="00CC506C"/>
    <w:rsid w:val="00CC5A32"/>
    <w:rsid w:val="00CC5A7F"/>
    <w:rsid w:val="00CC6436"/>
    <w:rsid w:val="00CC66C6"/>
    <w:rsid w:val="00CC680F"/>
    <w:rsid w:val="00CC6C2B"/>
    <w:rsid w:val="00CC7F24"/>
    <w:rsid w:val="00CD00D4"/>
    <w:rsid w:val="00CD0417"/>
    <w:rsid w:val="00CD1B0B"/>
    <w:rsid w:val="00CD1C54"/>
    <w:rsid w:val="00CD2103"/>
    <w:rsid w:val="00CD219A"/>
    <w:rsid w:val="00CD2369"/>
    <w:rsid w:val="00CD29F2"/>
    <w:rsid w:val="00CD2B88"/>
    <w:rsid w:val="00CD41D8"/>
    <w:rsid w:val="00CD48C4"/>
    <w:rsid w:val="00CD5615"/>
    <w:rsid w:val="00CD6553"/>
    <w:rsid w:val="00CD68B2"/>
    <w:rsid w:val="00CD71B8"/>
    <w:rsid w:val="00CD7AAC"/>
    <w:rsid w:val="00CE0106"/>
    <w:rsid w:val="00CE0654"/>
    <w:rsid w:val="00CE0F82"/>
    <w:rsid w:val="00CE1032"/>
    <w:rsid w:val="00CE1AFD"/>
    <w:rsid w:val="00CE215C"/>
    <w:rsid w:val="00CE2958"/>
    <w:rsid w:val="00CE2E6F"/>
    <w:rsid w:val="00CE3991"/>
    <w:rsid w:val="00CE48E4"/>
    <w:rsid w:val="00CE4B5F"/>
    <w:rsid w:val="00CE4BAE"/>
    <w:rsid w:val="00CE5252"/>
    <w:rsid w:val="00CE57D9"/>
    <w:rsid w:val="00CE5D0C"/>
    <w:rsid w:val="00CE7287"/>
    <w:rsid w:val="00CF04D6"/>
    <w:rsid w:val="00CF066C"/>
    <w:rsid w:val="00CF06B3"/>
    <w:rsid w:val="00CF2293"/>
    <w:rsid w:val="00CF3372"/>
    <w:rsid w:val="00CF3816"/>
    <w:rsid w:val="00CF3882"/>
    <w:rsid w:val="00CF41F8"/>
    <w:rsid w:val="00CF451D"/>
    <w:rsid w:val="00CF4896"/>
    <w:rsid w:val="00CF4900"/>
    <w:rsid w:val="00CF536A"/>
    <w:rsid w:val="00CF54A6"/>
    <w:rsid w:val="00CF5AF1"/>
    <w:rsid w:val="00CF5CF8"/>
    <w:rsid w:val="00CF690A"/>
    <w:rsid w:val="00CF6FAC"/>
    <w:rsid w:val="00CF789B"/>
    <w:rsid w:val="00CF79DF"/>
    <w:rsid w:val="00D001AE"/>
    <w:rsid w:val="00D0030D"/>
    <w:rsid w:val="00D006EF"/>
    <w:rsid w:val="00D01124"/>
    <w:rsid w:val="00D01A90"/>
    <w:rsid w:val="00D0278F"/>
    <w:rsid w:val="00D02B5C"/>
    <w:rsid w:val="00D02CC3"/>
    <w:rsid w:val="00D02D63"/>
    <w:rsid w:val="00D0383A"/>
    <w:rsid w:val="00D04807"/>
    <w:rsid w:val="00D048B6"/>
    <w:rsid w:val="00D05910"/>
    <w:rsid w:val="00D06192"/>
    <w:rsid w:val="00D06A08"/>
    <w:rsid w:val="00D072F0"/>
    <w:rsid w:val="00D07533"/>
    <w:rsid w:val="00D10520"/>
    <w:rsid w:val="00D11746"/>
    <w:rsid w:val="00D11923"/>
    <w:rsid w:val="00D122E1"/>
    <w:rsid w:val="00D12F57"/>
    <w:rsid w:val="00D12FB1"/>
    <w:rsid w:val="00D131FA"/>
    <w:rsid w:val="00D1333F"/>
    <w:rsid w:val="00D13401"/>
    <w:rsid w:val="00D13608"/>
    <w:rsid w:val="00D13D31"/>
    <w:rsid w:val="00D13EA3"/>
    <w:rsid w:val="00D14157"/>
    <w:rsid w:val="00D145DE"/>
    <w:rsid w:val="00D1500D"/>
    <w:rsid w:val="00D15160"/>
    <w:rsid w:val="00D15A96"/>
    <w:rsid w:val="00D15E43"/>
    <w:rsid w:val="00D161CE"/>
    <w:rsid w:val="00D1684E"/>
    <w:rsid w:val="00D170D7"/>
    <w:rsid w:val="00D17BF5"/>
    <w:rsid w:val="00D17C9F"/>
    <w:rsid w:val="00D2012F"/>
    <w:rsid w:val="00D21F12"/>
    <w:rsid w:val="00D2231C"/>
    <w:rsid w:val="00D22411"/>
    <w:rsid w:val="00D22540"/>
    <w:rsid w:val="00D23207"/>
    <w:rsid w:val="00D2358A"/>
    <w:rsid w:val="00D236CD"/>
    <w:rsid w:val="00D23B52"/>
    <w:rsid w:val="00D24850"/>
    <w:rsid w:val="00D24909"/>
    <w:rsid w:val="00D251D1"/>
    <w:rsid w:val="00D25505"/>
    <w:rsid w:val="00D25A59"/>
    <w:rsid w:val="00D25E6A"/>
    <w:rsid w:val="00D26537"/>
    <w:rsid w:val="00D26BBA"/>
    <w:rsid w:val="00D26E74"/>
    <w:rsid w:val="00D26F2F"/>
    <w:rsid w:val="00D27B48"/>
    <w:rsid w:val="00D27F3C"/>
    <w:rsid w:val="00D302FF"/>
    <w:rsid w:val="00D3035E"/>
    <w:rsid w:val="00D306DC"/>
    <w:rsid w:val="00D31240"/>
    <w:rsid w:val="00D3198E"/>
    <w:rsid w:val="00D3254F"/>
    <w:rsid w:val="00D33708"/>
    <w:rsid w:val="00D33745"/>
    <w:rsid w:val="00D3451E"/>
    <w:rsid w:val="00D3456D"/>
    <w:rsid w:val="00D3464B"/>
    <w:rsid w:val="00D34CFA"/>
    <w:rsid w:val="00D34E77"/>
    <w:rsid w:val="00D36610"/>
    <w:rsid w:val="00D36BD7"/>
    <w:rsid w:val="00D371C7"/>
    <w:rsid w:val="00D37499"/>
    <w:rsid w:val="00D37674"/>
    <w:rsid w:val="00D377EB"/>
    <w:rsid w:val="00D403DD"/>
    <w:rsid w:val="00D41868"/>
    <w:rsid w:val="00D419C5"/>
    <w:rsid w:val="00D42A02"/>
    <w:rsid w:val="00D42A76"/>
    <w:rsid w:val="00D42D2C"/>
    <w:rsid w:val="00D42F85"/>
    <w:rsid w:val="00D4342F"/>
    <w:rsid w:val="00D435D6"/>
    <w:rsid w:val="00D43684"/>
    <w:rsid w:val="00D4370B"/>
    <w:rsid w:val="00D438DA"/>
    <w:rsid w:val="00D43E31"/>
    <w:rsid w:val="00D43FF3"/>
    <w:rsid w:val="00D44A29"/>
    <w:rsid w:val="00D44A8E"/>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A5A"/>
    <w:rsid w:val="00D50FB1"/>
    <w:rsid w:val="00D51244"/>
    <w:rsid w:val="00D524A7"/>
    <w:rsid w:val="00D52CAB"/>
    <w:rsid w:val="00D53C19"/>
    <w:rsid w:val="00D53DFC"/>
    <w:rsid w:val="00D5421C"/>
    <w:rsid w:val="00D5424F"/>
    <w:rsid w:val="00D5444E"/>
    <w:rsid w:val="00D54AC5"/>
    <w:rsid w:val="00D54E07"/>
    <w:rsid w:val="00D553A0"/>
    <w:rsid w:val="00D55B86"/>
    <w:rsid w:val="00D56587"/>
    <w:rsid w:val="00D571F5"/>
    <w:rsid w:val="00D60681"/>
    <w:rsid w:val="00D60CA7"/>
    <w:rsid w:val="00D61090"/>
    <w:rsid w:val="00D6127C"/>
    <w:rsid w:val="00D61335"/>
    <w:rsid w:val="00D6185D"/>
    <w:rsid w:val="00D61A91"/>
    <w:rsid w:val="00D62362"/>
    <w:rsid w:val="00D631F3"/>
    <w:rsid w:val="00D63A63"/>
    <w:rsid w:val="00D6405E"/>
    <w:rsid w:val="00D65294"/>
    <w:rsid w:val="00D65DE6"/>
    <w:rsid w:val="00D66076"/>
    <w:rsid w:val="00D664D7"/>
    <w:rsid w:val="00D679FE"/>
    <w:rsid w:val="00D67E65"/>
    <w:rsid w:val="00D67FA5"/>
    <w:rsid w:val="00D70920"/>
    <w:rsid w:val="00D70BD6"/>
    <w:rsid w:val="00D7103F"/>
    <w:rsid w:val="00D71163"/>
    <w:rsid w:val="00D71AB0"/>
    <w:rsid w:val="00D71C1F"/>
    <w:rsid w:val="00D71DAC"/>
    <w:rsid w:val="00D7249D"/>
    <w:rsid w:val="00D72733"/>
    <w:rsid w:val="00D7344B"/>
    <w:rsid w:val="00D749E0"/>
    <w:rsid w:val="00D74AEF"/>
    <w:rsid w:val="00D74ECA"/>
    <w:rsid w:val="00D75685"/>
    <w:rsid w:val="00D756EF"/>
    <w:rsid w:val="00D75749"/>
    <w:rsid w:val="00D75C44"/>
    <w:rsid w:val="00D760F2"/>
    <w:rsid w:val="00D76D42"/>
    <w:rsid w:val="00D77CB1"/>
    <w:rsid w:val="00D80274"/>
    <w:rsid w:val="00D816A2"/>
    <w:rsid w:val="00D81832"/>
    <w:rsid w:val="00D81837"/>
    <w:rsid w:val="00D820D8"/>
    <w:rsid w:val="00D83FC5"/>
    <w:rsid w:val="00D8419C"/>
    <w:rsid w:val="00D847AD"/>
    <w:rsid w:val="00D85059"/>
    <w:rsid w:val="00D8583F"/>
    <w:rsid w:val="00D85FD0"/>
    <w:rsid w:val="00D862B9"/>
    <w:rsid w:val="00D90567"/>
    <w:rsid w:val="00D90605"/>
    <w:rsid w:val="00D9111C"/>
    <w:rsid w:val="00D91492"/>
    <w:rsid w:val="00D91C24"/>
    <w:rsid w:val="00D91EC7"/>
    <w:rsid w:val="00D923C8"/>
    <w:rsid w:val="00D926BE"/>
    <w:rsid w:val="00D930E4"/>
    <w:rsid w:val="00D931EE"/>
    <w:rsid w:val="00D935DA"/>
    <w:rsid w:val="00D93A09"/>
    <w:rsid w:val="00D944A4"/>
    <w:rsid w:val="00D94A5B"/>
    <w:rsid w:val="00D94F13"/>
    <w:rsid w:val="00D94F97"/>
    <w:rsid w:val="00D94FC2"/>
    <w:rsid w:val="00D95A6B"/>
    <w:rsid w:val="00D95F10"/>
    <w:rsid w:val="00D95F74"/>
    <w:rsid w:val="00D96692"/>
    <w:rsid w:val="00D96906"/>
    <w:rsid w:val="00D96EEF"/>
    <w:rsid w:val="00D976BD"/>
    <w:rsid w:val="00DA0C0E"/>
    <w:rsid w:val="00DA0D1F"/>
    <w:rsid w:val="00DA1147"/>
    <w:rsid w:val="00DA13F3"/>
    <w:rsid w:val="00DA238C"/>
    <w:rsid w:val="00DA2659"/>
    <w:rsid w:val="00DA2C27"/>
    <w:rsid w:val="00DA372A"/>
    <w:rsid w:val="00DA41A6"/>
    <w:rsid w:val="00DA4233"/>
    <w:rsid w:val="00DA4295"/>
    <w:rsid w:val="00DA4DDA"/>
    <w:rsid w:val="00DA536D"/>
    <w:rsid w:val="00DA5A08"/>
    <w:rsid w:val="00DA5C74"/>
    <w:rsid w:val="00DA6085"/>
    <w:rsid w:val="00DA6909"/>
    <w:rsid w:val="00DA6930"/>
    <w:rsid w:val="00DA6BE1"/>
    <w:rsid w:val="00DA6E20"/>
    <w:rsid w:val="00DA72DB"/>
    <w:rsid w:val="00DA74E8"/>
    <w:rsid w:val="00DA79DE"/>
    <w:rsid w:val="00DA7CFA"/>
    <w:rsid w:val="00DB12C9"/>
    <w:rsid w:val="00DB1CAE"/>
    <w:rsid w:val="00DB2050"/>
    <w:rsid w:val="00DB295B"/>
    <w:rsid w:val="00DB2C15"/>
    <w:rsid w:val="00DB2C5D"/>
    <w:rsid w:val="00DB3175"/>
    <w:rsid w:val="00DB3A4D"/>
    <w:rsid w:val="00DB445E"/>
    <w:rsid w:val="00DB474F"/>
    <w:rsid w:val="00DB4C05"/>
    <w:rsid w:val="00DB4DF3"/>
    <w:rsid w:val="00DB4EAE"/>
    <w:rsid w:val="00DB5106"/>
    <w:rsid w:val="00DB532A"/>
    <w:rsid w:val="00DB63C3"/>
    <w:rsid w:val="00DB6CD8"/>
    <w:rsid w:val="00DB73FB"/>
    <w:rsid w:val="00DB7795"/>
    <w:rsid w:val="00DB78C9"/>
    <w:rsid w:val="00DC02E8"/>
    <w:rsid w:val="00DC0379"/>
    <w:rsid w:val="00DC03F5"/>
    <w:rsid w:val="00DC1946"/>
    <w:rsid w:val="00DC1953"/>
    <w:rsid w:val="00DC3B88"/>
    <w:rsid w:val="00DC40B6"/>
    <w:rsid w:val="00DC48DE"/>
    <w:rsid w:val="00DC48E7"/>
    <w:rsid w:val="00DC4AC5"/>
    <w:rsid w:val="00DC4D5E"/>
    <w:rsid w:val="00DC54CE"/>
    <w:rsid w:val="00DC580C"/>
    <w:rsid w:val="00DC583C"/>
    <w:rsid w:val="00DC5847"/>
    <w:rsid w:val="00DC6010"/>
    <w:rsid w:val="00DC6319"/>
    <w:rsid w:val="00DC741F"/>
    <w:rsid w:val="00DC7DA7"/>
    <w:rsid w:val="00DD00A1"/>
    <w:rsid w:val="00DD08C7"/>
    <w:rsid w:val="00DD09EE"/>
    <w:rsid w:val="00DD0D86"/>
    <w:rsid w:val="00DD139D"/>
    <w:rsid w:val="00DD17BA"/>
    <w:rsid w:val="00DD25F6"/>
    <w:rsid w:val="00DD26EE"/>
    <w:rsid w:val="00DD3211"/>
    <w:rsid w:val="00DD328A"/>
    <w:rsid w:val="00DD3397"/>
    <w:rsid w:val="00DD34CB"/>
    <w:rsid w:val="00DD3B49"/>
    <w:rsid w:val="00DD42E1"/>
    <w:rsid w:val="00DD4697"/>
    <w:rsid w:val="00DD4BE2"/>
    <w:rsid w:val="00DD5A9A"/>
    <w:rsid w:val="00DD5B58"/>
    <w:rsid w:val="00DD64A8"/>
    <w:rsid w:val="00DD6741"/>
    <w:rsid w:val="00DD730E"/>
    <w:rsid w:val="00DD77DF"/>
    <w:rsid w:val="00DD7D77"/>
    <w:rsid w:val="00DE0218"/>
    <w:rsid w:val="00DE0240"/>
    <w:rsid w:val="00DE029E"/>
    <w:rsid w:val="00DE1A8E"/>
    <w:rsid w:val="00DE26F7"/>
    <w:rsid w:val="00DE2982"/>
    <w:rsid w:val="00DE2996"/>
    <w:rsid w:val="00DE2F58"/>
    <w:rsid w:val="00DE3960"/>
    <w:rsid w:val="00DE4292"/>
    <w:rsid w:val="00DE4E1B"/>
    <w:rsid w:val="00DE5736"/>
    <w:rsid w:val="00DE5A89"/>
    <w:rsid w:val="00DE5D1F"/>
    <w:rsid w:val="00DE5EA3"/>
    <w:rsid w:val="00DE5F17"/>
    <w:rsid w:val="00DE6D12"/>
    <w:rsid w:val="00DE6D93"/>
    <w:rsid w:val="00DE7523"/>
    <w:rsid w:val="00DF0D48"/>
    <w:rsid w:val="00DF2455"/>
    <w:rsid w:val="00DF30C4"/>
    <w:rsid w:val="00DF3904"/>
    <w:rsid w:val="00DF3E00"/>
    <w:rsid w:val="00DF461B"/>
    <w:rsid w:val="00DF5799"/>
    <w:rsid w:val="00DF64F4"/>
    <w:rsid w:val="00DF65EA"/>
    <w:rsid w:val="00DF66DC"/>
    <w:rsid w:val="00DF6723"/>
    <w:rsid w:val="00DF678B"/>
    <w:rsid w:val="00DF6DD6"/>
    <w:rsid w:val="00DF7643"/>
    <w:rsid w:val="00E00038"/>
    <w:rsid w:val="00E001A2"/>
    <w:rsid w:val="00E0050E"/>
    <w:rsid w:val="00E02065"/>
    <w:rsid w:val="00E02CB1"/>
    <w:rsid w:val="00E03299"/>
    <w:rsid w:val="00E03FE3"/>
    <w:rsid w:val="00E04A5F"/>
    <w:rsid w:val="00E0591E"/>
    <w:rsid w:val="00E07E66"/>
    <w:rsid w:val="00E105B2"/>
    <w:rsid w:val="00E10D72"/>
    <w:rsid w:val="00E11582"/>
    <w:rsid w:val="00E11611"/>
    <w:rsid w:val="00E11E5A"/>
    <w:rsid w:val="00E12D95"/>
    <w:rsid w:val="00E1312F"/>
    <w:rsid w:val="00E13F1D"/>
    <w:rsid w:val="00E146B7"/>
    <w:rsid w:val="00E14765"/>
    <w:rsid w:val="00E14B13"/>
    <w:rsid w:val="00E150B1"/>
    <w:rsid w:val="00E1543B"/>
    <w:rsid w:val="00E15B94"/>
    <w:rsid w:val="00E15DC8"/>
    <w:rsid w:val="00E1626D"/>
    <w:rsid w:val="00E1672C"/>
    <w:rsid w:val="00E17180"/>
    <w:rsid w:val="00E17300"/>
    <w:rsid w:val="00E175F3"/>
    <w:rsid w:val="00E2047C"/>
    <w:rsid w:val="00E20C6F"/>
    <w:rsid w:val="00E214DE"/>
    <w:rsid w:val="00E21B64"/>
    <w:rsid w:val="00E21F70"/>
    <w:rsid w:val="00E21F8E"/>
    <w:rsid w:val="00E222F5"/>
    <w:rsid w:val="00E2299A"/>
    <w:rsid w:val="00E230EA"/>
    <w:rsid w:val="00E23298"/>
    <w:rsid w:val="00E243E0"/>
    <w:rsid w:val="00E246CC"/>
    <w:rsid w:val="00E24863"/>
    <w:rsid w:val="00E24AC5"/>
    <w:rsid w:val="00E24F90"/>
    <w:rsid w:val="00E2646B"/>
    <w:rsid w:val="00E26493"/>
    <w:rsid w:val="00E266C6"/>
    <w:rsid w:val="00E26F5E"/>
    <w:rsid w:val="00E27294"/>
    <w:rsid w:val="00E30B17"/>
    <w:rsid w:val="00E30F31"/>
    <w:rsid w:val="00E3106A"/>
    <w:rsid w:val="00E313A3"/>
    <w:rsid w:val="00E31F33"/>
    <w:rsid w:val="00E3217E"/>
    <w:rsid w:val="00E32762"/>
    <w:rsid w:val="00E32CAF"/>
    <w:rsid w:val="00E338BC"/>
    <w:rsid w:val="00E340F8"/>
    <w:rsid w:val="00E35092"/>
    <w:rsid w:val="00E35897"/>
    <w:rsid w:val="00E35CFD"/>
    <w:rsid w:val="00E37A65"/>
    <w:rsid w:val="00E37EA9"/>
    <w:rsid w:val="00E37EDD"/>
    <w:rsid w:val="00E41EB5"/>
    <w:rsid w:val="00E42B33"/>
    <w:rsid w:val="00E42C70"/>
    <w:rsid w:val="00E4380D"/>
    <w:rsid w:val="00E43FBA"/>
    <w:rsid w:val="00E4422B"/>
    <w:rsid w:val="00E44AF3"/>
    <w:rsid w:val="00E45066"/>
    <w:rsid w:val="00E4517A"/>
    <w:rsid w:val="00E45586"/>
    <w:rsid w:val="00E45589"/>
    <w:rsid w:val="00E456DF"/>
    <w:rsid w:val="00E45E27"/>
    <w:rsid w:val="00E46351"/>
    <w:rsid w:val="00E47465"/>
    <w:rsid w:val="00E47768"/>
    <w:rsid w:val="00E501B2"/>
    <w:rsid w:val="00E50255"/>
    <w:rsid w:val="00E50B8D"/>
    <w:rsid w:val="00E515FF"/>
    <w:rsid w:val="00E51BA9"/>
    <w:rsid w:val="00E52682"/>
    <w:rsid w:val="00E527A5"/>
    <w:rsid w:val="00E52F59"/>
    <w:rsid w:val="00E53B56"/>
    <w:rsid w:val="00E541DB"/>
    <w:rsid w:val="00E54861"/>
    <w:rsid w:val="00E54E4E"/>
    <w:rsid w:val="00E55733"/>
    <w:rsid w:val="00E557B0"/>
    <w:rsid w:val="00E55855"/>
    <w:rsid w:val="00E5605C"/>
    <w:rsid w:val="00E56281"/>
    <w:rsid w:val="00E562CF"/>
    <w:rsid w:val="00E56823"/>
    <w:rsid w:val="00E569B0"/>
    <w:rsid w:val="00E56CD5"/>
    <w:rsid w:val="00E56D13"/>
    <w:rsid w:val="00E56EA1"/>
    <w:rsid w:val="00E57647"/>
    <w:rsid w:val="00E57E3B"/>
    <w:rsid w:val="00E6019E"/>
    <w:rsid w:val="00E60397"/>
    <w:rsid w:val="00E60C3E"/>
    <w:rsid w:val="00E6175F"/>
    <w:rsid w:val="00E61FB1"/>
    <w:rsid w:val="00E62E9D"/>
    <w:rsid w:val="00E63271"/>
    <w:rsid w:val="00E63BCE"/>
    <w:rsid w:val="00E63F28"/>
    <w:rsid w:val="00E641DE"/>
    <w:rsid w:val="00E6459F"/>
    <w:rsid w:val="00E64E75"/>
    <w:rsid w:val="00E651EF"/>
    <w:rsid w:val="00E65E30"/>
    <w:rsid w:val="00E65E66"/>
    <w:rsid w:val="00E65F29"/>
    <w:rsid w:val="00E66026"/>
    <w:rsid w:val="00E66DCA"/>
    <w:rsid w:val="00E671C8"/>
    <w:rsid w:val="00E6738F"/>
    <w:rsid w:val="00E67950"/>
    <w:rsid w:val="00E67AA3"/>
    <w:rsid w:val="00E7050E"/>
    <w:rsid w:val="00E709B2"/>
    <w:rsid w:val="00E70E70"/>
    <w:rsid w:val="00E710F9"/>
    <w:rsid w:val="00E711BC"/>
    <w:rsid w:val="00E71CC0"/>
    <w:rsid w:val="00E72580"/>
    <w:rsid w:val="00E726BA"/>
    <w:rsid w:val="00E72DB0"/>
    <w:rsid w:val="00E73713"/>
    <w:rsid w:val="00E740BF"/>
    <w:rsid w:val="00E7675C"/>
    <w:rsid w:val="00E7681F"/>
    <w:rsid w:val="00E77340"/>
    <w:rsid w:val="00E77BBB"/>
    <w:rsid w:val="00E77CDF"/>
    <w:rsid w:val="00E80159"/>
    <w:rsid w:val="00E801DB"/>
    <w:rsid w:val="00E8044C"/>
    <w:rsid w:val="00E8085D"/>
    <w:rsid w:val="00E80B89"/>
    <w:rsid w:val="00E81A29"/>
    <w:rsid w:val="00E81BA7"/>
    <w:rsid w:val="00E82EAD"/>
    <w:rsid w:val="00E82F00"/>
    <w:rsid w:val="00E82FC8"/>
    <w:rsid w:val="00E83A3C"/>
    <w:rsid w:val="00E83EDD"/>
    <w:rsid w:val="00E842B7"/>
    <w:rsid w:val="00E84462"/>
    <w:rsid w:val="00E848BA"/>
    <w:rsid w:val="00E84E12"/>
    <w:rsid w:val="00E8500C"/>
    <w:rsid w:val="00E85F7A"/>
    <w:rsid w:val="00E8622F"/>
    <w:rsid w:val="00E86484"/>
    <w:rsid w:val="00E86B8E"/>
    <w:rsid w:val="00E87697"/>
    <w:rsid w:val="00E87D9D"/>
    <w:rsid w:val="00E90286"/>
    <w:rsid w:val="00E90904"/>
    <w:rsid w:val="00E90F18"/>
    <w:rsid w:val="00E916F1"/>
    <w:rsid w:val="00E9226E"/>
    <w:rsid w:val="00E92B66"/>
    <w:rsid w:val="00E93B46"/>
    <w:rsid w:val="00E94862"/>
    <w:rsid w:val="00E9510D"/>
    <w:rsid w:val="00E9520B"/>
    <w:rsid w:val="00E9645A"/>
    <w:rsid w:val="00E969AA"/>
    <w:rsid w:val="00E96A9D"/>
    <w:rsid w:val="00E96BE5"/>
    <w:rsid w:val="00E97A49"/>
    <w:rsid w:val="00E97D8C"/>
    <w:rsid w:val="00E97E12"/>
    <w:rsid w:val="00E97E26"/>
    <w:rsid w:val="00E97F0A"/>
    <w:rsid w:val="00EA04B5"/>
    <w:rsid w:val="00EA0CF8"/>
    <w:rsid w:val="00EA1512"/>
    <w:rsid w:val="00EA19A5"/>
    <w:rsid w:val="00EA3205"/>
    <w:rsid w:val="00EA36BD"/>
    <w:rsid w:val="00EA3D44"/>
    <w:rsid w:val="00EA3F33"/>
    <w:rsid w:val="00EA4706"/>
    <w:rsid w:val="00EA531F"/>
    <w:rsid w:val="00EA5A3C"/>
    <w:rsid w:val="00EA5ADB"/>
    <w:rsid w:val="00EA5D04"/>
    <w:rsid w:val="00EA5EEA"/>
    <w:rsid w:val="00EA667B"/>
    <w:rsid w:val="00EA6759"/>
    <w:rsid w:val="00EA6D6A"/>
    <w:rsid w:val="00EA709B"/>
    <w:rsid w:val="00EA7779"/>
    <w:rsid w:val="00EB1E6A"/>
    <w:rsid w:val="00EB225B"/>
    <w:rsid w:val="00EB29FF"/>
    <w:rsid w:val="00EB2BB8"/>
    <w:rsid w:val="00EB35D3"/>
    <w:rsid w:val="00EB38E7"/>
    <w:rsid w:val="00EB3CEB"/>
    <w:rsid w:val="00EB401F"/>
    <w:rsid w:val="00EB4390"/>
    <w:rsid w:val="00EB43C7"/>
    <w:rsid w:val="00EB4579"/>
    <w:rsid w:val="00EB47E5"/>
    <w:rsid w:val="00EB4FE2"/>
    <w:rsid w:val="00EB505E"/>
    <w:rsid w:val="00EB5117"/>
    <w:rsid w:val="00EB59C3"/>
    <w:rsid w:val="00EB5DEB"/>
    <w:rsid w:val="00EB7096"/>
    <w:rsid w:val="00EB75F5"/>
    <w:rsid w:val="00EC0548"/>
    <w:rsid w:val="00EC0910"/>
    <w:rsid w:val="00EC28B0"/>
    <w:rsid w:val="00EC3084"/>
    <w:rsid w:val="00EC3A36"/>
    <w:rsid w:val="00EC3F97"/>
    <w:rsid w:val="00EC451A"/>
    <w:rsid w:val="00EC4D5E"/>
    <w:rsid w:val="00EC551C"/>
    <w:rsid w:val="00EC5C25"/>
    <w:rsid w:val="00EC5E2C"/>
    <w:rsid w:val="00EC6149"/>
    <w:rsid w:val="00EC61F6"/>
    <w:rsid w:val="00EC6D54"/>
    <w:rsid w:val="00EC6ED1"/>
    <w:rsid w:val="00EC6F5F"/>
    <w:rsid w:val="00EC6FBE"/>
    <w:rsid w:val="00EC74D8"/>
    <w:rsid w:val="00EC7B77"/>
    <w:rsid w:val="00EC7D69"/>
    <w:rsid w:val="00ED00E8"/>
    <w:rsid w:val="00ED0179"/>
    <w:rsid w:val="00ED0296"/>
    <w:rsid w:val="00ED14F8"/>
    <w:rsid w:val="00ED26B6"/>
    <w:rsid w:val="00ED28BB"/>
    <w:rsid w:val="00ED2FC7"/>
    <w:rsid w:val="00ED3A63"/>
    <w:rsid w:val="00ED3ED1"/>
    <w:rsid w:val="00ED3F2D"/>
    <w:rsid w:val="00ED3F98"/>
    <w:rsid w:val="00ED43C6"/>
    <w:rsid w:val="00ED4F6A"/>
    <w:rsid w:val="00ED5218"/>
    <w:rsid w:val="00ED5690"/>
    <w:rsid w:val="00ED73E7"/>
    <w:rsid w:val="00ED790E"/>
    <w:rsid w:val="00EE0489"/>
    <w:rsid w:val="00EE0DCB"/>
    <w:rsid w:val="00EE0E7B"/>
    <w:rsid w:val="00EE14E3"/>
    <w:rsid w:val="00EE31B8"/>
    <w:rsid w:val="00EE4391"/>
    <w:rsid w:val="00EE441F"/>
    <w:rsid w:val="00EE44AE"/>
    <w:rsid w:val="00EE479B"/>
    <w:rsid w:val="00EE4DBE"/>
    <w:rsid w:val="00EE5A9A"/>
    <w:rsid w:val="00EE612C"/>
    <w:rsid w:val="00EE67C4"/>
    <w:rsid w:val="00EE7837"/>
    <w:rsid w:val="00EF02A4"/>
    <w:rsid w:val="00EF0B8C"/>
    <w:rsid w:val="00EF0EBB"/>
    <w:rsid w:val="00EF1BB9"/>
    <w:rsid w:val="00EF2055"/>
    <w:rsid w:val="00EF28DC"/>
    <w:rsid w:val="00EF29B8"/>
    <w:rsid w:val="00EF2DE7"/>
    <w:rsid w:val="00EF33CB"/>
    <w:rsid w:val="00EF345D"/>
    <w:rsid w:val="00EF3B4C"/>
    <w:rsid w:val="00EF4DBC"/>
    <w:rsid w:val="00EF5AC2"/>
    <w:rsid w:val="00EF5AC3"/>
    <w:rsid w:val="00EF6331"/>
    <w:rsid w:val="00EF692F"/>
    <w:rsid w:val="00EF72B0"/>
    <w:rsid w:val="00EF7696"/>
    <w:rsid w:val="00EF7924"/>
    <w:rsid w:val="00EF7A0C"/>
    <w:rsid w:val="00F002E2"/>
    <w:rsid w:val="00F006DD"/>
    <w:rsid w:val="00F006E4"/>
    <w:rsid w:val="00F007F4"/>
    <w:rsid w:val="00F00843"/>
    <w:rsid w:val="00F00863"/>
    <w:rsid w:val="00F00F98"/>
    <w:rsid w:val="00F02FF8"/>
    <w:rsid w:val="00F030E7"/>
    <w:rsid w:val="00F03421"/>
    <w:rsid w:val="00F03FF5"/>
    <w:rsid w:val="00F040C1"/>
    <w:rsid w:val="00F04467"/>
    <w:rsid w:val="00F045C6"/>
    <w:rsid w:val="00F04A52"/>
    <w:rsid w:val="00F04AFF"/>
    <w:rsid w:val="00F0530D"/>
    <w:rsid w:val="00F05B77"/>
    <w:rsid w:val="00F05F53"/>
    <w:rsid w:val="00F06342"/>
    <w:rsid w:val="00F06CB3"/>
    <w:rsid w:val="00F06DFE"/>
    <w:rsid w:val="00F07C0A"/>
    <w:rsid w:val="00F07D43"/>
    <w:rsid w:val="00F07DC0"/>
    <w:rsid w:val="00F07EC1"/>
    <w:rsid w:val="00F10A4C"/>
    <w:rsid w:val="00F10BD4"/>
    <w:rsid w:val="00F10E2B"/>
    <w:rsid w:val="00F11771"/>
    <w:rsid w:val="00F12346"/>
    <w:rsid w:val="00F12577"/>
    <w:rsid w:val="00F12D82"/>
    <w:rsid w:val="00F13938"/>
    <w:rsid w:val="00F13A5C"/>
    <w:rsid w:val="00F13B80"/>
    <w:rsid w:val="00F13DB1"/>
    <w:rsid w:val="00F14215"/>
    <w:rsid w:val="00F14E4B"/>
    <w:rsid w:val="00F14E96"/>
    <w:rsid w:val="00F151B4"/>
    <w:rsid w:val="00F15C25"/>
    <w:rsid w:val="00F165E6"/>
    <w:rsid w:val="00F16E95"/>
    <w:rsid w:val="00F1734C"/>
    <w:rsid w:val="00F17728"/>
    <w:rsid w:val="00F203A1"/>
    <w:rsid w:val="00F21AA1"/>
    <w:rsid w:val="00F22566"/>
    <w:rsid w:val="00F22739"/>
    <w:rsid w:val="00F2347A"/>
    <w:rsid w:val="00F2358E"/>
    <w:rsid w:val="00F24426"/>
    <w:rsid w:val="00F2502A"/>
    <w:rsid w:val="00F255A7"/>
    <w:rsid w:val="00F25A42"/>
    <w:rsid w:val="00F260E5"/>
    <w:rsid w:val="00F263B8"/>
    <w:rsid w:val="00F2684A"/>
    <w:rsid w:val="00F27365"/>
    <w:rsid w:val="00F30A4F"/>
    <w:rsid w:val="00F31A7A"/>
    <w:rsid w:val="00F31E19"/>
    <w:rsid w:val="00F3200B"/>
    <w:rsid w:val="00F3250E"/>
    <w:rsid w:val="00F32692"/>
    <w:rsid w:val="00F32B76"/>
    <w:rsid w:val="00F32C92"/>
    <w:rsid w:val="00F32F04"/>
    <w:rsid w:val="00F3309E"/>
    <w:rsid w:val="00F33170"/>
    <w:rsid w:val="00F3342C"/>
    <w:rsid w:val="00F33C70"/>
    <w:rsid w:val="00F3459E"/>
    <w:rsid w:val="00F349AF"/>
    <w:rsid w:val="00F34EC3"/>
    <w:rsid w:val="00F35227"/>
    <w:rsid w:val="00F3529B"/>
    <w:rsid w:val="00F353C5"/>
    <w:rsid w:val="00F36048"/>
    <w:rsid w:val="00F36AD6"/>
    <w:rsid w:val="00F36C02"/>
    <w:rsid w:val="00F3737D"/>
    <w:rsid w:val="00F37466"/>
    <w:rsid w:val="00F402A2"/>
    <w:rsid w:val="00F4060F"/>
    <w:rsid w:val="00F40665"/>
    <w:rsid w:val="00F40A3B"/>
    <w:rsid w:val="00F40DDE"/>
    <w:rsid w:val="00F40E25"/>
    <w:rsid w:val="00F41477"/>
    <w:rsid w:val="00F42C4F"/>
    <w:rsid w:val="00F440DD"/>
    <w:rsid w:val="00F44747"/>
    <w:rsid w:val="00F45511"/>
    <w:rsid w:val="00F458D2"/>
    <w:rsid w:val="00F460AE"/>
    <w:rsid w:val="00F46AC5"/>
    <w:rsid w:val="00F46F51"/>
    <w:rsid w:val="00F47AD4"/>
    <w:rsid w:val="00F47BE3"/>
    <w:rsid w:val="00F47EBB"/>
    <w:rsid w:val="00F508C3"/>
    <w:rsid w:val="00F521A6"/>
    <w:rsid w:val="00F53610"/>
    <w:rsid w:val="00F54785"/>
    <w:rsid w:val="00F549BD"/>
    <w:rsid w:val="00F55072"/>
    <w:rsid w:val="00F55587"/>
    <w:rsid w:val="00F5558C"/>
    <w:rsid w:val="00F561B2"/>
    <w:rsid w:val="00F56452"/>
    <w:rsid w:val="00F56983"/>
    <w:rsid w:val="00F574A0"/>
    <w:rsid w:val="00F604C8"/>
    <w:rsid w:val="00F60DCF"/>
    <w:rsid w:val="00F6112D"/>
    <w:rsid w:val="00F6150E"/>
    <w:rsid w:val="00F63D62"/>
    <w:rsid w:val="00F63E49"/>
    <w:rsid w:val="00F64117"/>
    <w:rsid w:val="00F64154"/>
    <w:rsid w:val="00F649B6"/>
    <w:rsid w:val="00F64ADB"/>
    <w:rsid w:val="00F64FEA"/>
    <w:rsid w:val="00F6523E"/>
    <w:rsid w:val="00F65E9F"/>
    <w:rsid w:val="00F6638E"/>
    <w:rsid w:val="00F66889"/>
    <w:rsid w:val="00F66FCD"/>
    <w:rsid w:val="00F67D00"/>
    <w:rsid w:val="00F67D03"/>
    <w:rsid w:val="00F67F28"/>
    <w:rsid w:val="00F70FBA"/>
    <w:rsid w:val="00F7159B"/>
    <w:rsid w:val="00F71686"/>
    <w:rsid w:val="00F71EEC"/>
    <w:rsid w:val="00F71FAF"/>
    <w:rsid w:val="00F72769"/>
    <w:rsid w:val="00F740E2"/>
    <w:rsid w:val="00F743C5"/>
    <w:rsid w:val="00F748B2"/>
    <w:rsid w:val="00F749C5"/>
    <w:rsid w:val="00F74D20"/>
    <w:rsid w:val="00F754C5"/>
    <w:rsid w:val="00F75FFD"/>
    <w:rsid w:val="00F7635B"/>
    <w:rsid w:val="00F76589"/>
    <w:rsid w:val="00F768B7"/>
    <w:rsid w:val="00F76FF8"/>
    <w:rsid w:val="00F77717"/>
    <w:rsid w:val="00F800F1"/>
    <w:rsid w:val="00F802E3"/>
    <w:rsid w:val="00F8052C"/>
    <w:rsid w:val="00F80683"/>
    <w:rsid w:val="00F80956"/>
    <w:rsid w:val="00F82255"/>
    <w:rsid w:val="00F82FF9"/>
    <w:rsid w:val="00F838A4"/>
    <w:rsid w:val="00F83CA2"/>
    <w:rsid w:val="00F84F35"/>
    <w:rsid w:val="00F85444"/>
    <w:rsid w:val="00F85A5E"/>
    <w:rsid w:val="00F85F30"/>
    <w:rsid w:val="00F86233"/>
    <w:rsid w:val="00F86257"/>
    <w:rsid w:val="00F86ED4"/>
    <w:rsid w:val="00F87544"/>
    <w:rsid w:val="00F90160"/>
    <w:rsid w:val="00F90E4B"/>
    <w:rsid w:val="00F91244"/>
    <w:rsid w:val="00F91C50"/>
    <w:rsid w:val="00F91F1A"/>
    <w:rsid w:val="00F921F4"/>
    <w:rsid w:val="00F932FF"/>
    <w:rsid w:val="00F9390B"/>
    <w:rsid w:val="00F94995"/>
    <w:rsid w:val="00F94B49"/>
    <w:rsid w:val="00F94EC1"/>
    <w:rsid w:val="00F95A76"/>
    <w:rsid w:val="00F9625B"/>
    <w:rsid w:val="00F9671C"/>
    <w:rsid w:val="00F96A7D"/>
    <w:rsid w:val="00F97149"/>
    <w:rsid w:val="00F97334"/>
    <w:rsid w:val="00F9748E"/>
    <w:rsid w:val="00F978DE"/>
    <w:rsid w:val="00F97CDA"/>
    <w:rsid w:val="00F97D02"/>
    <w:rsid w:val="00F97F38"/>
    <w:rsid w:val="00FA16C6"/>
    <w:rsid w:val="00FA173F"/>
    <w:rsid w:val="00FA1AE4"/>
    <w:rsid w:val="00FA24DA"/>
    <w:rsid w:val="00FA2BF6"/>
    <w:rsid w:val="00FA3BAB"/>
    <w:rsid w:val="00FA3CF3"/>
    <w:rsid w:val="00FA4318"/>
    <w:rsid w:val="00FA44A5"/>
    <w:rsid w:val="00FA60F1"/>
    <w:rsid w:val="00FA6910"/>
    <w:rsid w:val="00FA693B"/>
    <w:rsid w:val="00FA6A22"/>
    <w:rsid w:val="00FA7417"/>
    <w:rsid w:val="00FA7524"/>
    <w:rsid w:val="00FA7A3E"/>
    <w:rsid w:val="00FA7FA8"/>
    <w:rsid w:val="00FB0D3B"/>
    <w:rsid w:val="00FB104A"/>
    <w:rsid w:val="00FB1746"/>
    <w:rsid w:val="00FB1AF6"/>
    <w:rsid w:val="00FB1FC6"/>
    <w:rsid w:val="00FB3018"/>
    <w:rsid w:val="00FB3A03"/>
    <w:rsid w:val="00FB3DD8"/>
    <w:rsid w:val="00FB3FF3"/>
    <w:rsid w:val="00FB4686"/>
    <w:rsid w:val="00FB5CE7"/>
    <w:rsid w:val="00FB7742"/>
    <w:rsid w:val="00FB79CC"/>
    <w:rsid w:val="00FC0DF5"/>
    <w:rsid w:val="00FC137D"/>
    <w:rsid w:val="00FC1E23"/>
    <w:rsid w:val="00FC2178"/>
    <w:rsid w:val="00FC22D5"/>
    <w:rsid w:val="00FC23C8"/>
    <w:rsid w:val="00FC288B"/>
    <w:rsid w:val="00FC2CE3"/>
    <w:rsid w:val="00FC2F64"/>
    <w:rsid w:val="00FC36C4"/>
    <w:rsid w:val="00FC3BC0"/>
    <w:rsid w:val="00FC402A"/>
    <w:rsid w:val="00FC4922"/>
    <w:rsid w:val="00FC569F"/>
    <w:rsid w:val="00FC5B1E"/>
    <w:rsid w:val="00FC6929"/>
    <w:rsid w:val="00FC6A46"/>
    <w:rsid w:val="00FC7493"/>
    <w:rsid w:val="00FC7A24"/>
    <w:rsid w:val="00FD0B38"/>
    <w:rsid w:val="00FD0F85"/>
    <w:rsid w:val="00FD0FEA"/>
    <w:rsid w:val="00FD1037"/>
    <w:rsid w:val="00FD14FF"/>
    <w:rsid w:val="00FD175D"/>
    <w:rsid w:val="00FD1851"/>
    <w:rsid w:val="00FD2CB1"/>
    <w:rsid w:val="00FD2E91"/>
    <w:rsid w:val="00FD360A"/>
    <w:rsid w:val="00FD3891"/>
    <w:rsid w:val="00FD397C"/>
    <w:rsid w:val="00FD3987"/>
    <w:rsid w:val="00FD3AB8"/>
    <w:rsid w:val="00FD3B62"/>
    <w:rsid w:val="00FD3EA0"/>
    <w:rsid w:val="00FD4B04"/>
    <w:rsid w:val="00FD5214"/>
    <w:rsid w:val="00FD57F7"/>
    <w:rsid w:val="00FD5834"/>
    <w:rsid w:val="00FD638E"/>
    <w:rsid w:val="00FD64EC"/>
    <w:rsid w:val="00FD6DBC"/>
    <w:rsid w:val="00FD7429"/>
    <w:rsid w:val="00FD7CF8"/>
    <w:rsid w:val="00FE058E"/>
    <w:rsid w:val="00FE075B"/>
    <w:rsid w:val="00FE119A"/>
    <w:rsid w:val="00FE11C8"/>
    <w:rsid w:val="00FE1466"/>
    <w:rsid w:val="00FE1A8E"/>
    <w:rsid w:val="00FE2F51"/>
    <w:rsid w:val="00FE3D24"/>
    <w:rsid w:val="00FE3E01"/>
    <w:rsid w:val="00FE3EF0"/>
    <w:rsid w:val="00FE446A"/>
    <w:rsid w:val="00FE4DF3"/>
    <w:rsid w:val="00FE5CB9"/>
    <w:rsid w:val="00FE69D4"/>
    <w:rsid w:val="00FF00DE"/>
    <w:rsid w:val="00FF1FF3"/>
    <w:rsid w:val="00FF22A2"/>
    <w:rsid w:val="00FF2B01"/>
    <w:rsid w:val="00FF2BB0"/>
    <w:rsid w:val="00FF30E4"/>
    <w:rsid w:val="00FF3439"/>
    <w:rsid w:val="00FF3DBA"/>
    <w:rsid w:val="00FF4415"/>
    <w:rsid w:val="00FF4A5F"/>
    <w:rsid w:val="00FF52AB"/>
    <w:rsid w:val="00FF56B5"/>
    <w:rsid w:val="00FF57E1"/>
    <w:rsid w:val="00FF5BCB"/>
    <w:rsid w:val="00FF5BFD"/>
    <w:rsid w:val="00FF5C8B"/>
    <w:rsid w:val="00FF60A4"/>
    <w:rsid w:val="00FF6362"/>
    <w:rsid w:val="00FF63AB"/>
    <w:rsid w:val="00FF6781"/>
    <w:rsid w:val="00FF6D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692F"/>
    <w:pPr>
      <w:widowControl w:val="0"/>
      <w:spacing w:line="560" w:lineRule="exact"/>
    </w:pPr>
    <w:rPr>
      <w:rFonts w:ascii="Times New Roman" w:eastAsia="標楷體" w:hAnsi="Times New Roman"/>
      <w:sz w:val="36"/>
    </w:rPr>
  </w:style>
  <w:style w:type="paragraph" w:styleId="1">
    <w:name w:val="heading 1"/>
    <w:basedOn w:val="a0"/>
    <w:next w:val="a0"/>
    <w:link w:val="10"/>
    <w:uiPriority w:val="9"/>
    <w:qFormat/>
    <w:rsid w:val="00D45ECF"/>
    <w:pPr>
      <w:keepNext/>
      <w:spacing w:before="100" w:beforeAutospacing="1" w:after="100" w:afterAutospacing="1"/>
      <w:outlineLvl w:val="0"/>
    </w:pPr>
    <w:rPr>
      <w:rFonts w:asciiTheme="majorHAnsi" w:hAnsiTheme="majorHAnsi" w:cstheme="majorBidi"/>
      <w:b/>
      <w:bCs/>
      <w:kern w:val="52"/>
      <w:sz w:val="40"/>
      <w:szCs w:val="52"/>
    </w:rPr>
  </w:style>
  <w:style w:type="paragraph" w:styleId="4">
    <w:name w:val="heading 4"/>
    <w:basedOn w:val="a0"/>
    <w:next w:val="a0"/>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0"/>
    <w:next w:val="a0"/>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0"/>
    <w:next w:val="a0"/>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2A59E1"/>
    <w:pPr>
      <w:ind w:leftChars="200" w:left="480"/>
    </w:pPr>
  </w:style>
  <w:style w:type="paragraph" w:styleId="a6">
    <w:name w:val="Date"/>
    <w:basedOn w:val="a0"/>
    <w:next w:val="a0"/>
    <w:link w:val="a7"/>
    <w:unhideWhenUsed/>
    <w:rsid w:val="00E47768"/>
    <w:pPr>
      <w:jc w:val="right"/>
    </w:pPr>
  </w:style>
  <w:style w:type="character" w:customStyle="1" w:styleId="a7">
    <w:name w:val="日期 字元"/>
    <w:basedOn w:val="a1"/>
    <w:link w:val="a6"/>
    <w:uiPriority w:val="99"/>
    <w:semiHidden/>
    <w:rsid w:val="00E47768"/>
  </w:style>
  <w:style w:type="paragraph" w:styleId="a8">
    <w:name w:val="header"/>
    <w:basedOn w:val="a0"/>
    <w:link w:val="a9"/>
    <w:uiPriority w:val="99"/>
    <w:unhideWhenUsed/>
    <w:rsid w:val="007D57B5"/>
    <w:pPr>
      <w:tabs>
        <w:tab w:val="center" w:pos="4153"/>
        <w:tab w:val="right" w:pos="8306"/>
      </w:tabs>
      <w:snapToGrid w:val="0"/>
    </w:pPr>
    <w:rPr>
      <w:sz w:val="20"/>
      <w:szCs w:val="20"/>
    </w:rPr>
  </w:style>
  <w:style w:type="character" w:customStyle="1" w:styleId="a9">
    <w:name w:val="頁首 字元"/>
    <w:basedOn w:val="a1"/>
    <w:link w:val="a8"/>
    <w:uiPriority w:val="99"/>
    <w:rsid w:val="007D57B5"/>
    <w:rPr>
      <w:sz w:val="20"/>
      <w:szCs w:val="20"/>
    </w:rPr>
  </w:style>
  <w:style w:type="paragraph" w:styleId="aa">
    <w:name w:val="footer"/>
    <w:basedOn w:val="a0"/>
    <w:link w:val="ab"/>
    <w:uiPriority w:val="99"/>
    <w:unhideWhenUsed/>
    <w:rsid w:val="007D57B5"/>
    <w:pPr>
      <w:tabs>
        <w:tab w:val="center" w:pos="4153"/>
        <w:tab w:val="right" w:pos="8306"/>
      </w:tabs>
      <w:snapToGrid w:val="0"/>
    </w:pPr>
    <w:rPr>
      <w:sz w:val="20"/>
      <w:szCs w:val="20"/>
    </w:rPr>
  </w:style>
  <w:style w:type="character" w:customStyle="1" w:styleId="ab">
    <w:name w:val="頁尾 字元"/>
    <w:basedOn w:val="a1"/>
    <w:link w:val="aa"/>
    <w:uiPriority w:val="99"/>
    <w:rsid w:val="007D57B5"/>
    <w:rPr>
      <w:sz w:val="20"/>
      <w:szCs w:val="20"/>
    </w:rPr>
  </w:style>
  <w:style w:type="character" w:customStyle="1" w:styleId="10">
    <w:name w:val="標題 1 字元"/>
    <w:basedOn w:val="a1"/>
    <w:link w:val="1"/>
    <w:uiPriority w:val="9"/>
    <w:rsid w:val="00D45ECF"/>
    <w:rPr>
      <w:rFonts w:asciiTheme="majorHAnsi" w:eastAsia="標楷體" w:hAnsiTheme="majorHAnsi" w:cstheme="majorBidi"/>
      <w:b/>
      <w:bCs/>
      <w:kern w:val="52"/>
      <w:sz w:val="40"/>
      <w:szCs w:val="52"/>
    </w:rPr>
  </w:style>
  <w:style w:type="paragraph" w:styleId="2">
    <w:name w:val="Body Text Indent 2"/>
    <w:aliases w:val="章內文"/>
    <w:basedOn w:val="a0"/>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1"/>
    <w:link w:val="2"/>
    <w:uiPriority w:val="99"/>
    <w:rsid w:val="00EF692F"/>
    <w:rPr>
      <w:rFonts w:ascii="Times New Roman" w:eastAsia="標楷體" w:hAnsi="Times New Roman" w:cs="Times New Roman"/>
      <w:sz w:val="40"/>
      <w:szCs w:val="24"/>
    </w:rPr>
  </w:style>
  <w:style w:type="paragraph" w:styleId="3">
    <w:name w:val="Body Text Indent 3"/>
    <w:basedOn w:val="a0"/>
    <w:link w:val="30"/>
    <w:uiPriority w:val="99"/>
    <w:semiHidden/>
    <w:unhideWhenUsed/>
    <w:rsid w:val="003F4262"/>
    <w:pPr>
      <w:spacing w:after="120"/>
      <w:ind w:leftChars="200" w:left="480"/>
    </w:pPr>
    <w:rPr>
      <w:sz w:val="16"/>
      <w:szCs w:val="16"/>
    </w:rPr>
  </w:style>
  <w:style w:type="character" w:customStyle="1" w:styleId="30">
    <w:name w:val="本文縮排 3 字元"/>
    <w:basedOn w:val="a1"/>
    <w:link w:val="3"/>
    <w:uiPriority w:val="99"/>
    <w:semiHidden/>
    <w:rsid w:val="003F4262"/>
    <w:rPr>
      <w:rFonts w:ascii="Times New Roman" w:eastAsia="標楷體" w:hAnsi="Times New Roman"/>
      <w:sz w:val="16"/>
      <w:szCs w:val="16"/>
    </w:rPr>
  </w:style>
  <w:style w:type="paragraph" w:customStyle="1" w:styleId="ac">
    <w:name w:val="說明內文"/>
    <w:basedOn w:val="a0"/>
    <w:qFormat/>
    <w:rsid w:val="003C455D"/>
    <w:pPr>
      <w:spacing w:line="600" w:lineRule="exact"/>
      <w:ind w:leftChars="200" w:left="720" w:firstLineChars="200" w:firstLine="720"/>
      <w:jc w:val="both"/>
    </w:pPr>
    <w:rPr>
      <w:szCs w:val="36"/>
    </w:rPr>
  </w:style>
  <w:style w:type="paragraph" w:customStyle="1" w:styleId="ad">
    <w:name w:val="提案標題一"/>
    <w:basedOn w:val="a0"/>
    <w:qFormat/>
    <w:rsid w:val="003C455D"/>
    <w:pPr>
      <w:spacing w:line="600" w:lineRule="exact"/>
      <w:ind w:leftChars="100" w:left="1080" w:hangingChars="200" w:hanging="720"/>
      <w:jc w:val="both"/>
    </w:pPr>
    <w:rPr>
      <w:szCs w:val="36"/>
    </w:rPr>
  </w:style>
  <w:style w:type="paragraph" w:customStyle="1" w:styleId="ae">
    <w:name w:val="提案標題一內文"/>
    <w:basedOn w:val="a0"/>
    <w:qFormat/>
    <w:rsid w:val="003C455D"/>
    <w:pPr>
      <w:spacing w:line="600" w:lineRule="exact"/>
      <w:ind w:leftChars="413" w:left="1487" w:firstLineChars="200" w:firstLine="720"/>
      <w:jc w:val="both"/>
    </w:pPr>
    <w:rPr>
      <w:szCs w:val="36"/>
    </w:rPr>
  </w:style>
  <w:style w:type="paragraph" w:styleId="11">
    <w:name w:val="toc 1"/>
    <w:basedOn w:val="a0"/>
    <w:next w:val="a0"/>
    <w:autoRedefine/>
    <w:uiPriority w:val="39"/>
    <w:unhideWhenUsed/>
    <w:rsid w:val="001D6C0D"/>
    <w:pPr>
      <w:tabs>
        <w:tab w:val="right" w:leader="dot" w:pos="9072"/>
      </w:tabs>
      <w:ind w:left="616" w:hangingChars="171" w:hanging="616"/>
      <w:jc w:val="both"/>
    </w:pPr>
    <w:rPr>
      <w:noProof/>
    </w:rPr>
  </w:style>
  <w:style w:type="character" w:styleId="af">
    <w:name w:val="Hyperlink"/>
    <w:basedOn w:val="a1"/>
    <w:uiPriority w:val="99"/>
    <w:unhideWhenUsed/>
    <w:rsid w:val="004D2B1A"/>
    <w:rPr>
      <w:color w:val="0000FF" w:themeColor="hyperlink"/>
      <w:u w:val="single"/>
    </w:rPr>
  </w:style>
  <w:style w:type="paragraph" w:customStyle="1" w:styleId="af0">
    <w:name w:val="公文(段落)"/>
    <w:basedOn w:val="a0"/>
    <w:next w:val="a0"/>
    <w:rsid w:val="00302418"/>
    <w:pPr>
      <w:kinsoku w:val="0"/>
      <w:snapToGrid w:val="0"/>
      <w:spacing w:line="500" w:lineRule="exact"/>
      <w:ind w:left="958" w:hanging="958"/>
    </w:pPr>
    <w:rPr>
      <w:rFonts w:ascii="標楷體" w:hAnsi="標楷體" w:cs="Times New Roman"/>
      <w:sz w:val="32"/>
      <w:szCs w:val="24"/>
    </w:rPr>
  </w:style>
  <w:style w:type="table" w:styleId="af1">
    <w:name w:val="Table Grid"/>
    <w:basedOn w:val="a2"/>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0"/>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1"/>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1"/>
    <w:link w:val="5"/>
    <w:semiHidden/>
    <w:rsid w:val="00EB5117"/>
    <w:rPr>
      <w:rFonts w:ascii="Cambria" w:eastAsia="新細明體" w:hAnsi="Cambria" w:cs="Times New Roman"/>
      <w:b/>
      <w:bCs/>
      <w:sz w:val="36"/>
      <w:szCs w:val="36"/>
    </w:rPr>
  </w:style>
  <w:style w:type="paragraph" w:styleId="af2">
    <w:name w:val="Body Text"/>
    <w:basedOn w:val="a0"/>
    <w:link w:val="af3"/>
    <w:rsid w:val="00C35A48"/>
    <w:pPr>
      <w:adjustRightInd w:val="0"/>
      <w:spacing w:line="360" w:lineRule="atLeast"/>
      <w:jc w:val="both"/>
      <w:textAlignment w:val="baseline"/>
    </w:pPr>
    <w:rPr>
      <w:rFonts w:ascii="標楷體" w:cs="Times New Roman"/>
      <w:kern w:val="0"/>
      <w:sz w:val="28"/>
      <w:szCs w:val="20"/>
    </w:rPr>
  </w:style>
  <w:style w:type="character" w:customStyle="1" w:styleId="af3">
    <w:name w:val="本文 字元"/>
    <w:basedOn w:val="a1"/>
    <w:link w:val="af2"/>
    <w:rsid w:val="00C35A48"/>
    <w:rPr>
      <w:rFonts w:ascii="標楷體" w:eastAsia="標楷體" w:hAnsi="Times New Roman" w:cs="Times New Roman"/>
      <w:kern w:val="0"/>
      <w:sz w:val="28"/>
      <w:szCs w:val="20"/>
    </w:rPr>
  </w:style>
  <w:style w:type="character" w:styleId="af4">
    <w:name w:val="page number"/>
    <w:basedOn w:val="a1"/>
    <w:rsid w:val="00C35A48"/>
  </w:style>
  <w:style w:type="paragraph" w:customStyle="1" w:styleId="af5">
    <w:name w:val="公文(後續段落)"/>
    <w:basedOn w:val="a0"/>
    <w:rsid w:val="00C35A48"/>
    <w:pPr>
      <w:spacing w:line="500" w:lineRule="exact"/>
      <w:ind w:left="317"/>
    </w:pPr>
    <w:rPr>
      <w:rFonts w:cs="Times New Roman"/>
      <w:sz w:val="32"/>
      <w:szCs w:val="24"/>
    </w:rPr>
  </w:style>
  <w:style w:type="character" w:styleId="af6">
    <w:name w:val="annotation reference"/>
    <w:semiHidden/>
    <w:rsid w:val="00C35A48"/>
    <w:rPr>
      <w:sz w:val="18"/>
      <w:szCs w:val="18"/>
    </w:rPr>
  </w:style>
  <w:style w:type="paragraph" w:styleId="af7">
    <w:name w:val="annotation text"/>
    <w:basedOn w:val="a0"/>
    <w:link w:val="af8"/>
    <w:uiPriority w:val="99"/>
    <w:semiHidden/>
    <w:rsid w:val="00C35A48"/>
    <w:pPr>
      <w:spacing w:line="240" w:lineRule="auto"/>
    </w:pPr>
    <w:rPr>
      <w:rFonts w:eastAsia="新細明體" w:cs="Times New Roman"/>
      <w:sz w:val="24"/>
      <w:szCs w:val="24"/>
    </w:rPr>
  </w:style>
  <w:style w:type="character" w:customStyle="1" w:styleId="af8">
    <w:name w:val="註解文字 字元"/>
    <w:basedOn w:val="a1"/>
    <w:link w:val="af7"/>
    <w:uiPriority w:val="99"/>
    <w:semiHidden/>
    <w:rsid w:val="00C35A48"/>
    <w:rPr>
      <w:rFonts w:ascii="Times New Roman" w:eastAsia="新細明體" w:hAnsi="Times New Roman" w:cs="Times New Roman"/>
      <w:szCs w:val="24"/>
    </w:rPr>
  </w:style>
  <w:style w:type="paragraph" w:styleId="af9">
    <w:name w:val="annotation subject"/>
    <w:basedOn w:val="af7"/>
    <w:next w:val="af7"/>
    <w:link w:val="afa"/>
    <w:semiHidden/>
    <w:rsid w:val="00C35A48"/>
    <w:rPr>
      <w:b/>
      <w:bCs/>
    </w:rPr>
  </w:style>
  <w:style w:type="character" w:customStyle="1" w:styleId="afa">
    <w:name w:val="註解主旨 字元"/>
    <w:basedOn w:val="af8"/>
    <w:link w:val="af9"/>
    <w:semiHidden/>
    <w:rsid w:val="00C35A48"/>
    <w:rPr>
      <w:rFonts w:ascii="Times New Roman" w:eastAsia="新細明體" w:hAnsi="Times New Roman" w:cs="Times New Roman"/>
      <w:b/>
      <w:bCs/>
      <w:szCs w:val="24"/>
    </w:rPr>
  </w:style>
  <w:style w:type="paragraph" w:styleId="afb">
    <w:name w:val="Balloon Text"/>
    <w:basedOn w:val="a0"/>
    <w:link w:val="afc"/>
    <w:semiHidden/>
    <w:rsid w:val="00C35A48"/>
    <w:pPr>
      <w:spacing w:line="240" w:lineRule="auto"/>
    </w:pPr>
    <w:rPr>
      <w:rFonts w:ascii="Arial" w:eastAsia="新細明體" w:hAnsi="Arial" w:cs="Times New Roman"/>
      <w:sz w:val="18"/>
      <w:szCs w:val="18"/>
    </w:rPr>
  </w:style>
  <w:style w:type="character" w:customStyle="1" w:styleId="afc">
    <w:name w:val="註解方塊文字 字元"/>
    <w:basedOn w:val="a1"/>
    <w:link w:val="afb"/>
    <w:semiHidden/>
    <w:rsid w:val="00C35A48"/>
    <w:rPr>
      <w:rFonts w:ascii="Arial" w:eastAsia="新細明體" w:hAnsi="Arial" w:cs="Times New Roman"/>
      <w:sz w:val="18"/>
      <w:szCs w:val="18"/>
    </w:rPr>
  </w:style>
  <w:style w:type="paragraph" w:customStyle="1" w:styleId="12">
    <w:name w:val="清單段落1"/>
    <w:basedOn w:val="a0"/>
    <w:rsid w:val="00C35A48"/>
    <w:pPr>
      <w:spacing w:line="240" w:lineRule="auto"/>
      <w:ind w:leftChars="200" w:left="480"/>
    </w:pPr>
    <w:rPr>
      <w:rFonts w:ascii="Calibri" w:eastAsia="新細明體" w:hAnsi="Calibri" w:cs="Times New Roman"/>
      <w:sz w:val="24"/>
    </w:rPr>
  </w:style>
  <w:style w:type="paragraph" w:styleId="21">
    <w:name w:val="Body Text 2"/>
    <w:basedOn w:val="a0"/>
    <w:link w:val="22"/>
    <w:rsid w:val="00C35A48"/>
    <w:pPr>
      <w:spacing w:line="240" w:lineRule="auto"/>
      <w:jc w:val="both"/>
    </w:pPr>
    <w:rPr>
      <w:rFonts w:cs="Times New Roman"/>
      <w:b/>
      <w:bCs/>
      <w:sz w:val="24"/>
      <w:szCs w:val="24"/>
    </w:rPr>
  </w:style>
  <w:style w:type="character" w:customStyle="1" w:styleId="22">
    <w:name w:val="本文 2 字元"/>
    <w:basedOn w:val="a1"/>
    <w:link w:val="21"/>
    <w:rsid w:val="00C35A48"/>
    <w:rPr>
      <w:rFonts w:ascii="Times New Roman" w:eastAsia="標楷體" w:hAnsi="Times New Roman" w:cs="Times New Roman"/>
      <w:b/>
      <w:bCs/>
      <w:szCs w:val="24"/>
    </w:rPr>
  </w:style>
  <w:style w:type="paragraph" w:customStyle="1" w:styleId="23">
    <w:name w:val="2壹、"/>
    <w:basedOn w:val="a0"/>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0"/>
    <w:rsid w:val="00C35A48"/>
    <w:pPr>
      <w:snapToGrid w:val="0"/>
      <w:spacing w:line="240" w:lineRule="auto"/>
      <w:jc w:val="both"/>
    </w:pPr>
    <w:rPr>
      <w:rFonts w:ascii="標楷體" w:hAnsi="標楷體" w:cs="Times New Roman"/>
      <w:sz w:val="28"/>
      <w:szCs w:val="24"/>
    </w:rPr>
  </w:style>
  <w:style w:type="paragraph" w:customStyle="1" w:styleId="02">
    <w:name w:val="02_一"/>
    <w:basedOn w:val="a0"/>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1"/>
    <w:rsid w:val="00C35A48"/>
  </w:style>
  <w:style w:type="paragraph" w:styleId="Web">
    <w:name w:val="Normal (Web)"/>
    <w:basedOn w:val="a0"/>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d">
    <w:name w:val="字元 字元 字元"/>
    <w:basedOn w:val="a0"/>
    <w:rsid w:val="00C35A48"/>
    <w:pPr>
      <w:widowControl/>
      <w:spacing w:after="160" w:line="240" w:lineRule="exact"/>
    </w:pPr>
    <w:rPr>
      <w:rFonts w:ascii="Tahoma" w:eastAsia="新細明體" w:hAnsi="Tahoma" w:cs="Times New Roman"/>
      <w:kern w:val="0"/>
      <w:sz w:val="20"/>
      <w:szCs w:val="20"/>
      <w:lang w:eastAsia="en-US"/>
    </w:rPr>
  </w:style>
  <w:style w:type="paragraph" w:styleId="afe">
    <w:name w:val="Plain Text"/>
    <w:basedOn w:val="a0"/>
    <w:link w:val="aff"/>
    <w:uiPriority w:val="99"/>
    <w:unhideWhenUsed/>
    <w:rsid w:val="00C35A48"/>
    <w:pPr>
      <w:spacing w:line="240" w:lineRule="auto"/>
    </w:pPr>
    <w:rPr>
      <w:rFonts w:ascii="Calibri" w:eastAsia="新細明體" w:hAnsi="Courier New" w:cs="Courier New"/>
      <w:sz w:val="24"/>
      <w:szCs w:val="24"/>
    </w:rPr>
  </w:style>
  <w:style w:type="character" w:customStyle="1" w:styleId="aff">
    <w:name w:val="純文字 字元"/>
    <w:basedOn w:val="a1"/>
    <w:link w:val="afe"/>
    <w:uiPriority w:val="99"/>
    <w:rsid w:val="00C35A48"/>
    <w:rPr>
      <w:rFonts w:ascii="Calibri" w:eastAsia="新細明體" w:hAnsi="Courier New" w:cs="Courier New"/>
      <w:szCs w:val="24"/>
    </w:rPr>
  </w:style>
  <w:style w:type="paragraph" w:customStyle="1" w:styleId="24">
    <w:name w:val="清單段落2"/>
    <w:basedOn w:val="a0"/>
    <w:rsid w:val="00C35A48"/>
    <w:pPr>
      <w:spacing w:line="240" w:lineRule="auto"/>
      <w:ind w:leftChars="200" w:left="480"/>
    </w:pPr>
    <w:rPr>
      <w:rFonts w:ascii="Calibri" w:eastAsia="新細明體" w:hAnsi="Calibri" w:cs="Times New Roman"/>
      <w:sz w:val="24"/>
    </w:rPr>
  </w:style>
  <w:style w:type="paragraph" w:customStyle="1" w:styleId="aff0">
    <w:name w:val="標題一"/>
    <w:basedOn w:val="a0"/>
    <w:link w:val="aff1"/>
    <w:rsid w:val="007F4A63"/>
    <w:pPr>
      <w:tabs>
        <w:tab w:val="left" w:pos="1260"/>
      </w:tabs>
      <w:adjustRightInd w:val="0"/>
      <w:ind w:leftChars="140" w:left="1034" w:hangingChars="194" w:hanging="698"/>
      <w:jc w:val="both"/>
    </w:pPr>
    <w:rPr>
      <w:rFonts w:hAnsi="標楷體" w:cs="Times New Roman"/>
      <w:szCs w:val="36"/>
    </w:rPr>
  </w:style>
  <w:style w:type="character" w:customStyle="1" w:styleId="aff1">
    <w:name w:val="標題一 字元"/>
    <w:basedOn w:val="a1"/>
    <w:link w:val="aff0"/>
    <w:rsid w:val="007F4A63"/>
    <w:rPr>
      <w:rFonts w:ascii="Times New Roman" w:eastAsia="標楷體" w:hAnsi="標楷體" w:cs="Times New Roman"/>
      <w:sz w:val="36"/>
      <w:szCs w:val="36"/>
    </w:rPr>
  </w:style>
  <w:style w:type="character" w:customStyle="1" w:styleId="60">
    <w:name w:val="標題 6 字元"/>
    <w:basedOn w:val="a1"/>
    <w:link w:val="6"/>
    <w:semiHidden/>
    <w:rsid w:val="00B971A7"/>
    <w:rPr>
      <w:rFonts w:ascii="Cambria" w:eastAsia="新細明體" w:hAnsi="Cambria" w:cs="Times New Roman"/>
      <w:sz w:val="36"/>
      <w:szCs w:val="36"/>
    </w:rPr>
  </w:style>
  <w:style w:type="paragraph" w:customStyle="1" w:styleId="aff2">
    <w:name w:val="提案標題（一）"/>
    <w:basedOn w:val="ad"/>
    <w:qFormat/>
    <w:rsid w:val="0041684B"/>
    <w:pPr>
      <w:ind w:leftChars="150" w:left="1260"/>
    </w:pPr>
  </w:style>
  <w:style w:type="character" w:customStyle="1" w:styleId="st1">
    <w:name w:val="st1"/>
    <w:basedOn w:val="a1"/>
    <w:rsid w:val="00DD77DF"/>
    <w:rPr>
      <w:color w:val="444444"/>
    </w:rPr>
  </w:style>
  <w:style w:type="paragraph" w:customStyle="1" w:styleId="aff3">
    <w:name w:val="字元 字元"/>
    <w:basedOn w:val="a0"/>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4">
    <w:name w:val="一"/>
    <w:basedOn w:val="a0"/>
    <w:qFormat/>
    <w:rsid w:val="005D52ED"/>
    <w:pPr>
      <w:spacing w:line="370" w:lineRule="exact"/>
      <w:ind w:left="200" w:hangingChars="200" w:hanging="200"/>
      <w:jc w:val="both"/>
    </w:pPr>
    <w:rPr>
      <w:rFonts w:eastAsia="新細明體" w:cs="Times New Roman"/>
      <w:sz w:val="22"/>
      <w:szCs w:val="24"/>
    </w:rPr>
  </w:style>
  <w:style w:type="paragraph" w:styleId="HTML">
    <w:name w:val="HTML Preformatted"/>
    <w:basedOn w:val="a0"/>
    <w:link w:val="HTML0"/>
    <w:uiPriority w:val="99"/>
    <w:unhideWhenUsed/>
    <w:rsid w:val="001B3A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өũ" w:eastAsia="細明體" w:hAnsi="өũ" w:cs="細明體"/>
      <w:kern w:val="0"/>
      <w:sz w:val="24"/>
      <w:szCs w:val="24"/>
    </w:rPr>
  </w:style>
  <w:style w:type="character" w:customStyle="1" w:styleId="HTML0">
    <w:name w:val="HTML 預設格式 字元"/>
    <w:basedOn w:val="a1"/>
    <w:link w:val="HTML"/>
    <w:uiPriority w:val="99"/>
    <w:rsid w:val="001B3A8C"/>
    <w:rPr>
      <w:rFonts w:ascii="өũ" w:eastAsia="細明體" w:hAnsi="өũ" w:cs="細明體"/>
      <w:kern w:val="0"/>
      <w:szCs w:val="24"/>
    </w:rPr>
  </w:style>
  <w:style w:type="paragraph" w:customStyle="1" w:styleId="aff5">
    <w:name w:val="內文（篇）"/>
    <w:basedOn w:val="a0"/>
    <w:rsid w:val="00090139"/>
    <w:pPr>
      <w:spacing w:line="480" w:lineRule="exact"/>
      <w:ind w:leftChars="163" w:left="386" w:firstLineChars="200" w:firstLine="554"/>
      <w:jc w:val="both"/>
    </w:pPr>
    <w:rPr>
      <w:rFonts w:cs="Times New Roman"/>
      <w:sz w:val="28"/>
      <w:szCs w:val="24"/>
    </w:rPr>
  </w:style>
  <w:style w:type="paragraph" w:customStyle="1" w:styleId="a">
    <w:name w:val="分項段落"/>
    <w:basedOn w:val="a0"/>
    <w:rsid w:val="00C10776"/>
    <w:pPr>
      <w:widowControl/>
      <w:numPr>
        <w:numId w:val="4"/>
      </w:numPr>
      <w:snapToGrid w:val="0"/>
      <w:spacing w:line="240" w:lineRule="auto"/>
      <w:textAlignment w:val="baseline"/>
    </w:pPr>
    <w:rPr>
      <w:rFonts w:cs="Times New Roman"/>
      <w:noProof/>
      <w:kern w:val="0"/>
      <w:sz w:val="32"/>
      <w:szCs w:val="20"/>
    </w:rPr>
  </w:style>
  <w:style w:type="paragraph" w:styleId="31">
    <w:name w:val="toc 3"/>
    <w:basedOn w:val="a0"/>
    <w:next w:val="a0"/>
    <w:autoRedefine/>
    <w:uiPriority w:val="39"/>
    <w:unhideWhenUsed/>
    <w:rsid w:val="00D05910"/>
    <w:pPr>
      <w:ind w:leftChars="400" w:left="960"/>
    </w:pPr>
  </w:style>
  <w:style w:type="character" w:customStyle="1" w:styleId="a5">
    <w:name w:val="清單段落 字元"/>
    <w:link w:val="a4"/>
    <w:uiPriority w:val="34"/>
    <w:rsid w:val="00254753"/>
    <w:rPr>
      <w:rFonts w:ascii="Times New Roman" w:eastAsia="標楷體" w:hAnsi="Times New Roman"/>
      <w:sz w:val="36"/>
    </w:rPr>
  </w:style>
  <w:style w:type="paragraph" w:styleId="aff6">
    <w:name w:val="Body Text Indent"/>
    <w:basedOn w:val="a0"/>
    <w:link w:val="aff7"/>
    <w:uiPriority w:val="99"/>
    <w:semiHidden/>
    <w:unhideWhenUsed/>
    <w:rsid w:val="00716708"/>
    <w:pPr>
      <w:spacing w:after="120"/>
      <w:ind w:leftChars="200" w:left="480"/>
    </w:pPr>
  </w:style>
  <w:style w:type="character" w:customStyle="1" w:styleId="aff7">
    <w:name w:val="本文縮排 字元"/>
    <w:basedOn w:val="a1"/>
    <w:link w:val="aff6"/>
    <w:uiPriority w:val="99"/>
    <w:semiHidden/>
    <w:rsid w:val="00716708"/>
    <w:rPr>
      <w:rFonts w:ascii="Times New Roman" w:eastAsia="標楷體" w:hAnsi="Times New Roman"/>
      <w:sz w:val="36"/>
    </w:rPr>
  </w:style>
  <w:style w:type="paragraph" w:customStyle="1" w:styleId="aff8">
    <w:name w:val="大標"/>
    <w:basedOn w:val="a0"/>
    <w:rsid w:val="003E7E2C"/>
    <w:pPr>
      <w:spacing w:afterLines="50" w:line="520" w:lineRule="exact"/>
      <w:jc w:val="both"/>
    </w:pPr>
    <w:rPr>
      <w:rFonts w:eastAsia="華康粗明體" w:cs="Times New Roman"/>
      <w:sz w:val="28"/>
      <w:szCs w:val="24"/>
    </w:rPr>
  </w:style>
  <w:style w:type="paragraph" w:customStyle="1" w:styleId="13">
    <w:name w:val="內文1."/>
    <w:basedOn w:val="a0"/>
    <w:rsid w:val="001165C2"/>
    <w:pPr>
      <w:tabs>
        <w:tab w:val="left" w:pos="8033"/>
        <w:tab w:val="left" w:pos="8310"/>
      </w:tabs>
      <w:spacing w:line="480" w:lineRule="exact"/>
      <w:ind w:leftChars="584" w:left="1661" w:hangingChars="100" w:hanging="277"/>
      <w:jc w:val="both"/>
    </w:pPr>
    <w:rPr>
      <w:rFonts w:ascii="標楷體" w:hAnsi="標楷體"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692F"/>
    <w:pPr>
      <w:widowControl w:val="0"/>
      <w:spacing w:line="560" w:lineRule="exact"/>
    </w:pPr>
    <w:rPr>
      <w:rFonts w:ascii="Times New Roman" w:eastAsia="標楷體" w:hAnsi="Times New Roman"/>
      <w:sz w:val="36"/>
    </w:rPr>
  </w:style>
  <w:style w:type="paragraph" w:styleId="1">
    <w:name w:val="heading 1"/>
    <w:basedOn w:val="a0"/>
    <w:next w:val="a0"/>
    <w:link w:val="10"/>
    <w:uiPriority w:val="9"/>
    <w:qFormat/>
    <w:rsid w:val="00D45ECF"/>
    <w:pPr>
      <w:keepNext/>
      <w:spacing w:before="100" w:beforeAutospacing="1" w:after="100" w:afterAutospacing="1"/>
      <w:outlineLvl w:val="0"/>
    </w:pPr>
    <w:rPr>
      <w:rFonts w:asciiTheme="majorHAnsi" w:hAnsiTheme="majorHAnsi" w:cstheme="majorBidi"/>
      <w:b/>
      <w:bCs/>
      <w:kern w:val="52"/>
      <w:sz w:val="40"/>
      <w:szCs w:val="52"/>
    </w:rPr>
  </w:style>
  <w:style w:type="paragraph" w:styleId="4">
    <w:name w:val="heading 4"/>
    <w:basedOn w:val="a0"/>
    <w:next w:val="a0"/>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0"/>
    <w:next w:val="a0"/>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0"/>
    <w:next w:val="a0"/>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2A59E1"/>
    <w:pPr>
      <w:ind w:leftChars="200" w:left="480"/>
    </w:pPr>
  </w:style>
  <w:style w:type="paragraph" w:styleId="a6">
    <w:name w:val="Date"/>
    <w:basedOn w:val="a0"/>
    <w:next w:val="a0"/>
    <w:link w:val="a7"/>
    <w:unhideWhenUsed/>
    <w:rsid w:val="00E47768"/>
    <w:pPr>
      <w:jc w:val="right"/>
    </w:pPr>
  </w:style>
  <w:style w:type="character" w:customStyle="1" w:styleId="a7">
    <w:name w:val="日期 字元"/>
    <w:basedOn w:val="a1"/>
    <w:link w:val="a6"/>
    <w:uiPriority w:val="99"/>
    <w:semiHidden/>
    <w:rsid w:val="00E47768"/>
  </w:style>
  <w:style w:type="paragraph" w:styleId="a8">
    <w:name w:val="header"/>
    <w:basedOn w:val="a0"/>
    <w:link w:val="a9"/>
    <w:uiPriority w:val="99"/>
    <w:unhideWhenUsed/>
    <w:rsid w:val="007D57B5"/>
    <w:pPr>
      <w:tabs>
        <w:tab w:val="center" w:pos="4153"/>
        <w:tab w:val="right" w:pos="8306"/>
      </w:tabs>
      <w:snapToGrid w:val="0"/>
    </w:pPr>
    <w:rPr>
      <w:sz w:val="20"/>
      <w:szCs w:val="20"/>
    </w:rPr>
  </w:style>
  <w:style w:type="character" w:customStyle="1" w:styleId="a9">
    <w:name w:val="頁首 字元"/>
    <w:basedOn w:val="a1"/>
    <w:link w:val="a8"/>
    <w:uiPriority w:val="99"/>
    <w:rsid w:val="007D57B5"/>
    <w:rPr>
      <w:sz w:val="20"/>
      <w:szCs w:val="20"/>
    </w:rPr>
  </w:style>
  <w:style w:type="paragraph" w:styleId="aa">
    <w:name w:val="footer"/>
    <w:basedOn w:val="a0"/>
    <w:link w:val="ab"/>
    <w:uiPriority w:val="99"/>
    <w:unhideWhenUsed/>
    <w:rsid w:val="007D57B5"/>
    <w:pPr>
      <w:tabs>
        <w:tab w:val="center" w:pos="4153"/>
        <w:tab w:val="right" w:pos="8306"/>
      </w:tabs>
      <w:snapToGrid w:val="0"/>
    </w:pPr>
    <w:rPr>
      <w:sz w:val="20"/>
      <w:szCs w:val="20"/>
    </w:rPr>
  </w:style>
  <w:style w:type="character" w:customStyle="1" w:styleId="ab">
    <w:name w:val="頁尾 字元"/>
    <w:basedOn w:val="a1"/>
    <w:link w:val="aa"/>
    <w:uiPriority w:val="99"/>
    <w:rsid w:val="007D57B5"/>
    <w:rPr>
      <w:sz w:val="20"/>
      <w:szCs w:val="20"/>
    </w:rPr>
  </w:style>
  <w:style w:type="character" w:customStyle="1" w:styleId="10">
    <w:name w:val="標題 1 字元"/>
    <w:basedOn w:val="a1"/>
    <w:link w:val="1"/>
    <w:uiPriority w:val="9"/>
    <w:rsid w:val="00D45ECF"/>
    <w:rPr>
      <w:rFonts w:asciiTheme="majorHAnsi" w:eastAsia="標楷體" w:hAnsiTheme="majorHAnsi" w:cstheme="majorBidi"/>
      <w:b/>
      <w:bCs/>
      <w:kern w:val="52"/>
      <w:sz w:val="40"/>
      <w:szCs w:val="52"/>
    </w:rPr>
  </w:style>
  <w:style w:type="paragraph" w:styleId="2">
    <w:name w:val="Body Text Indent 2"/>
    <w:aliases w:val="章內文"/>
    <w:basedOn w:val="a0"/>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1"/>
    <w:link w:val="2"/>
    <w:uiPriority w:val="99"/>
    <w:rsid w:val="00EF692F"/>
    <w:rPr>
      <w:rFonts w:ascii="Times New Roman" w:eastAsia="標楷體" w:hAnsi="Times New Roman" w:cs="Times New Roman"/>
      <w:sz w:val="40"/>
      <w:szCs w:val="24"/>
    </w:rPr>
  </w:style>
  <w:style w:type="paragraph" w:styleId="3">
    <w:name w:val="Body Text Indent 3"/>
    <w:basedOn w:val="a0"/>
    <w:link w:val="30"/>
    <w:uiPriority w:val="99"/>
    <w:semiHidden/>
    <w:unhideWhenUsed/>
    <w:rsid w:val="003F4262"/>
    <w:pPr>
      <w:spacing w:after="120"/>
      <w:ind w:leftChars="200" w:left="480"/>
    </w:pPr>
    <w:rPr>
      <w:sz w:val="16"/>
      <w:szCs w:val="16"/>
    </w:rPr>
  </w:style>
  <w:style w:type="character" w:customStyle="1" w:styleId="30">
    <w:name w:val="本文縮排 3 字元"/>
    <w:basedOn w:val="a1"/>
    <w:link w:val="3"/>
    <w:uiPriority w:val="99"/>
    <w:semiHidden/>
    <w:rsid w:val="003F4262"/>
    <w:rPr>
      <w:rFonts w:ascii="Times New Roman" w:eastAsia="標楷體" w:hAnsi="Times New Roman"/>
      <w:sz w:val="16"/>
      <w:szCs w:val="16"/>
    </w:rPr>
  </w:style>
  <w:style w:type="paragraph" w:customStyle="1" w:styleId="ac">
    <w:name w:val="說明內文"/>
    <w:basedOn w:val="a0"/>
    <w:qFormat/>
    <w:rsid w:val="003C455D"/>
    <w:pPr>
      <w:spacing w:line="600" w:lineRule="exact"/>
      <w:ind w:leftChars="200" w:left="720" w:firstLineChars="200" w:firstLine="720"/>
      <w:jc w:val="both"/>
    </w:pPr>
    <w:rPr>
      <w:szCs w:val="36"/>
    </w:rPr>
  </w:style>
  <w:style w:type="paragraph" w:customStyle="1" w:styleId="ad">
    <w:name w:val="提案標題一"/>
    <w:basedOn w:val="a0"/>
    <w:qFormat/>
    <w:rsid w:val="003C455D"/>
    <w:pPr>
      <w:spacing w:line="600" w:lineRule="exact"/>
      <w:ind w:leftChars="100" w:left="1080" w:hangingChars="200" w:hanging="720"/>
      <w:jc w:val="both"/>
    </w:pPr>
    <w:rPr>
      <w:szCs w:val="36"/>
    </w:rPr>
  </w:style>
  <w:style w:type="paragraph" w:customStyle="1" w:styleId="ae">
    <w:name w:val="提案標題一內文"/>
    <w:basedOn w:val="a0"/>
    <w:qFormat/>
    <w:rsid w:val="003C455D"/>
    <w:pPr>
      <w:spacing w:line="600" w:lineRule="exact"/>
      <w:ind w:leftChars="413" w:left="1487" w:firstLineChars="200" w:firstLine="720"/>
      <w:jc w:val="both"/>
    </w:pPr>
    <w:rPr>
      <w:szCs w:val="36"/>
    </w:rPr>
  </w:style>
  <w:style w:type="paragraph" w:styleId="11">
    <w:name w:val="toc 1"/>
    <w:basedOn w:val="a0"/>
    <w:next w:val="a0"/>
    <w:autoRedefine/>
    <w:uiPriority w:val="39"/>
    <w:unhideWhenUsed/>
    <w:rsid w:val="001D6C0D"/>
    <w:pPr>
      <w:tabs>
        <w:tab w:val="right" w:leader="dot" w:pos="9072"/>
      </w:tabs>
      <w:ind w:left="616" w:hangingChars="171" w:hanging="616"/>
      <w:jc w:val="both"/>
    </w:pPr>
    <w:rPr>
      <w:noProof/>
    </w:rPr>
  </w:style>
  <w:style w:type="character" w:styleId="af">
    <w:name w:val="Hyperlink"/>
    <w:basedOn w:val="a1"/>
    <w:uiPriority w:val="99"/>
    <w:unhideWhenUsed/>
    <w:rsid w:val="004D2B1A"/>
    <w:rPr>
      <w:color w:val="0000FF" w:themeColor="hyperlink"/>
      <w:u w:val="single"/>
    </w:rPr>
  </w:style>
  <w:style w:type="paragraph" w:customStyle="1" w:styleId="af0">
    <w:name w:val="公文(段落)"/>
    <w:basedOn w:val="a0"/>
    <w:next w:val="a0"/>
    <w:rsid w:val="00302418"/>
    <w:pPr>
      <w:kinsoku w:val="0"/>
      <w:snapToGrid w:val="0"/>
      <w:spacing w:line="500" w:lineRule="exact"/>
      <w:ind w:left="958" w:hanging="958"/>
    </w:pPr>
    <w:rPr>
      <w:rFonts w:ascii="標楷體" w:hAnsi="標楷體" w:cs="Times New Roman"/>
      <w:sz w:val="32"/>
      <w:szCs w:val="24"/>
    </w:rPr>
  </w:style>
  <w:style w:type="table" w:styleId="af1">
    <w:name w:val="Table Grid"/>
    <w:basedOn w:val="a2"/>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0"/>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1"/>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1"/>
    <w:link w:val="5"/>
    <w:semiHidden/>
    <w:rsid w:val="00EB5117"/>
    <w:rPr>
      <w:rFonts w:ascii="Cambria" w:eastAsia="新細明體" w:hAnsi="Cambria" w:cs="Times New Roman"/>
      <w:b/>
      <w:bCs/>
      <w:sz w:val="36"/>
      <w:szCs w:val="36"/>
    </w:rPr>
  </w:style>
  <w:style w:type="paragraph" w:styleId="af2">
    <w:name w:val="Body Text"/>
    <w:basedOn w:val="a0"/>
    <w:link w:val="af3"/>
    <w:rsid w:val="00C35A48"/>
    <w:pPr>
      <w:adjustRightInd w:val="0"/>
      <w:spacing w:line="360" w:lineRule="atLeast"/>
      <w:jc w:val="both"/>
      <w:textAlignment w:val="baseline"/>
    </w:pPr>
    <w:rPr>
      <w:rFonts w:ascii="標楷體" w:cs="Times New Roman"/>
      <w:kern w:val="0"/>
      <w:sz w:val="28"/>
      <w:szCs w:val="20"/>
    </w:rPr>
  </w:style>
  <w:style w:type="character" w:customStyle="1" w:styleId="af3">
    <w:name w:val="本文 字元"/>
    <w:basedOn w:val="a1"/>
    <w:link w:val="af2"/>
    <w:rsid w:val="00C35A48"/>
    <w:rPr>
      <w:rFonts w:ascii="標楷體" w:eastAsia="標楷體" w:hAnsi="Times New Roman" w:cs="Times New Roman"/>
      <w:kern w:val="0"/>
      <w:sz w:val="28"/>
      <w:szCs w:val="20"/>
    </w:rPr>
  </w:style>
  <w:style w:type="character" w:styleId="af4">
    <w:name w:val="page number"/>
    <w:basedOn w:val="a1"/>
    <w:rsid w:val="00C35A48"/>
  </w:style>
  <w:style w:type="paragraph" w:customStyle="1" w:styleId="af5">
    <w:name w:val="公文(後續段落)"/>
    <w:basedOn w:val="a0"/>
    <w:rsid w:val="00C35A48"/>
    <w:pPr>
      <w:spacing w:line="500" w:lineRule="exact"/>
      <w:ind w:left="317"/>
    </w:pPr>
    <w:rPr>
      <w:rFonts w:cs="Times New Roman"/>
      <w:sz w:val="32"/>
      <w:szCs w:val="24"/>
    </w:rPr>
  </w:style>
  <w:style w:type="character" w:styleId="af6">
    <w:name w:val="annotation reference"/>
    <w:semiHidden/>
    <w:rsid w:val="00C35A48"/>
    <w:rPr>
      <w:sz w:val="18"/>
      <w:szCs w:val="18"/>
    </w:rPr>
  </w:style>
  <w:style w:type="paragraph" w:styleId="af7">
    <w:name w:val="annotation text"/>
    <w:basedOn w:val="a0"/>
    <w:link w:val="af8"/>
    <w:uiPriority w:val="99"/>
    <w:semiHidden/>
    <w:rsid w:val="00C35A48"/>
    <w:pPr>
      <w:spacing w:line="240" w:lineRule="auto"/>
    </w:pPr>
    <w:rPr>
      <w:rFonts w:eastAsia="新細明體" w:cs="Times New Roman"/>
      <w:sz w:val="24"/>
      <w:szCs w:val="24"/>
    </w:rPr>
  </w:style>
  <w:style w:type="character" w:customStyle="1" w:styleId="af8">
    <w:name w:val="註解文字 字元"/>
    <w:basedOn w:val="a1"/>
    <w:link w:val="af7"/>
    <w:uiPriority w:val="99"/>
    <w:semiHidden/>
    <w:rsid w:val="00C35A48"/>
    <w:rPr>
      <w:rFonts w:ascii="Times New Roman" w:eastAsia="新細明體" w:hAnsi="Times New Roman" w:cs="Times New Roman"/>
      <w:szCs w:val="24"/>
    </w:rPr>
  </w:style>
  <w:style w:type="paragraph" w:styleId="af9">
    <w:name w:val="annotation subject"/>
    <w:basedOn w:val="af7"/>
    <w:next w:val="af7"/>
    <w:link w:val="afa"/>
    <w:semiHidden/>
    <w:rsid w:val="00C35A48"/>
    <w:rPr>
      <w:b/>
      <w:bCs/>
    </w:rPr>
  </w:style>
  <w:style w:type="character" w:customStyle="1" w:styleId="afa">
    <w:name w:val="註解主旨 字元"/>
    <w:basedOn w:val="af8"/>
    <w:link w:val="af9"/>
    <w:semiHidden/>
    <w:rsid w:val="00C35A48"/>
    <w:rPr>
      <w:rFonts w:ascii="Times New Roman" w:eastAsia="新細明體" w:hAnsi="Times New Roman" w:cs="Times New Roman"/>
      <w:b/>
      <w:bCs/>
      <w:szCs w:val="24"/>
    </w:rPr>
  </w:style>
  <w:style w:type="paragraph" w:styleId="afb">
    <w:name w:val="Balloon Text"/>
    <w:basedOn w:val="a0"/>
    <w:link w:val="afc"/>
    <w:semiHidden/>
    <w:rsid w:val="00C35A48"/>
    <w:pPr>
      <w:spacing w:line="240" w:lineRule="auto"/>
    </w:pPr>
    <w:rPr>
      <w:rFonts w:ascii="Arial" w:eastAsia="新細明體" w:hAnsi="Arial" w:cs="Times New Roman"/>
      <w:sz w:val="18"/>
      <w:szCs w:val="18"/>
    </w:rPr>
  </w:style>
  <w:style w:type="character" w:customStyle="1" w:styleId="afc">
    <w:name w:val="註解方塊文字 字元"/>
    <w:basedOn w:val="a1"/>
    <w:link w:val="afb"/>
    <w:semiHidden/>
    <w:rsid w:val="00C35A48"/>
    <w:rPr>
      <w:rFonts w:ascii="Arial" w:eastAsia="新細明體" w:hAnsi="Arial" w:cs="Times New Roman"/>
      <w:sz w:val="18"/>
      <w:szCs w:val="18"/>
    </w:rPr>
  </w:style>
  <w:style w:type="paragraph" w:customStyle="1" w:styleId="12">
    <w:name w:val="清單段落1"/>
    <w:basedOn w:val="a0"/>
    <w:rsid w:val="00C35A48"/>
    <w:pPr>
      <w:spacing w:line="240" w:lineRule="auto"/>
      <w:ind w:leftChars="200" w:left="480"/>
    </w:pPr>
    <w:rPr>
      <w:rFonts w:ascii="Calibri" w:eastAsia="新細明體" w:hAnsi="Calibri" w:cs="Times New Roman"/>
      <w:sz w:val="24"/>
    </w:rPr>
  </w:style>
  <w:style w:type="paragraph" w:styleId="21">
    <w:name w:val="Body Text 2"/>
    <w:basedOn w:val="a0"/>
    <w:link w:val="22"/>
    <w:rsid w:val="00C35A48"/>
    <w:pPr>
      <w:spacing w:line="240" w:lineRule="auto"/>
      <w:jc w:val="both"/>
    </w:pPr>
    <w:rPr>
      <w:rFonts w:cs="Times New Roman"/>
      <w:b/>
      <w:bCs/>
      <w:sz w:val="24"/>
      <w:szCs w:val="24"/>
    </w:rPr>
  </w:style>
  <w:style w:type="character" w:customStyle="1" w:styleId="22">
    <w:name w:val="本文 2 字元"/>
    <w:basedOn w:val="a1"/>
    <w:link w:val="21"/>
    <w:rsid w:val="00C35A48"/>
    <w:rPr>
      <w:rFonts w:ascii="Times New Roman" w:eastAsia="標楷體" w:hAnsi="Times New Roman" w:cs="Times New Roman"/>
      <w:b/>
      <w:bCs/>
      <w:szCs w:val="24"/>
    </w:rPr>
  </w:style>
  <w:style w:type="paragraph" w:customStyle="1" w:styleId="23">
    <w:name w:val="2壹、"/>
    <w:basedOn w:val="a0"/>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0"/>
    <w:rsid w:val="00C35A48"/>
    <w:pPr>
      <w:snapToGrid w:val="0"/>
      <w:spacing w:line="240" w:lineRule="auto"/>
      <w:jc w:val="both"/>
    </w:pPr>
    <w:rPr>
      <w:rFonts w:ascii="標楷體" w:hAnsi="標楷體" w:cs="Times New Roman"/>
      <w:sz w:val="28"/>
      <w:szCs w:val="24"/>
    </w:rPr>
  </w:style>
  <w:style w:type="paragraph" w:customStyle="1" w:styleId="02">
    <w:name w:val="02_一"/>
    <w:basedOn w:val="a0"/>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1"/>
    <w:rsid w:val="00C35A48"/>
  </w:style>
  <w:style w:type="paragraph" w:styleId="Web">
    <w:name w:val="Normal (Web)"/>
    <w:basedOn w:val="a0"/>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d">
    <w:name w:val="字元 字元 字元"/>
    <w:basedOn w:val="a0"/>
    <w:rsid w:val="00C35A48"/>
    <w:pPr>
      <w:widowControl/>
      <w:spacing w:after="160" w:line="240" w:lineRule="exact"/>
    </w:pPr>
    <w:rPr>
      <w:rFonts w:ascii="Tahoma" w:eastAsia="新細明體" w:hAnsi="Tahoma" w:cs="Times New Roman"/>
      <w:kern w:val="0"/>
      <w:sz w:val="20"/>
      <w:szCs w:val="20"/>
      <w:lang w:eastAsia="en-US"/>
    </w:rPr>
  </w:style>
  <w:style w:type="paragraph" w:styleId="afe">
    <w:name w:val="Plain Text"/>
    <w:basedOn w:val="a0"/>
    <w:link w:val="aff"/>
    <w:uiPriority w:val="99"/>
    <w:unhideWhenUsed/>
    <w:rsid w:val="00C35A48"/>
    <w:pPr>
      <w:spacing w:line="240" w:lineRule="auto"/>
    </w:pPr>
    <w:rPr>
      <w:rFonts w:ascii="Calibri" w:eastAsia="新細明體" w:hAnsi="Courier New" w:cs="Courier New"/>
      <w:sz w:val="24"/>
      <w:szCs w:val="24"/>
    </w:rPr>
  </w:style>
  <w:style w:type="character" w:customStyle="1" w:styleId="aff">
    <w:name w:val="純文字 字元"/>
    <w:basedOn w:val="a1"/>
    <w:link w:val="afe"/>
    <w:uiPriority w:val="99"/>
    <w:rsid w:val="00C35A48"/>
    <w:rPr>
      <w:rFonts w:ascii="Calibri" w:eastAsia="新細明體" w:hAnsi="Courier New" w:cs="Courier New"/>
      <w:szCs w:val="24"/>
    </w:rPr>
  </w:style>
  <w:style w:type="paragraph" w:customStyle="1" w:styleId="24">
    <w:name w:val="清單段落2"/>
    <w:basedOn w:val="a0"/>
    <w:rsid w:val="00C35A48"/>
    <w:pPr>
      <w:spacing w:line="240" w:lineRule="auto"/>
      <w:ind w:leftChars="200" w:left="480"/>
    </w:pPr>
    <w:rPr>
      <w:rFonts w:ascii="Calibri" w:eastAsia="新細明體" w:hAnsi="Calibri" w:cs="Times New Roman"/>
      <w:sz w:val="24"/>
    </w:rPr>
  </w:style>
  <w:style w:type="paragraph" w:customStyle="1" w:styleId="aff0">
    <w:name w:val="標題一"/>
    <w:basedOn w:val="a0"/>
    <w:link w:val="aff1"/>
    <w:rsid w:val="007F4A63"/>
    <w:pPr>
      <w:tabs>
        <w:tab w:val="left" w:pos="1260"/>
      </w:tabs>
      <w:adjustRightInd w:val="0"/>
      <w:ind w:leftChars="140" w:left="1034" w:hangingChars="194" w:hanging="698"/>
      <w:jc w:val="both"/>
    </w:pPr>
    <w:rPr>
      <w:rFonts w:hAnsi="標楷體" w:cs="Times New Roman"/>
      <w:szCs w:val="36"/>
    </w:rPr>
  </w:style>
  <w:style w:type="character" w:customStyle="1" w:styleId="aff1">
    <w:name w:val="標題一 字元"/>
    <w:basedOn w:val="a1"/>
    <w:link w:val="aff0"/>
    <w:rsid w:val="007F4A63"/>
    <w:rPr>
      <w:rFonts w:ascii="Times New Roman" w:eastAsia="標楷體" w:hAnsi="標楷體" w:cs="Times New Roman"/>
      <w:sz w:val="36"/>
      <w:szCs w:val="36"/>
    </w:rPr>
  </w:style>
  <w:style w:type="character" w:customStyle="1" w:styleId="60">
    <w:name w:val="標題 6 字元"/>
    <w:basedOn w:val="a1"/>
    <w:link w:val="6"/>
    <w:semiHidden/>
    <w:rsid w:val="00B971A7"/>
    <w:rPr>
      <w:rFonts w:ascii="Cambria" w:eastAsia="新細明體" w:hAnsi="Cambria" w:cs="Times New Roman"/>
      <w:sz w:val="36"/>
      <w:szCs w:val="36"/>
    </w:rPr>
  </w:style>
  <w:style w:type="paragraph" w:customStyle="1" w:styleId="aff2">
    <w:name w:val="提案標題（一）"/>
    <w:basedOn w:val="ad"/>
    <w:qFormat/>
    <w:rsid w:val="0041684B"/>
    <w:pPr>
      <w:ind w:leftChars="150" w:left="1260"/>
    </w:pPr>
  </w:style>
  <w:style w:type="character" w:customStyle="1" w:styleId="st1">
    <w:name w:val="st1"/>
    <w:basedOn w:val="a1"/>
    <w:rsid w:val="00DD77DF"/>
    <w:rPr>
      <w:color w:val="444444"/>
    </w:rPr>
  </w:style>
  <w:style w:type="paragraph" w:customStyle="1" w:styleId="aff3">
    <w:name w:val="字元 字元"/>
    <w:basedOn w:val="a0"/>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4">
    <w:name w:val="一"/>
    <w:basedOn w:val="a0"/>
    <w:qFormat/>
    <w:rsid w:val="005D52ED"/>
    <w:pPr>
      <w:spacing w:line="370" w:lineRule="exact"/>
      <w:ind w:left="200" w:hangingChars="200" w:hanging="200"/>
      <w:jc w:val="both"/>
    </w:pPr>
    <w:rPr>
      <w:rFonts w:eastAsia="新細明體" w:cs="Times New Roman"/>
      <w:sz w:val="22"/>
      <w:szCs w:val="24"/>
    </w:rPr>
  </w:style>
  <w:style w:type="paragraph" w:styleId="HTML">
    <w:name w:val="HTML Preformatted"/>
    <w:basedOn w:val="a0"/>
    <w:link w:val="HTML0"/>
    <w:uiPriority w:val="99"/>
    <w:unhideWhenUsed/>
    <w:rsid w:val="001B3A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өũ" w:eastAsia="細明體" w:hAnsi="өũ" w:cs="細明體"/>
      <w:kern w:val="0"/>
      <w:sz w:val="24"/>
      <w:szCs w:val="24"/>
    </w:rPr>
  </w:style>
  <w:style w:type="character" w:customStyle="1" w:styleId="HTML0">
    <w:name w:val="HTML 預設格式 字元"/>
    <w:basedOn w:val="a1"/>
    <w:link w:val="HTML"/>
    <w:uiPriority w:val="99"/>
    <w:rsid w:val="001B3A8C"/>
    <w:rPr>
      <w:rFonts w:ascii="өũ" w:eastAsia="細明體" w:hAnsi="өũ" w:cs="細明體"/>
      <w:kern w:val="0"/>
      <w:szCs w:val="24"/>
    </w:rPr>
  </w:style>
  <w:style w:type="paragraph" w:customStyle="1" w:styleId="aff5">
    <w:name w:val="內文（篇）"/>
    <w:basedOn w:val="a0"/>
    <w:rsid w:val="00090139"/>
    <w:pPr>
      <w:spacing w:line="480" w:lineRule="exact"/>
      <w:ind w:leftChars="163" w:left="386" w:firstLineChars="200" w:firstLine="554"/>
      <w:jc w:val="both"/>
    </w:pPr>
    <w:rPr>
      <w:rFonts w:cs="Times New Roman"/>
      <w:sz w:val="28"/>
      <w:szCs w:val="24"/>
    </w:rPr>
  </w:style>
  <w:style w:type="paragraph" w:customStyle="1" w:styleId="a">
    <w:name w:val="分項段落"/>
    <w:basedOn w:val="a0"/>
    <w:rsid w:val="00C10776"/>
    <w:pPr>
      <w:widowControl/>
      <w:numPr>
        <w:numId w:val="4"/>
      </w:numPr>
      <w:snapToGrid w:val="0"/>
      <w:spacing w:line="240" w:lineRule="auto"/>
      <w:textAlignment w:val="baseline"/>
    </w:pPr>
    <w:rPr>
      <w:rFonts w:cs="Times New Roman"/>
      <w:noProof/>
      <w:kern w:val="0"/>
      <w:sz w:val="32"/>
      <w:szCs w:val="20"/>
    </w:rPr>
  </w:style>
  <w:style w:type="paragraph" w:styleId="31">
    <w:name w:val="toc 3"/>
    <w:basedOn w:val="a0"/>
    <w:next w:val="a0"/>
    <w:autoRedefine/>
    <w:uiPriority w:val="39"/>
    <w:unhideWhenUsed/>
    <w:rsid w:val="00D05910"/>
    <w:pPr>
      <w:ind w:leftChars="400" w:left="960"/>
    </w:pPr>
  </w:style>
  <w:style w:type="character" w:customStyle="1" w:styleId="a5">
    <w:name w:val="清單段落 字元"/>
    <w:link w:val="a4"/>
    <w:uiPriority w:val="34"/>
    <w:rsid w:val="00254753"/>
    <w:rPr>
      <w:rFonts w:ascii="Times New Roman" w:eastAsia="標楷體" w:hAnsi="Times New Roman"/>
      <w:sz w:val="36"/>
    </w:rPr>
  </w:style>
  <w:style w:type="paragraph" w:styleId="aff6">
    <w:name w:val="Body Text Indent"/>
    <w:basedOn w:val="a0"/>
    <w:link w:val="aff7"/>
    <w:uiPriority w:val="99"/>
    <w:semiHidden/>
    <w:unhideWhenUsed/>
    <w:rsid w:val="00716708"/>
    <w:pPr>
      <w:spacing w:after="120"/>
      <w:ind w:leftChars="200" w:left="480"/>
    </w:pPr>
  </w:style>
  <w:style w:type="character" w:customStyle="1" w:styleId="aff7">
    <w:name w:val="本文縮排 字元"/>
    <w:basedOn w:val="a1"/>
    <w:link w:val="aff6"/>
    <w:uiPriority w:val="99"/>
    <w:semiHidden/>
    <w:rsid w:val="00716708"/>
    <w:rPr>
      <w:rFonts w:ascii="Times New Roman" w:eastAsia="標楷體" w:hAnsi="Times New Roman"/>
      <w:sz w:val="36"/>
    </w:rPr>
  </w:style>
  <w:style w:type="paragraph" w:customStyle="1" w:styleId="aff8">
    <w:name w:val="大標"/>
    <w:basedOn w:val="a0"/>
    <w:rsid w:val="003E7E2C"/>
    <w:pPr>
      <w:spacing w:afterLines="50" w:line="520" w:lineRule="exact"/>
      <w:jc w:val="both"/>
    </w:pPr>
    <w:rPr>
      <w:rFonts w:eastAsia="華康粗明體" w:cs="Times New Roman"/>
      <w:sz w:val="28"/>
      <w:szCs w:val="24"/>
    </w:rPr>
  </w:style>
  <w:style w:type="paragraph" w:customStyle="1" w:styleId="13">
    <w:name w:val="內文1."/>
    <w:basedOn w:val="a0"/>
    <w:rsid w:val="001165C2"/>
    <w:pPr>
      <w:tabs>
        <w:tab w:val="left" w:pos="8033"/>
        <w:tab w:val="left" w:pos="8310"/>
      </w:tabs>
      <w:spacing w:line="480" w:lineRule="exact"/>
      <w:ind w:leftChars="584" w:left="1661" w:hangingChars="100" w:hanging="277"/>
      <w:jc w:val="both"/>
    </w:pPr>
    <w:rPr>
      <w:rFonts w:ascii="標楷體" w:hAnsi="標楷體"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74600">
      <w:bodyDiv w:val="1"/>
      <w:marLeft w:val="0"/>
      <w:marRight w:val="0"/>
      <w:marTop w:val="0"/>
      <w:marBottom w:val="0"/>
      <w:divBdr>
        <w:top w:val="none" w:sz="0" w:space="0" w:color="auto"/>
        <w:left w:val="none" w:sz="0" w:space="0" w:color="auto"/>
        <w:bottom w:val="none" w:sz="0" w:space="0" w:color="auto"/>
        <w:right w:val="none" w:sz="0" w:space="0" w:color="auto"/>
      </w:divBdr>
    </w:div>
    <w:div w:id="147211527">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840003701">
      <w:bodyDiv w:val="1"/>
      <w:marLeft w:val="0"/>
      <w:marRight w:val="0"/>
      <w:marTop w:val="0"/>
      <w:marBottom w:val="0"/>
      <w:divBdr>
        <w:top w:val="none" w:sz="0" w:space="0" w:color="auto"/>
        <w:left w:val="none" w:sz="0" w:space="0" w:color="auto"/>
        <w:bottom w:val="none" w:sz="0" w:space="0" w:color="auto"/>
        <w:right w:val="none" w:sz="0" w:space="0" w:color="auto"/>
      </w:divBdr>
    </w:div>
    <w:div w:id="927150667">
      <w:bodyDiv w:val="1"/>
      <w:marLeft w:val="0"/>
      <w:marRight w:val="0"/>
      <w:marTop w:val="0"/>
      <w:marBottom w:val="0"/>
      <w:divBdr>
        <w:top w:val="none" w:sz="0" w:space="0" w:color="auto"/>
        <w:left w:val="none" w:sz="0" w:space="0" w:color="auto"/>
        <w:bottom w:val="none" w:sz="0" w:space="0" w:color="auto"/>
        <w:right w:val="none" w:sz="0" w:space="0" w:color="auto"/>
      </w:divBdr>
    </w:div>
    <w:div w:id="1206411762">
      <w:bodyDiv w:val="1"/>
      <w:marLeft w:val="0"/>
      <w:marRight w:val="0"/>
      <w:marTop w:val="0"/>
      <w:marBottom w:val="0"/>
      <w:divBdr>
        <w:top w:val="none" w:sz="0" w:space="0" w:color="auto"/>
        <w:left w:val="none" w:sz="0" w:space="0" w:color="auto"/>
        <w:bottom w:val="none" w:sz="0" w:space="0" w:color="auto"/>
        <w:right w:val="none" w:sz="0" w:space="0" w:color="auto"/>
      </w:divBdr>
    </w:div>
    <w:div w:id="1396969433">
      <w:bodyDiv w:val="1"/>
      <w:marLeft w:val="0"/>
      <w:marRight w:val="0"/>
      <w:marTop w:val="0"/>
      <w:marBottom w:val="0"/>
      <w:divBdr>
        <w:top w:val="none" w:sz="0" w:space="0" w:color="auto"/>
        <w:left w:val="none" w:sz="0" w:space="0" w:color="auto"/>
        <w:bottom w:val="none" w:sz="0" w:space="0" w:color="auto"/>
        <w:right w:val="none" w:sz="0" w:space="0" w:color="auto"/>
      </w:divBdr>
    </w:div>
    <w:div w:id="1648439670">
      <w:bodyDiv w:val="1"/>
      <w:marLeft w:val="0"/>
      <w:marRight w:val="0"/>
      <w:marTop w:val="0"/>
      <w:marBottom w:val="0"/>
      <w:divBdr>
        <w:top w:val="none" w:sz="0" w:space="0" w:color="auto"/>
        <w:left w:val="none" w:sz="0" w:space="0" w:color="auto"/>
        <w:bottom w:val="none" w:sz="0" w:space="0" w:color="auto"/>
        <w:right w:val="none" w:sz="0" w:space="0" w:color="auto"/>
      </w:divBdr>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1821605709">
      <w:bodyDiv w:val="1"/>
      <w:marLeft w:val="0"/>
      <w:marRight w:val="0"/>
      <w:marTop w:val="0"/>
      <w:marBottom w:val="0"/>
      <w:divBdr>
        <w:top w:val="none" w:sz="0" w:space="0" w:color="auto"/>
        <w:left w:val="none" w:sz="0" w:space="0" w:color="auto"/>
        <w:bottom w:val="none" w:sz="0" w:space="0" w:color="auto"/>
        <w:right w:val="none" w:sz="0" w:space="0" w:color="auto"/>
      </w:divBdr>
    </w:div>
    <w:div w:id="1841192552">
      <w:bodyDiv w:val="1"/>
      <w:marLeft w:val="0"/>
      <w:marRight w:val="0"/>
      <w:marTop w:val="0"/>
      <w:marBottom w:val="0"/>
      <w:divBdr>
        <w:top w:val="none" w:sz="0" w:space="0" w:color="auto"/>
        <w:left w:val="none" w:sz="0" w:space="0" w:color="auto"/>
        <w:bottom w:val="none" w:sz="0" w:space="0" w:color="auto"/>
        <w:right w:val="none" w:sz="0" w:space="0" w:color="auto"/>
      </w:divBdr>
    </w:div>
    <w:div w:id="1954244994">
      <w:bodyDiv w:val="1"/>
      <w:marLeft w:val="0"/>
      <w:marRight w:val="0"/>
      <w:marTop w:val="0"/>
      <w:marBottom w:val="0"/>
      <w:divBdr>
        <w:top w:val="none" w:sz="0" w:space="0" w:color="auto"/>
        <w:left w:val="none" w:sz="0" w:space="0" w:color="auto"/>
        <w:bottom w:val="none" w:sz="0" w:space="0" w:color="auto"/>
        <w:right w:val="none" w:sz="0" w:space="0" w:color="auto"/>
      </w:divBdr>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 w:id="210895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2149DB-AA20-487D-8C46-F7427952E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2069</Words>
  <Characters>11794</Characters>
  <Application>Microsoft Office Word</Application>
  <DocSecurity>0</DocSecurity>
  <Lines>98</Lines>
  <Paragraphs>27</Paragraphs>
  <ScaleCrop>false</ScaleCrop>
  <Company>EY</Company>
  <LinksUpToDate>false</LinksUpToDate>
  <CharactersWithSpaces>13836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呂宜軒</dc:creator>
  <cp:lastModifiedBy>w01aeyc</cp:lastModifiedBy>
  <cp:revision>3</cp:revision>
  <cp:lastPrinted>2018-01-22T00:37:00Z</cp:lastPrinted>
  <dcterms:created xsi:type="dcterms:W3CDTF">2017-12-04T02:17:00Z</dcterms:created>
  <dcterms:modified xsi:type="dcterms:W3CDTF">2018-01-22T00:37:00Z</dcterms:modified>
</cp:coreProperties>
</file>