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6FE" w:rsidRPr="00F231AE" w:rsidRDefault="00B556FE" w:rsidP="00F030EC">
      <w:pPr>
        <w:spacing w:beforeLines="50" w:before="180" w:afterLines="50" w:after="180" w:line="560" w:lineRule="exact"/>
        <w:ind w:rightChars="27" w:right="65"/>
        <w:jc w:val="center"/>
        <w:rPr>
          <w:rFonts w:eastAsia="標楷體"/>
          <w:b/>
          <w:bCs/>
          <w:sz w:val="44"/>
          <w:szCs w:val="44"/>
        </w:rPr>
      </w:pPr>
      <w:bookmarkStart w:id="0" w:name="_GoBack"/>
      <w:bookmarkEnd w:id="0"/>
      <w:r w:rsidRPr="00F231AE">
        <w:rPr>
          <w:rFonts w:eastAsia="標楷體"/>
          <w:b/>
          <w:bCs/>
          <w:sz w:val="44"/>
          <w:szCs w:val="44"/>
        </w:rPr>
        <w:t>中央災害防救</w:t>
      </w:r>
      <w:r w:rsidR="00AE29C9" w:rsidRPr="00F231AE">
        <w:rPr>
          <w:rFonts w:eastAsia="標楷體" w:hint="eastAsia"/>
          <w:b/>
          <w:bCs/>
          <w:sz w:val="44"/>
          <w:szCs w:val="44"/>
        </w:rPr>
        <w:t>委員會</w:t>
      </w:r>
      <w:r w:rsidRPr="00F231AE">
        <w:rPr>
          <w:rFonts w:eastAsia="標楷體"/>
          <w:b/>
          <w:bCs/>
          <w:sz w:val="44"/>
          <w:szCs w:val="44"/>
        </w:rPr>
        <w:t>第</w:t>
      </w:r>
      <w:r w:rsidR="00612561" w:rsidRPr="00F231AE">
        <w:rPr>
          <w:rFonts w:eastAsia="標楷體" w:hint="eastAsia"/>
          <w:b/>
          <w:bCs/>
          <w:sz w:val="44"/>
          <w:szCs w:val="44"/>
        </w:rPr>
        <w:t>3</w:t>
      </w:r>
      <w:r w:rsidR="00D00543">
        <w:rPr>
          <w:rFonts w:eastAsia="標楷體"/>
          <w:b/>
          <w:bCs/>
          <w:sz w:val="44"/>
          <w:szCs w:val="44"/>
        </w:rPr>
        <w:t>3</w:t>
      </w:r>
      <w:r w:rsidRPr="00F231AE">
        <w:rPr>
          <w:rFonts w:eastAsia="標楷體"/>
          <w:b/>
          <w:bCs/>
          <w:sz w:val="44"/>
          <w:szCs w:val="44"/>
        </w:rPr>
        <w:t>次會議紀錄</w:t>
      </w:r>
    </w:p>
    <w:p w:rsidR="00B556FE" w:rsidRPr="00F231AE" w:rsidRDefault="003F7FF1" w:rsidP="00F030EC">
      <w:pPr>
        <w:spacing w:beforeLines="50" w:before="180" w:afterLines="50" w:after="180" w:line="560" w:lineRule="exact"/>
        <w:ind w:right="62"/>
        <w:jc w:val="both"/>
        <w:rPr>
          <w:rFonts w:eastAsia="標楷體"/>
          <w:color w:val="FF0000"/>
          <w:sz w:val="36"/>
          <w:szCs w:val="36"/>
        </w:rPr>
      </w:pPr>
      <w:r w:rsidRPr="00F231AE">
        <w:rPr>
          <w:rFonts w:eastAsia="標楷體"/>
          <w:sz w:val="36"/>
          <w:szCs w:val="36"/>
        </w:rPr>
        <w:t>壹、時間：</w:t>
      </w:r>
      <w:r w:rsidRPr="00F231AE">
        <w:rPr>
          <w:rFonts w:eastAsia="標楷體"/>
          <w:sz w:val="36"/>
          <w:szCs w:val="36"/>
        </w:rPr>
        <w:t>10</w:t>
      </w:r>
      <w:r w:rsidR="00784C5F" w:rsidRPr="00F231AE">
        <w:rPr>
          <w:rFonts w:eastAsia="標楷體" w:hint="eastAsia"/>
          <w:sz w:val="36"/>
          <w:szCs w:val="36"/>
        </w:rPr>
        <w:t>6</w:t>
      </w:r>
      <w:r w:rsidRPr="00F231AE">
        <w:rPr>
          <w:rFonts w:eastAsia="標楷體"/>
          <w:sz w:val="36"/>
          <w:szCs w:val="36"/>
        </w:rPr>
        <w:t>年</w:t>
      </w:r>
      <w:r w:rsidR="00D00543">
        <w:rPr>
          <w:rFonts w:eastAsia="標楷體"/>
          <w:sz w:val="36"/>
          <w:szCs w:val="36"/>
        </w:rPr>
        <w:t>10</w:t>
      </w:r>
      <w:r w:rsidRPr="00F231AE">
        <w:rPr>
          <w:rFonts w:eastAsia="標楷體"/>
          <w:sz w:val="36"/>
          <w:szCs w:val="36"/>
        </w:rPr>
        <w:t>月</w:t>
      </w:r>
      <w:r w:rsidR="00D00543">
        <w:rPr>
          <w:rFonts w:eastAsia="標楷體" w:hint="eastAsia"/>
          <w:sz w:val="36"/>
          <w:szCs w:val="36"/>
        </w:rPr>
        <w:t>27</w:t>
      </w:r>
      <w:r w:rsidRPr="00F231AE">
        <w:rPr>
          <w:rFonts w:eastAsia="標楷體"/>
          <w:sz w:val="36"/>
          <w:szCs w:val="36"/>
        </w:rPr>
        <w:t>日</w:t>
      </w:r>
      <w:r w:rsidR="00D00543">
        <w:rPr>
          <w:rFonts w:eastAsia="標楷體" w:hint="eastAsia"/>
          <w:sz w:val="36"/>
          <w:szCs w:val="36"/>
        </w:rPr>
        <w:t>上</w:t>
      </w:r>
      <w:r w:rsidR="0007399A" w:rsidRPr="00F231AE">
        <w:rPr>
          <w:rFonts w:eastAsia="標楷體" w:hint="eastAsia"/>
          <w:sz w:val="36"/>
          <w:szCs w:val="36"/>
        </w:rPr>
        <w:t>午</w:t>
      </w:r>
      <w:r w:rsidR="00D00543">
        <w:rPr>
          <w:rFonts w:eastAsia="標楷體" w:hint="eastAsia"/>
          <w:sz w:val="36"/>
          <w:szCs w:val="36"/>
        </w:rPr>
        <w:t>10</w:t>
      </w:r>
      <w:r w:rsidRPr="00F231AE">
        <w:rPr>
          <w:rFonts w:eastAsia="標楷體"/>
          <w:sz w:val="36"/>
          <w:szCs w:val="36"/>
        </w:rPr>
        <w:t>時</w:t>
      </w:r>
    </w:p>
    <w:p w:rsidR="00B556FE" w:rsidRPr="00F231AE" w:rsidRDefault="00B556FE" w:rsidP="00F030EC">
      <w:pPr>
        <w:spacing w:beforeLines="50" w:before="180" w:afterLines="50" w:after="180" w:line="560" w:lineRule="exact"/>
        <w:ind w:right="62"/>
        <w:jc w:val="both"/>
        <w:rPr>
          <w:rFonts w:eastAsia="標楷體"/>
          <w:sz w:val="36"/>
          <w:szCs w:val="36"/>
        </w:rPr>
      </w:pPr>
      <w:r w:rsidRPr="00F231AE">
        <w:rPr>
          <w:rFonts w:eastAsia="標楷體"/>
          <w:sz w:val="36"/>
          <w:szCs w:val="36"/>
        </w:rPr>
        <w:t>貳、地點：行政院第一會議室</w:t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</w:p>
    <w:p w:rsidR="00B556FE" w:rsidRPr="00F231AE" w:rsidRDefault="00B556FE" w:rsidP="00F030EC">
      <w:pPr>
        <w:spacing w:beforeLines="50" w:before="180" w:afterLines="50" w:after="180" w:line="560" w:lineRule="exact"/>
        <w:ind w:right="62"/>
        <w:jc w:val="both"/>
        <w:rPr>
          <w:rFonts w:eastAsia="標楷體"/>
          <w:sz w:val="36"/>
          <w:szCs w:val="36"/>
        </w:rPr>
      </w:pPr>
      <w:r w:rsidRPr="00F231AE">
        <w:rPr>
          <w:rFonts w:eastAsia="標楷體"/>
          <w:sz w:val="36"/>
          <w:szCs w:val="36"/>
        </w:rPr>
        <w:t>參、主持人：</w:t>
      </w:r>
      <w:r w:rsidR="00D00543">
        <w:rPr>
          <w:rFonts w:eastAsia="標楷體" w:hint="eastAsia"/>
          <w:sz w:val="36"/>
          <w:szCs w:val="36"/>
        </w:rPr>
        <w:t>施</w:t>
      </w:r>
      <w:r w:rsidR="00AE29C9" w:rsidRPr="00F231AE">
        <w:rPr>
          <w:rFonts w:eastAsia="標楷體" w:hint="eastAsia"/>
          <w:sz w:val="36"/>
          <w:szCs w:val="36"/>
        </w:rPr>
        <w:t>副</w:t>
      </w:r>
      <w:r w:rsidRPr="00F231AE">
        <w:rPr>
          <w:rFonts w:eastAsia="標楷體"/>
          <w:sz w:val="36"/>
          <w:szCs w:val="36"/>
        </w:rPr>
        <w:t>院長</w:t>
      </w:r>
      <w:r w:rsidR="00AE29C9" w:rsidRPr="00F231AE">
        <w:rPr>
          <w:rFonts w:eastAsia="標楷體" w:hint="eastAsia"/>
          <w:sz w:val="36"/>
          <w:szCs w:val="36"/>
        </w:rPr>
        <w:t>兼主任委員</w:t>
      </w:r>
      <w:r w:rsidR="00D00543">
        <w:rPr>
          <w:rFonts w:eastAsia="標楷體" w:hint="eastAsia"/>
          <w:sz w:val="36"/>
          <w:szCs w:val="36"/>
        </w:rPr>
        <w:t>俊吉</w:t>
      </w:r>
      <w:r w:rsidR="00CF1707" w:rsidRPr="00F231AE">
        <w:rPr>
          <w:rFonts w:eastAsia="標楷體" w:hint="eastAsia"/>
          <w:sz w:val="36"/>
          <w:szCs w:val="36"/>
        </w:rPr>
        <w:t xml:space="preserve">　　</w:t>
      </w:r>
      <w:r w:rsidR="00141F18" w:rsidRPr="00F231AE">
        <w:rPr>
          <w:rFonts w:eastAsia="標楷體" w:hint="eastAsia"/>
          <w:sz w:val="36"/>
          <w:szCs w:val="36"/>
        </w:rPr>
        <w:t xml:space="preserve"> </w:t>
      </w:r>
      <w:r w:rsidR="00D137F6">
        <w:rPr>
          <w:rFonts w:eastAsia="標楷體" w:hint="eastAsia"/>
          <w:sz w:val="36"/>
          <w:szCs w:val="36"/>
        </w:rPr>
        <w:t>紀</w:t>
      </w:r>
      <w:r w:rsidRPr="00F231AE">
        <w:rPr>
          <w:rFonts w:eastAsia="標楷體"/>
          <w:sz w:val="36"/>
          <w:szCs w:val="36"/>
        </w:rPr>
        <w:t>錄：</w:t>
      </w:r>
      <w:r w:rsidR="00FF7560" w:rsidRPr="00F231AE">
        <w:rPr>
          <w:rFonts w:eastAsia="標楷體" w:hint="eastAsia"/>
          <w:sz w:val="36"/>
          <w:szCs w:val="36"/>
        </w:rPr>
        <w:t>呂宜軒</w:t>
      </w:r>
    </w:p>
    <w:p w:rsidR="00B556FE" w:rsidRPr="00F231AE" w:rsidRDefault="00B556FE" w:rsidP="00F030EC">
      <w:pPr>
        <w:spacing w:beforeLines="50" w:before="180" w:afterLines="50" w:after="180" w:line="560" w:lineRule="exact"/>
        <w:ind w:right="62"/>
        <w:jc w:val="both"/>
        <w:rPr>
          <w:rFonts w:eastAsia="標楷體"/>
          <w:sz w:val="36"/>
          <w:szCs w:val="36"/>
        </w:rPr>
      </w:pPr>
      <w:r w:rsidRPr="00F231AE">
        <w:rPr>
          <w:rFonts w:eastAsia="標楷體"/>
          <w:sz w:val="36"/>
          <w:szCs w:val="36"/>
        </w:rPr>
        <w:t>肆、出（列）席者及單位：如后附簽到表</w:t>
      </w:r>
    </w:p>
    <w:p w:rsidR="001B6396" w:rsidRPr="00F231AE" w:rsidRDefault="00B556FE" w:rsidP="00F030EC">
      <w:pPr>
        <w:spacing w:beforeLines="50" w:before="180" w:afterLines="50" w:after="180" w:line="560" w:lineRule="exact"/>
        <w:ind w:right="62"/>
        <w:jc w:val="both"/>
        <w:rPr>
          <w:rFonts w:eastAsia="標楷體"/>
          <w:sz w:val="36"/>
          <w:szCs w:val="36"/>
        </w:rPr>
      </w:pPr>
      <w:r w:rsidRPr="00F231AE">
        <w:rPr>
          <w:rFonts w:eastAsia="標楷體"/>
          <w:sz w:val="36"/>
          <w:szCs w:val="36"/>
        </w:rPr>
        <w:t>伍、報告事項</w:t>
      </w:r>
    </w:p>
    <w:p w:rsidR="0050756A" w:rsidRPr="00F231AE" w:rsidRDefault="00DC4FFB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F231AE">
        <w:rPr>
          <w:rFonts w:eastAsia="標楷體" w:hint="eastAsia"/>
          <w:b/>
          <w:sz w:val="36"/>
          <w:szCs w:val="36"/>
        </w:rPr>
        <w:t>一</w:t>
      </w:r>
      <w:r w:rsidR="0050756A" w:rsidRPr="00F231AE">
        <w:rPr>
          <w:rFonts w:eastAsia="標楷體" w:hint="eastAsia"/>
          <w:b/>
          <w:sz w:val="36"/>
          <w:szCs w:val="36"/>
        </w:rPr>
        <w:t>、</w:t>
      </w:r>
      <w:r w:rsidR="0050756A" w:rsidRPr="00F231AE">
        <w:rPr>
          <w:rFonts w:eastAsia="標楷體"/>
          <w:b/>
          <w:sz w:val="36"/>
          <w:szCs w:val="36"/>
        </w:rPr>
        <w:t>報告</w:t>
      </w:r>
      <w:r w:rsidR="00D00543">
        <w:rPr>
          <w:rFonts w:eastAsia="標楷體" w:hint="eastAsia"/>
          <w:b/>
          <w:sz w:val="36"/>
          <w:szCs w:val="36"/>
        </w:rPr>
        <w:t>事項</w:t>
      </w:r>
      <w:r w:rsidRPr="00F231AE">
        <w:rPr>
          <w:rFonts w:eastAsia="標楷體" w:hint="eastAsia"/>
          <w:b/>
          <w:sz w:val="36"/>
          <w:szCs w:val="36"/>
        </w:rPr>
        <w:t>一</w:t>
      </w:r>
      <w:r w:rsidR="0050756A" w:rsidRPr="00F231AE">
        <w:rPr>
          <w:rFonts w:eastAsia="標楷體"/>
          <w:b/>
          <w:sz w:val="36"/>
          <w:szCs w:val="36"/>
        </w:rPr>
        <w:t>：</w:t>
      </w:r>
      <w:r w:rsidR="000D7D5D" w:rsidRPr="00F231AE">
        <w:rPr>
          <w:rFonts w:eastAsia="標楷體"/>
          <w:b/>
          <w:sz w:val="36"/>
          <w:szCs w:val="36"/>
        </w:rPr>
        <w:t>中央災害防救</w:t>
      </w:r>
      <w:r w:rsidR="000D7D5D" w:rsidRPr="00F231AE">
        <w:rPr>
          <w:rFonts w:eastAsia="標楷體" w:hint="eastAsia"/>
          <w:b/>
          <w:sz w:val="36"/>
          <w:szCs w:val="36"/>
        </w:rPr>
        <w:t>委員會</w:t>
      </w:r>
      <w:r w:rsidR="000D7D5D" w:rsidRPr="00F231AE">
        <w:rPr>
          <w:rFonts w:eastAsia="標楷體"/>
          <w:b/>
          <w:sz w:val="36"/>
          <w:szCs w:val="36"/>
        </w:rPr>
        <w:t>第</w:t>
      </w:r>
      <w:r w:rsidRPr="00F231AE">
        <w:rPr>
          <w:rFonts w:eastAsia="標楷體" w:hint="eastAsia"/>
          <w:b/>
          <w:sz w:val="36"/>
          <w:szCs w:val="36"/>
        </w:rPr>
        <w:t>3</w:t>
      </w:r>
      <w:r w:rsidR="00D00543">
        <w:rPr>
          <w:rFonts w:eastAsia="標楷體" w:hint="eastAsia"/>
          <w:b/>
          <w:sz w:val="36"/>
          <w:szCs w:val="36"/>
        </w:rPr>
        <w:t>2</w:t>
      </w:r>
      <w:r w:rsidR="000D7D5D" w:rsidRPr="00F231AE">
        <w:rPr>
          <w:rFonts w:eastAsia="標楷體"/>
          <w:b/>
          <w:sz w:val="36"/>
          <w:szCs w:val="36"/>
        </w:rPr>
        <w:t>次會議</w:t>
      </w:r>
      <w:r w:rsidR="00D4468A" w:rsidRPr="00F231AE">
        <w:rPr>
          <w:rFonts w:eastAsia="標楷體" w:hint="eastAsia"/>
          <w:b/>
          <w:sz w:val="36"/>
          <w:szCs w:val="36"/>
        </w:rPr>
        <w:t>決議事項</w:t>
      </w:r>
      <w:r w:rsidR="000D7D5D" w:rsidRPr="00F231AE">
        <w:rPr>
          <w:rFonts w:eastAsia="標楷體"/>
          <w:b/>
          <w:sz w:val="36"/>
          <w:szCs w:val="36"/>
        </w:rPr>
        <w:t>列管案件辦理情形</w:t>
      </w:r>
      <w:r w:rsidR="0050756A" w:rsidRPr="00F231AE">
        <w:rPr>
          <w:rFonts w:eastAsia="標楷體"/>
          <w:b/>
          <w:sz w:val="36"/>
          <w:szCs w:val="36"/>
        </w:rPr>
        <w:t>。</w:t>
      </w:r>
    </w:p>
    <w:p w:rsidR="00E74034" w:rsidRPr="00F231AE" w:rsidRDefault="0050756A" w:rsidP="009A1421">
      <w:pPr>
        <w:spacing w:line="56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F231AE">
        <w:rPr>
          <w:rFonts w:eastAsia="標楷體"/>
          <w:b/>
          <w:sz w:val="36"/>
          <w:szCs w:val="36"/>
        </w:rPr>
        <w:t>決定：</w:t>
      </w:r>
    </w:p>
    <w:p w:rsidR="0050756A" w:rsidRPr="00BD6E51" w:rsidRDefault="0050756A" w:rsidP="00BD6E51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BD6E51">
        <w:rPr>
          <w:rFonts w:eastAsia="標楷體" w:hint="eastAsia"/>
          <w:sz w:val="36"/>
        </w:rPr>
        <w:t>（一）</w:t>
      </w:r>
      <w:r w:rsidRPr="00BD6E51">
        <w:rPr>
          <w:rFonts w:eastAsia="標楷體"/>
          <w:sz w:val="36"/>
        </w:rPr>
        <w:t>洽悉。</w:t>
      </w:r>
    </w:p>
    <w:p w:rsidR="008B5FFB" w:rsidRPr="00BD6E51" w:rsidRDefault="0050756A" w:rsidP="005C5BFC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BD6E51">
        <w:rPr>
          <w:rFonts w:eastAsia="標楷體" w:hint="eastAsia"/>
          <w:sz w:val="36"/>
        </w:rPr>
        <w:t>（二）</w:t>
      </w:r>
      <w:r w:rsidR="00BD6E51" w:rsidRPr="00BD6E51">
        <w:rPr>
          <w:rFonts w:eastAsia="標楷體" w:hint="eastAsia"/>
          <w:sz w:val="36"/>
        </w:rPr>
        <w:t>第</w:t>
      </w:r>
      <w:r w:rsidR="00BD6E51" w:rsidRPr="00BD6E51">
        <w:rPr>
          <w:rFonts w:eastAsia="標楷體" w:hint="eastAsia"/>
          <w:sz w:val="36"/>
        </w:rPr>
        <w:t>1</w:t>
      </w:r>
      <w:r w:rsidR="00BD6E51" w:rsidRPr="00BD6E51">
        <w:rPr>
          <w:rFonts w:eastAsia="標楷體" w:hint="eastAsia"/>
          <w:sz w:val="36"/>
        </w:rPr>
        <w:t>案請賡續辦理，持續列管。</w:t>
      </w:r>
    </w:p>
    <w:p w:rsidR="005C5BFC" w:rsidRPr="00D00543" w:rsidRDefault="008B5FFB" w:rsidP="005C5BFC">
      <w:pPr>
        <w:spacing w:line="560" w:lineRule="exact"/>
        <w:ind w:left="1105" w:hangingChars="307" w:hanging="1105"/>
        <w:jc w:val="both"/>
        <w:rPr>
          <w:rFonts w:eastAsia="標楷體"/>
          <w:color w:val="FF0000"/>
          <w:sz w:val="36"/>
        </w:rPr>
      </w:pPr>
      <w:r w:rsidRPr="00BD6E51">
        <w:rPr>
          <w:rFonts w:eastAsia="標楷體" w:hint="eastAsia"/>
          <w:sz w:val="36"/>
        </w:rPr>
        <w:t>（三）</w:t>
      </w:r>
      <w:r w:rsidR="00BD6E51" w:rsidRPr="00BD6E51">
        <w:rPr>
          <w:rFonts w:eastAsia="標楷體" w:hint="eastAsia"/>
          <w:sz w:val="36"/>
        </w:rPr>
        <w:t>第</w:t>
      </w:r>
      <w:r w:rsidR="00BD6E51" w:rsidRPr="00BD6E51">
        <w:rPr>
          <w:rFonts w:eastAsia="標楷體" w:hint="eastAsia"/>
          <w:sz w:val="36"/>
        </w:rPr>
        <w:t>2</w:t>
      </w:r>
      <w:r w:rsidR="00BD6E51" w:rsidRPr="00BD6E51">
        <w:rPr>
          <w:rFonts w:eastAsia="標楷體" w:hint="eastAsia"/>
          <w:sz w:val="36"/>
        </w:rPr>
        <w:t>案同意解除列管。</w:t>
      </w:r>
    </w:p>
    <w:p w:rsidR="00DC4FFB" w:rsidRPr="00F231AE" w:rsidRDefault="00DC4FFB" w:rsidP="009A1421">
      <w:pPr>
        <w:spacing w:line="560" w:lineRule="exact"/>
        <w:ind w:left="728" w:hangingChars="202" w:hanging="728"/>
        <w:jc w:val="both"/>
        <w:rPr>
          <w:rFonts w:eastAsia="標楷體"/>
          <w:b/>
          <w:color w:val="FF0000"/>
          <w:sz w:val="36"/>
          <w:szCs w:val="36"/>
        </w:rPr>
      </w:pPr>
    </w:p>
    <w:p w:rsidR="0050756A" w:rsidRPr="00F231AE" w:rsidRDefault="004418D1" w:rsidP="00E92EBC">
      <w:pPr>
        <w:spacing w:line="560" w:lineRule="exact"/>
        <w:ind w:left="699" w:hangingChars="194" w:hanging="699"/>
        <w:jc w:val="both"/>
        <w:rPr>
          <w:rFonts w:eastAsia="標楷體"/>
          <w:b/>
          <w:sz w:val="36"/>
          <w:szCs w:val="36"/>
        </w:rPr>
      </w:pPr>
      <w:r w:rsidRPr="00F231AE">
        <w:rPr>
          <w:rFonts w:eastAsia="標楷體" w:hint="eastAsia"/>
          <w:b/>
          <w:sz w:val="36"/>
          <w:szCs w:val="36"/>
        </w:rPr>
        <w:t>二</w:t>
      </w:r>
      <w:r w:rsidR="0050756A" w:rsidRPr="00F231AE">
        <w:rPr>
          <w:rFonts w:eastAsia="標楷體" w:hint="eastAsia"/>
          <w:b/>
          <w:sz w:val="36"/>
          <w:szCs w:val="36"/>
        </w:rPr>
        <w:t>、</w:t>
      </w:r>
      <w:r w:rsidR="0050756A" w:rsidRPr="00F231AE">
        <w:rPr>
          <w:rFonts w:eastAsia="標楷體"/>
          <w:b/>
          <w:sz w:val="36"/>
          <w:szCs w:val="36"/>
        </w:rPr>
        <w:t>報告</w:t>
      </w:r>
      <w:r w:rsidR="00D00543">
        <w:rPr>
          <w:rFonts w:eastAsia="標楷體" w:hint="eastAsia"/>
          <w:b/>
          <w:sz w:val="36"/>
          <w:szCs w:val="36"/>
        </w:rPr>
        <w:t>事項</w:t>
      </w:r>
      <w:r w:rsidRPr="00F231AE">
        <w:rPr>
          <w:rFonts w:eastAsia="標楷體" w:hint="eastAsia"/>
          <w:b/>
          <w:sz w:val="36"/>
          <w:szCs w:val="36"/>
        </w:rPr>
        <w:t>二</w:t>
      </w:r>
      <w:r w:rsidR="0050756A" w:rsidRPr="00F231AE">
        <w:rPr>
          <w:rFonts w:eastAsia="標楷體"/>
          <w:b/>
          <w:sz w:val="36"/>
          <w:szCs w:val="36"/>
        </w:rPr>
        <w:t>：</w:t>
      </w:r>
      <w:r w:rsidR="00D00543" w:rsidRPr="001A46F4">
        <w:rPr>
          <w:rFonts w:eastAsia="標楷體" w:hint="eastAsia"/>
          <w:b/>
          <w:sz w:val="36"/>
          <w:szCs w:val="36"/>
        </w:rPr>
        <w:t>防災降雨雷達建置情形及預警能力提升報告案。</w:t>
      </w:r>
    </w:p>
    <w:p w:rsidR="00222D4F" w:rsidRPr="008671AD" w:rsidRDefault="00E87531" w:rsidP="008B5FFB">
      <w:pPr>
        <w:spacing w:line="560" w:lineRule="exact"/>
        <w:ind w:leftChars="303" w:left="1454" w:hangingChars="202" w:hanging="727"/>
        <w:jc w:val="both"/>
        <w:rPr>
          <w:rFonts w:eastAsia="標楷體"/>
          <w:sz w:val="36"/>
        </w:rPr>
      </w:pPr>
      <w:r w:rsidRPr="008671AD">
        <w:rPr>
          <w:rFonts w:eastAsia="標楷體" w:hint="eastAsia"/>
          <w:sz w:val="36"/>
        </w:rPr>
        <w:t>交通部﹕</w:t>
      </w:r>
    </w:p>
    <w:p w:rsidR="00E87531" w:rsidRPr="003E6529" w:rsidRDefault="00E92EBC" w:rsidP="00222D4F">
      <w:pPr>
        <w:pStyle w:val="ad"/>
        <w:numPr>
          <w:ilvl w:val="0"/>
          <w:numId w:val="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E92EBC">
        <w:rPr>
          <w:rFonts w:ascii="Times New Roman" w:eastAsia="標楷體" w:hAnsi="Times New Roman" w:cs="Times New Roman" w:hint="eastAsia"/>
          <w:kern w:val="2"/>
          <w:sz w:val="36"/>
        </w:rPr>
        <w:t>防災降雨雷達建置計畫在北中南</w:t>
      </w:r>
      <w:r w:rsidRPr="00E92EBC">
        <w:rPr>
          <w:rFonts w:ascii="Times New Roman" w:eastAsia="標楷體" w:hAnsi="Times New Roman" w:cs="Times New Roman" w:hint="eastAsia"/>
          <w:kern w:val="2"/>
          <w:sz w:val="36"/>
        </w:rPr>
        <w:t>3</w:t>
      </w:r>
      <w:r w:rsidRPr="00E92EBC">
        <w:rPr>
          <w:rFonts w:ascii="Times New Roman" w:eastAsia="標楷體" w:hAnsi="Times New Roman" w:cs="Times New Roman" w:hint="eastAsia"/>
          <w:kern w:val="2"/>
          <w:sz w:val="36"/>
        </w:rPr>
        <w:t>個都會區及雲嘉南與宜蘭低窪地區建置</w:t>
      </w:r>
      <w:r w:rsidR="00C371D8">
        <w:rPr>
          <w:rFonts w:ascii="Times New Roman" w:eastAsia="標楷體" w:hAnsi="Times New Roman" w:cs="Times New Roman" w:hint="eastAsia"/>
          <w:kern w:val="2"/>
          <w:sz w:val="36"/>
        </w:rPr>
        <w:t>雷達站</w:t>
      </w:r>
      <w:r w:rsidRPr="00E92EBC">
        <w:rPr>
          <w:rFonts w:ascii="Times New Roman" w:eastAsia="標楷體" w:hAnsi="Times New Roman" w:cs="Times New Roman" w:hint="eastAsia"/>
          <w:kern w:val="2"/>
          <w:sz w:val="36"/>
        </w:rPr>
        <w:t>，經費由經濟部水災災害防救治理計畫</w:t>
      </w:r>
      <w:r w:rsidR="0094004E" w:rsidRPr="00B8771F">
        <w:rPr>
          <w:rFonts w:ascii="Times New Roman" w:eastAsia="標楷體" w:hAnsi="Times New Roman" w:cs="Times New Roman" w:hint="eastAsia"/>
          <w:kern w:val="2"/>
          <w:sz w:val="36"/>
        </w:rPr>
        <w:t>之</w:t>
      </w:r>
      <w:r w:rsidRPr="00E92EBC">
        <w:rPr>
          <w:rFonts w:ascii="Times New Roman" w:eastAsia="標楷體" w:hAnsi="Times New Roman" w:cs="Times New Roman" w:hint="eastAsia"/>
          <w:kern w:val="2"/>
          <w:sz w:val="36"/>
        </w:rPr>
        <w:t>流域綜合治理計畫特別預算中支應，為配合計畫執行需要，已報院同意展延到</w:t>
      </w:r>
      <w:r w:rsidRPr="00E92EBC">
        <w:rPr>
          <w:rFonts w:ascii="Times New Roman" w:eastAsia="標楷體" w:hAnsi="Times New Roman" w:cs="Times New Roman" w:hint="eastAsia"/>
          <w:kern w:val="2"/>
          <w:sz w:val="36"/>
        </w:rPr>
        <w:t>108</w:t>
      </w:r>
      <w:r w:rsidRPr="00E92EBC">
        <w:rPr>
          <w:rFonts w:ascii="Times New Roman" w:eastAsia="標楷體" w:hAnsi="Times New Roman" w:cs="Times New Roman" w:hint="eastAsia"/>
          <w:kern w:val="2"/>
          <w:sz w:val="36"/>
        </w:rPr>
        <w:t>年</w:t>
      </w:r>
      <w:r w:rsidR="003E6529">
        <w:rPr>
          <w:rFonts w:ascii="Times New Roman" w:eastAsia="標楷體" w:hAnsi="Times New Roman" w:cs="Times New Roman" w:hint="eastAsia"/>
          <w:kern w:val="2"/>
          <w:sz w:val="36"/>
        </w:rPr>
        <w:t>；辦理項目包含站址選勘、用地變更取得、辦理地方說明會、委託</w:t>
      </w:r>
      <w:r w:rsidR="003E6529">
        <w:rPr>
          <w:rFonts w:ascii="Times New Roman" w:eastAsia="標楷體" w:hAnsi="Times New Roman" w:cs="Times New Roman" w:hint="eastAsia"/>
          <w:kern w:val="2"/>
          <w:sz w:val="36"/>
        </w:rPr>
        <w:lastRenderedPageBreak/>
        <w:t>建築規劃建造、暫緩施工、雷達</w:t>
      </w:r>
      <w:r w:rsidR="00B8771F">
        <w:rPr>
          <w:rFonts w:ascii="Times New Roman" w:eastAsia="標楷體" w:hAnsi="Times New Roman" w:cs="Times New Roman" w:hint="eastAsia"/>
          <w:kern w:val="2"/>
          <w:sz w:val="36"/>
        </w:rPr>
        <w:t>設備</w:t>
      </w:r>
      <w:r w:rsidR="003E6529">
        <w:rPr>
          <w:rFonts w:ascii="Times New Roman" w:eastAsia="標楷體" w:hAnsi="Times New Roman" w:cs="Times New Roman" w:hint="eastAsia"/>
          <w:kern w:val="2"/>
          <w:sz w:val="36"/>
        </w:rPr>
        <w:t>採購規格及招標、原廠檢驗、安裝、測試及後續維護等。</w:t>
      </w:r>
    </w:p>
    <w:p w:rsidR="00222D4F" w:rsidRPr="00B8771F" w:rsidRDefault="00632443" w:rsidP="00222D4F">
      <w:pPr>
        <w:pStyle w:val="ad"/>
        <w:numPr>
          <w:ilvl w:val="0"/>
          <w:numId w:val="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632443">
        <w:rPr>
          <w:rFonts w:ascii="Times New Roman" w:eastAsia="標楷體" w:hAnsi="Times New Roman" w:hint="eastAsia"/>
          <w:sz w:val="36"/>
        </w:rPr>
        <w:t>雲嘉南之氣象雷達建置，地方政府</w:t>
      </w:r>
      <w:r w:rsidR="0094004E" w:rsidRPr="00B8771F">
        <w:rPr>
          <w:rFonts w:ascii="Times New Roman" w:eastAsia="標楷體" w:hAnsi="Times New Roman" w:hint="eastAsia"/>
          <w:sz w:val="36"/>
        </w:rPr>
        <w:t>均</w:t>
      </w:r>
      <w:r w:rsidRPr="00B8771F">
        <w:rPr>
          <w:rFonts w:ascii="Times New Roman" w:eastAsia="標楷體" w:hAnsi="Times New Roman" w:hint="eastAsia"/>
          <w:sz w:val="36"/>
        </w:rPr>
        <w:t>表達支持，但部</w:t>
      </w:r>
      <w:r w:rsidR="00AA4CD2">
        <w:rPr>
          <w:rFonts w:ascii="Times New Roman" w:eastAsia="標楷體" w:hAnsi="Times New Roman" w:hint="eastAsia"/>
          <w:sz w:val="36"/>
        </w:rPr>
        <w:t>分</w:t>
      </w:r>
      <w:r w:rsidRPr="00B8771F">
        <w:rPr>
          <w:rFonts w:ascii="Times New Roman" w:eastAsia="標楷體" w:hAnsi="Times New Roman" w:hint="eastAsia"/>
          <w:sz w:val="36"/>
        </w:rPr>
        <w:t>民眾對雷達的電磁波</w:t>
      </w:r>
      <w:r w:rsidR="0094004E" w:rsidRPr="00B8771F">
        <w:rPr>
          <w:rFonts w:ascii="Times New Roman" w:eastAsia="標楷體" w:hAnsi="Times New Roman" w:hint="eastAsia"/>
          <w:sz w:val="36"/>
        </w:rPr>
        <w:t>仍</w:t>
      </w:r>
      <w:r w:rsidRPr="00B8771F">
        <w:rPr>
          <w:rFonts w:ascii="Times New Roman" w:eastAsia="標楷體" w:hAnsi="Times New Roman" w:hint="eastAsia"/>
          <w:sz w:val="36"/>
        </w:rPr>
        <w:t>有疑慮，</w:t>
      </w:r>
      <w:r w:rsidR="00C371D8">
        <w:rPr>
          <w:rFonts w:ascii="Times New Roman" w:eastAsia="標楷體" w:hAnsi="Times New Roman" w:hint="eastAsia"/>
          <w:sz w:val="36"/>
        </w:rPr>
        <w:t>將</w:t>
      </w:r>
      <w:r w:rsidRPr="00B8771F">
        <w:rPr>
          <w:rFonts w:ascii="Times New Roman" w:eastAsia="標楷體" w:hAnsi="Times New Roman" w:hint="eastAsia"/>
          <w:sz w:val="36"/>
        </w:rPr>
        <w:t>持續與民眾溝通。</w:t>
      </w:r>
    </w:p>
    <w:p w:rsidR="00632443" w:rsidRDefault="0094004E" w:rsidP="00222D4F">
      <w:pPr>
        <w:pStyle w:val="ad"/>
        <w:numPr>
          <w:ilvl w:val="0"/>
          <w:numId w:val="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B8771F">
        <w:rPr>
          <w:rFonts w:ascii="Times New Roman" w:eastAsia="標楷體" w:hAnsi="Times New Roman" w:hint="eastAsia"/>
          <w:sz w:val="36"/>
        </w:rPr>
        <w:t>為配合中央地質調查所</w:t>
      </w:r>
      <w:r w:rsidR="00C527C0" w:rsidRPr="00B8771F">
        <w:rPr>
          <w:rFonts w:ascii="Times New Roman" w:eastAsia="標楷體" w:hAnsi="Times New Roman" w:hint="eastAsia"/>
          <w:sz w:val="36"/>
        </w:rPr>
        <w:t>新</w:t>
      </w:r>
      <w:r w:rsidRPr="00B8771F">
        <w:rPr>
          <w:rFonts w:ascii="Times New Roman" w:eastAsia="標楷體" w:hAnsi="Times New Roman" w:hint="eastAsia"/>
          <w:sz w:val="36"/>
        </w:rPr>
        <w:t>頒</w:t>
      </w:r>
      <w:r w:rsidR="00C527C0" w:rsidRPr="00B8771F">
        <w:rPr>
          <w:rFonts w:ascii="Times New Roman" w:eastAsia="標楷體" w:hAnsi="Times New Roman" w:hint="eastAsia"/>
          <w:sz w:val="36"/>
        </w:rPr>
        <w:t>地質敏感區位劃定</w:t>
      </w:r>
      <w:r w:rsidR="00C371D8">
        <w:rPr>
          <w:rFonts w:ascii="Times New Roman" w:eastAsia="標楷體" w:hAnsi="Times New Roman" w:hint="eastAsia"/>
          <w:sz w:val="36"/>
        </w:rPr>
        <w:t>相關法規</w:t>
      </w:r>
      <w:r w:rsidR="00C527C0" w:rsidRPr="00B8771F">
        <w:rPr>
          <w:rFonts w:ascii="Times New Roman" w:eastAsia="標楷體" w:hAnsi="Times New Roman" w:hint="eastAsia"/>
          <w:sz w:val="36"/>
        </w:rPr>
        <w:t>，</w:t>
      </w:r>
      <w:r w:rsidR="00667963" w:rsidRPr="00B8771F">
        <w:rPr>
          <w:rFonts w:ascii="Times New Roman" w:eastAsia="標楷體" w:hAnsi="Times New Roman" w:hint="eastAsia"/>
          <w:sz w:val="36"/>
        </w:rPr>
        <w:t>北部都會區建址</w:t>
      </w:r>
      <w:r w:rsidR="00C527C0" w:rsidRPr="00B8771F">
        <w:rPr>
          <w:rFonts w:ascii="Times New Roman" w:eastAsia="標楷體" w:hAnsi="Times New Roman" w:hint="eastAsia"/>
          <w:sz w:val="36"/>
        </w:rPr>
        <w:t>需先進行敏感</w:t>
      </w:r>
      <w:r w:rsidR="00C527C0">
        <w:rPr>
          <w:rFonts w:ascii="Times New Roman" w:eastAsia="標楷體" w:hAnsi="Times New Roman" w:hint="eastAsia"/>
          <w:sz w:val="36"/>
        </w:rPr>
        <w:t>地質安全評估，期程需要</w:t>
      </w:r>
      <w:r w:rsidR="00C527C0">
        <w:rPr>
          <w:rFonts w:ascii="Times New Roman" w:eastAsia="標楷體" w:hAnsi="Times New Roman" w:hint="eastAsia"/>
          <w:sz w:val="36"/>
        </w:rPr>
        <w:t>18~24</w:t>
      </w:r>
      <w:r w:rsidR="00C527C0">
        <w:rPr>
          <w:rFonts w:ascii="Times New Roman" w:eastAsia="標楷體" w:hAnsi="Times New Roman" w:hint="eastAsia"/>
          <w:sz w:val="36"/>
        </w:rPr>
        <w:t>個月，故期程因之有所調整。</w:t>
      </w:r>
    </w:p>
    <w:p w:rsidR="00C527C0" w:rsidRPr="00B8771F" w:rsidRDefault="00C527C0" w:rsidP="00222D4F">
      <w:pPr>
        <w:pStyle w:val="ad"/>
        <w:numPr>
          <w:ilvl w:val="0"/>
          <w:numId w:val="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>
        <w:rPr>
          <w:rFonts w:ascii="Times New Roman" w:eastAsia="標楷體" w:hAnsi="Times New Roman" w:hint="eastAsia"/>
          <w:sz w:val="36"/>
        </w:rPr>
        <w:t>未來新建</w:t>
      </w:r>
      <w:r w:rsidR="00C371D8">
        <w:rPr>
          <w:rFonts w:ascii="Times New Roman" w:eastAsia="標楷體" w:hAnsi="Times New Roman" w:hint="eastAsia"/>
          <w:sz w:val="36"/>
        </w:rPr>
        <w:t>雷達</w:t>
      </w:r>
      <w:r>
        <w:rPr>
          <w:rFonts w:ascii="Times New Roman" w:eastAsia="標楷體" w:hAnsi="Times New Roman" w:hint="eastAsia"/>
          <w:sz w:val="36"/>
        </w:rPr>
        <w:t>完成後的維運經費，依照過往經驗，經費來源有</w:t>
      </w:r>
      <w:r>
        <w:rPr>
          <w:rFonts w:ascii="Times New Roman" w:eastAsia="標楷體" w:hAnsi="Times New Roman" w:hint="eastAsia"/>
          <w:sz w:val="36"/>
        </w:rPr>
        <w:t>3</w:t>
      </w:r>
      <w:r>
        <w:rPr>
          <w:rFonts w:ascii="Times New Roman" w:eastAsia="標楷體" w:hAnsi="Times New Roman" w:hint="eastAsia"/>
          <w:sz w:val="36"/>
        </w:rPr>
        <w:t>種</w:t>
      </w:r>
      <w:r w:rsidR="005811A6">
        <w:rPr>
          <w:rFonts w:ascii="Times New Roman" w:eastAsia="標楷體" w:hAnsi="Times New Roman" w:hint="eastAsia"/>
          <w:sz w:val="36"/>
        </w:rPr>
        <w:t>規劃</w:t>
      </w:r>
      <w:r>
        <w:rPr>
          <w:rFonts w:ascii="Times New Roman" w:eastAsia="標楷體" w:hAnsi="Times New Roman" w:hint="eastAsia"/>
          <w:sz w:val="36"/>
        </w:rPr>
        <w:t>，一是</w:t>
      </w:r>
      <w:r w:rsidR="005811A6">
        <w:rPr>
          <w:rFonts w:ascii="Times New Roman" w:eastAsia="標楷體" w:hAnsi="Times New Roman" w:hint="eastAsia"/>
          <w:sz w:val="36"/>
        </w:rPr>
        <w:t>由經濟部水利署次類別中支應；二是交通部公共建設計畫支應；三是科技部科技發展計畫支應；目前</w:t>
      </w:r>
      <w:r w:rsidR="00667963" w:rsidRPr="00B8771F">
        <w:rPr>
          <w:rFonts w:ascii="Times New Roman" w:eastAsia="標楷體" w:hAnsi="Times New Roman" w:hint="eastAsia"/>
          <w:sz w:val="36"/>
        </w:rPr>
        <w:t>尚未定案</w:t>
      </w:r>
      <w:r w:rsidR="005811A6" w:rsidRPr="00B8771F">
        <w:rPr>
          <w:rFonts w:ascii="Times New Roman" w:eastAsia="標楷體" w:hAnsi="Times New Roman" w:hint="eastAsia"/>
          <w:sz w:val="36"/>
        </w:rPr>
        <w:t>，希望系統建置完成後，維運部分是否可以請相關單位全力支持，以發揮功效。</w:t>
      </w:r>
    </w:p>
    <w:p w:rsidR="00BA3396" w:rsidRPr="00B8771F" w:rsidRDefault="008671AD" w:rsidP="008639BD">
      <w:pPr>
        <w:spacing w:line="560" w:lineRule="exact"/>
        <w:ind w:leftChars="314" w:left="1427" w:hangingChars="187" w:hanging="673"/>
        <w:jc w:val="both"/>
        <w:rPr>
          <w:rFonts w:eastAsia="標楷體"/>
          <w:sz w:val="36"/>
        </w:rPr>
      </w:pPr>
      <w:r w:rsidRPr="00B8771F">
        <w:rPr>
          <w:rFonts w:eastAsia="標楷體" w:hint="eastAsia"/>
          <w:sz w:val="36"/>
        </w:rPr>
        <w:t>經濟部</w:t>
      </w:r>
      <w:r w:rsidR="00BA3396" w:rsidRPr="00B8771F">
        <w:rPr>
          <w:rFonts w:eastAsia="標楷體" w:hint="eastAsia"/>
          <w:sz w:val="36"/>
        </w:rPr>
        <w:t>﹕</w:t>
      </w:r>
      <w:r w:rsidR="008639BD" w:rsidRPr="00B8771F">
        <w:rPr>
          <w:rFonts w:eastAsia="標楷體" w:hint="eastAsia"/>
          <w:sz w:val="36"/>
        </w:rPr>
        <w:t>針對淹水地區建置雷達對於水利署水患防治有相當</w:t>
      </w:r>
      <w:r w:rsidR="00A935DF" w:rsidRPr="00B8771F">
        <w:rPr>
          <w:rFonts w:eastAsia="標楷體" w:hint="eastAsia"/>
          <w:sz w:val="36"/>
        </w:rPr>
        <w:t>大的幫助，</w:t>
      </w:r>
      <w:r w:rsidR="00AA4CD2">
        <w:rPr>
          <w:rFonts w:eastAsia="標楷體" w:hint="eastAsia"/>
          <w:sz w:val="36"/>
        </w:rPr>
        <w:t>該部</w:t>
      </w:r>
      <w:r w:rsidR="00C43316">
        <w:rPr>
          <w:rFonts w:eastAsia="標楷體" w:hint="eastAsia"/>
          <w:sz w:val="36"/>
        </w:rPr>
        <w:t>水利署已在「水災災害防救策進計畫」編列</w:t>
      </w:r>
      <w:r w:rsidR="00C43316">
        <w:rPr>
          <w:rFonts w:eastAsia="標楷體" w:hint="eastAsia"/>
          <w:sz w:val="36"/>
        </w:rPr>
        <w:t>4.7</w:t>
      </w:r>
      <w:r w:rsidR="00C43316">
        <w:rPr>
          <w:rFonts w:eastAsia="標楷體" w:hint="eastAsia"/>
          <w:sz w:val="36"/>
        </w:rPr>
        <w:t>億</w:t>
      </w:r>
      <w:r w:rsidR="00AA4CD2">
        <w:rPr>
          <w:rFonts w:eastAsia="標楷體" w:hint="eastAsia"/>
          <w:sz w:val="36"/>
        </w:rPr>
        <w:t>元</w:t>
      </w:r>
      <w:r w:rsidR="00C43316">
        <w:rPr>
          <w:rFonts w:eastAsia="標楷體" w:hint="eastAsia"/>
          <w:sz w:val="36"/>
        </w:rPr>
        <w:t>及「流域綜合治理計畫」特別預算編列</w:t>
      </w:r>
      <w:r w:rsidR="00C43316">
        <w:rPr>
          <w:rFonts w:eastAsia="標楷體" w:hint="eastAsia"/>
          <w:sz w:val="36"/>
        </w:rPr>
        <w:t>3.2</w:t>
      </w:r>
      <w:r w:rsidR="00C43316">
        <w:rPr>
          <w:rFonts w:eastAsia="標楷體" w:hint="eastAsia"/>
          <w:sz w:val="36"/>
        </w:rPr>
        <w:t>億</w:t>
      </w:r>
      <w:r w:rsidR="00AA4CD2">
        <w:rPr>
          <w:rFonts w:eastAsia="標楷體" w:hint="eastAsia"/>
          <w:sz w:val="36"/>
        </w:rPr>
        <w:t>元</w:t>
      </w:r>
      <w:r w:rsidR="00A935DF" w:rsidRPr="00B8771F">
        <w:rPr>
          <w:rFonts w:eastAsia="標楷體" w:hint="eastAsia"/>
          <w:sz w:val="36"/>
        </w:rPr>
        <w:t>，並配合</w:t>
      </w:r>
      <w:r w:rsidR="00667963" w:rsidRPr="00B8771F">
        <w:rPr>
          <w:rFonts w:eastAsia="標楷體" w:hint="eastAsia"/>
          <w:sz w:val="36"/>
        </w:rPr>
        <w:t>建置期程延至</w:t>
      </w:r>
      <w:r w:rsidR="00667963" w:rsidRPr="00B8771F">
        <w:rPr>
          <w:rFonts w:eastAsia="標楷體" w:hint="eastAsia"/>
          <w:sz w:val="36"/>
        </w:rPr>
        <w:t>108</w:t>
      </w:r>
      <w:r w:rsidR="00667963" w:rsidRPr="00B8771F">
        <w:rPr>
          <w:rFonts w:eastAsia="標楷體" w:hint="eastAsia"/>
          <w:sz w:val="36"/>
        </w:rPr>
        <w:t>年修正</w:t>
      </w:r>
      <w:r w:rsidR="00A935DF" w:rsidRPr="00B8771F">
        <w:rPr>
          <w:rFonts w:eastAsia="標楷體" w:hint="eastAsia"/>
          <w:sz w:val="36"/>
        </w:rPr>
        <w:t>計畫</w:t>
      </w:r>
      <w:r w:rsidR="00667963" w:rsidRPr="00B8771F">
        <w:rPr>
          <w:rFonts w:eastAsia="標楷體" w:hint="eastAsia"/>
          <w:sz w:val="36"/>
        </w:rPr>
        <w:t>內容；而後續維運支應經費部份，建議交通部</w:t>
      </w:r>
      <w:r w:rsidR="00C43316">
        <w:rPr>
          <w:rFonts w:eastAsia="標楷體" w:hint="eastAsia"/>
          <w:sz w:val="36"/>
        </w:rPr>
        <w:t>先提出計畫，再邀集</w:t>
      </w:r>
      <w:r w:rsidR="00A935DF" w:rsidRPr="00B8771F">
        <w:rPr>
          <w:rFonts w:eastAsia="標楷體" w:hint="eastAsia"/>
          <w:sz w:val="36"/>
        </w:rPr>
        <w:t>經濟部及科技部</w:t>
      </w:r>
      <w:r w:rsidR="00C43316">
        <w:rPr>
          <w:rFonts w:eastAsia="標楷體" w:hint="eastAsia"/>
          <w:sz w:val="36"/>
        </w:rPr>
        <w:t>共同研商</w:t>
      </w:r>
      <w:r w:rsidR="00FA7DA2" w:rsidRPr="00B8771F">
        <w:rPr>
          <w:rFonts w:eastAsia="標楷體" w:hint="eastAsia"/>
          <w:sz w:val="36"/>
        </w:rPr>
        <w:t>。</w:t>
      </w:r>
    </w:p>
    <w:p w:rsidR="00445957" w:rsidRPr="00B8771F" w:rsidRDefault="008671AD" w:rsidP="00706984">
      <w:pPr>
        <w:spacing w:line="560" w:lineRule="exact"/>
        <w:ind w:leftChars="314" w:left="1427" w:hangingChars="187" w:hanging="673"/>
        <w:jc w:val="both"/>
        <w:rPr>
          <w:rFonts w:eastAsia="標楷體"/>
          <w:sz w:val="36"/>
        </w:rPr>
      </w:pPr>
      <w:r w:rsidRPr="008671AD">
        <w:rPr>
          <w:rFonts w:eastAsia="標楷體" w:hint="eastAsia"/>
          <w:sz w:val="36"/>
        </w:rPr>
        <w:t>科技部</w:t>
      </w:r>
      <w:r w:rsidR="00445957" w:rsidRPr="008671AD">
        <w:rPr>
          <w:rFonts w:eastAsia="標楷體" w:hint="eastAsia"/>
          <w:sz w:val="36"/>
        </w:rPr>
        <w:t>﹕</w:t>
      </w:r>
      <w:r w:rsidR="00FA7DA2">
        <w:rPr>
          <w:rFonts w:eastAsia="標楷體" w:hint="eastAsia"/>
          <w:sz w:val="36"/>
        </w:rPr>
        <w:t>有關</w:t>
      </w:r>
      <w:r w:rsidR="00090797">
        <w:rPr>
          <w:rFonts w:eastAsia="標楷體" w:hint="eastAsia"/>
          <w:sz w:val="36"/>
        </w:rPr>
        <w:t>雷達站</w:t>
      </w:r>
      <w:r w:rsidR="00FA7DA2">
        <w:rPr>
          <w:rFonts w:eastAsia="標楷體" w:hint="eastAsia"/>
          <w:sz w:val="36"/>
        </w:rPr>
        <w:t>維運經費部分，</w:t>
      </w:r>
      <w:r w:rsidR="00667963" w:rsidRPr="00B8771F">
        <w:rPr>
          <w:rFonts w:eastAsia="標楷體" w:hint="eastAsia"/>
          <w:sz w:val="36"/>
        </w:rPr>
        <w:t>建議</w:t>
      </w:r>
      <w:r w:rsidR="00AA4CD2">
        <w:rPr>
          <w:rFonts w:eastAsia="標楷體" w:hint="eastAsia"/>
          <w:sz w:val="36"/>
        </w:rPr>
        <w:t>依</w:t>
      </w:r>
      <w:r w:rsidR="00FA7DA2" w:rsidRPr="00B8771F">
        <w:rPr>
          <w:rFonts w:eastAsia="標楷體" w:hint="eastAsia"/>
          <w:sz w:val="36"/>
        </w:rPr>
        <w:t>照經濟部建議，請交通部先提計畫後再討論。</w:t>
      </w:r>
    </w:p>
    <w:p w:rsidR="001A4C4F" w:rsidRDefault="008671AD" w:rsidP="00D96D9A">
      <w:pPr>
        <w:spacing w:line="560" w:lineRule="exact"/>
        <w:ind w:leftChars="314" w:left="1427" w:hangingChars="187" w:hanging="673"/>
        <w:jc w:val="both"/>
        <w:rPr>
          <w:rFonts w:eastAsia="標楷體"/>
          <w:color w:val="FF0000"/>
          <w:sz w:val="36"/>
        </w:rPr>
      </w:pPr>
      <w:r w:rsidRPr="00FA7DA2">
        <w:rPr>
          <w:rFonts w:eastAsia="標楷體" w:hint="eastAsia"/>
          <w:sz w:val="36"/>
        </w:rPr>
        <w:t>行政院主計總處（以下簡稱主計總處）</w:t>
      </w:r>
      <w:r w:rsidR="00D96D9A" w:rsidRPr="00FA7DA2">
        <w:rPr>
          <w:rFonts w:eastAsia="標楷體" w:hint="eastAsia"/>
          <w:sz w:val="36"/>
        </w:rPr>
        <w:t>﹕</w:t>
      </w:r>
      <w:r w:rsidR="00A74FF7">
        <w:rPr>
          <w:rFonts w:eastAsia="標楷體" w:hint="eastAsia"/>
          <w:sz w:val="36"/>
        </w:rPr>
        <w:t>有關</w:t>
      </w:r>
      <w:r w:rsidR="00090797">
        <w:rPr>
          <w:rFonts w:eastAsia="標楷體" w:hint="eastAsia"/>
          <w:sz w:val="36"/>
        </w:rPr>
        <w:t>雷達站</w:t>
      </w:r>
      <w:r w:rsidR="00A74FF7">
        <w:rPr>
          <w:rFonts w:eastAsia="標楷體" w:hint="eastAsia"/>
          <w:sz w:val="36"/>
        </w:rPr>
        <w:lastRenderedPageBreak/>
        <w:t>維運經費部分，請交通部先提計畫後再討論。</w:t>
      </w:r>
    </w:p>
    <w:p w:rsidR="008671AD" w:rsidRPr="00D00543" w:rsidRDefault="008671AD" w:rsidP="00D96D9A">
      <w:pPr>
        <w:spacing w:line="560" w:lineRule="exact"/>
        <w:ind w:leftChars="314" w:left="1427" w:hangingChars="187" w:hanging="673"/>
        <w:jc w:val="both"/>
        <w:rPr>
          <w:rFonts w:eastAsia="標楷體"/>
          <w:b/>
          <w:color w:val="FF0000"/>
          <w:sz w:val="36"/>
        </w:rPr>
      </w:pPr>
      <w:r w:rsidRPr="008671AD">
        <w:rPr>
          <w:rFonts w:eastAsia="標楷體" w:hint="eastAsia"/>
          <w:sz w:val="36"/>
        </w:rPr>
        <w:t>國家發展委員會（以下簡稱國發會）</w:t>
      </w:r>
      <w:r w:rsidRPr="00A74FF7">
        <w:rPr>
          <w:rFonts w:eastAsia="標楷體" w:hint="eastAsia"/>
          <w:sz w:val="36"/>
        </w:rPr>
        <w:t>﹕</w:t>
      </w:r>
      <w:r w:rsidR="00A74FF7">
        <w:rPr>
          <w:rFonts w:eastAsia="標楷體" w:hint="eastAsia"/>
          <w:sz w:val="36"/>
        </w:rPr>
        <w:t>有關</w:t>
      </w:r>
      <w:r w:rsidR="00090797">
        <w:rPr>
          <w:rFonts w:eastAsia="標楷體" w:hint="eastAsia"/>
          <w:sz w:val="36"/>
        </w:rPr>
        <w:t>雷達站</w:t>
      </w:r>
      <w:r w:rsidR="00A74FF7">
        <w:rPr>
          <w:rFonts w:eastAsia="標楷體" w:hint="eastAsia"/>
          <w:sz w:val="36"/>
        </w:rPr>
        <w:t>維運經費</w:t>
      </w:r>
      <w:r w:rsidR="00090797">
        <w:rPr>
          <w:rFonts w:eastAsia="標楷體" w:hint="eastAsia"/>
          <w:sz w:val="36"/>
        </w:rPr>
        <w:t>計畫相關</w:t>
      </w:r>
      <w:r w:rsidR="00A74FF7">
        <w:rPr>
          <w:rFonts w:eastAsia="標楷體" w:hint="eastAsia"/>
          <w:sz w:val="36"/>
        </w:rPr>
        <w:t>部分，會進行協助。</w:t>
      </w:r>
    </w:p>
    <w:p w:rsidR="006D51A6" w:rsidRPr="008671AD" w:rsidRDefault="00564172" w:rsidP="009A1421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8671AD">
        <w:rPr>
          <w:rFonts w:eastAsia="標楷體" w:hint="eastAsia"/>
          <w:b/>
          <w:sz w:val="36"/>
        </w:rPr>
        <w:t>決定</w:t>
      </w:r>
      <w:r w:rsidR="006D51A6" w:rsidRPr="008671AD">
        <w:rPr>
          <w:rFonts w:eastAsia="標楷體" w:hint="eastAsia"/>
          <w:b/>
          <w:sz w:val="36"/>
        </w:rPr>
        <w:t>：</w:t>
      </w:r>
      <w:r w:rsidR="004E3554" w:rsidRPr="008671AD">
        <w:rPr>
          <w:rFonts w:eastAsia="標楷體"/>
          <w:b/>
          <w:sz w:val="36"/>
        </w:rPr>
        <w:t xml:space="preserve"> </w:t>
      </w:r>
    </w:p>
    <w:p w:rsidR="00CB2744" w:rsidRPr="008671AD" w:rsidRDefault="00CB2744" w:rsidP="008671AD">
      <w:pPr>
        <w:pStyle w:val="ad"/>
        <w:numPr>
          <w:ilvl w:val="0"/>
          <w:numId w:val="17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8671AD">
        <w:rPr>
          <w:rFonts w:ascii="Times New Roman" w:eastAsia="標楷體" w:hAnsi="Times New Roman" w:hint="eastAsia"/>
          <w:sz w:val="36"/>
        </w:rPr>
        <w:t>洽悉。</w:t>
      </w:r>
    </w:p>
    <w:p w:rsidR="00914BB2" w:rsidRPr="008671AD" w:rsidRDefault="008671AD" w:rsidP="008671AD">
      <w:pPr>
        <w:pStyle w:val="ad"/>
        <w:numPr>
          <w:ilvl w:val="0"/>
          <w:numId w:val="17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8671AD">
        <w:rPr>
          <w:rFonts w:ascii="Times New Roman" w:eastAsia="標楷體" w:hAnsi="Times New Roman" w:hint="eastAsia"/>
          <w:sz w:val="36"/>
        </w:rPr>
        <w:t>防災降雨雷達建置完成，可增加低空即時監測涵蓋率，並提升劇烈天氣伴隨之豪大雨監測能力，對改進極短期定量降雨預報非常重要，目前南部雷達已正式啟用，感謝交通部中央氣象局</w:t>
      </w:r>
      <w:r w:rsidR="00AA4CD2">
        <w:rPr>
          <w:rFonts w:ascii="Times New Roman" w:eastAsia="標楷體" w:hAnsi="Times New Roman" w:hint="eastAsia"/>
          <w:sz w:val="36"/>
        </w:rPr>
        <w:t>(</w:t>
      </w:r>
      <w:r w:rsidR="00AA4CD2">
        <w:rPr>
          <w:rFonts w:ascii="Times New Roman" w:eastAsia="標楷體" w:hAnsi="Times New Roman" w:hint="eastAsia"/>
          <w:sz w:val="36"/>
        </w:rPr>
        <w:t>以下簡稱氣象局</w:t>
      </w:r>
      <w:r w:rsidR="00AA4CD2">
        <w:rPr>
          <w:rFonts w:ascii="Times New Roman" w:eastAsia="標楷體" w:hAnsi="Times New Roman" w:hint="eastAsia"/>
          <w:sz w:val="36"/>
        </w:rPr>
        <w:t>)</w:t>
      </w:r>
      <w:r w:rsidRPr="008671AD">
        <w:rPr>
          <w:rFonts w:ascii="Times New Roman" w:eastAsia="標楷體" w:hAnsi="Times New Roman" w:hint="eastAsia"/>
          <w:sz w:val="36"/>
        </w:rPr>
        <w:t>之推動執行，其餘</w:t>
      </w:r>
      <w:r w:rsidRPr="008671AD">
        <w:rPr>
          <w:rFonts w:ascii="Times New Roman" w:eastAsia="標楷體" w:hAnsi="Times New Roman" w:hint="eastAsia"/>
          <w:sz w:val="36"/>
        </w:rPr>
        <w:t>4</w:t>
      </w:r>
      <w:r w:rsidRPr="008671AD">
        <w:rPr>
          <w:rFonts w:ascii="Times New Roman" w:eastAsia="標楷體" w:hAnsi="Times New Roman" w:hint="eastAsia"/>
          <w:sz w:val="36"/>
        </w:rPr>
        <w:t>部仍請交通部依計畫期程積極辦理。</w:t>
      </w:r>
    </w:p>
    <w:p w:rsidR="008671AD" w:rsidRPr="008671AD" w:rsidRDefault="008671AD" w:rsidP="008671AD">
      <w:pPr>
        <w:pStyle w:val="ad"/>
        <w:numPr>
          <w:ilvl w:val="0"/>
          <w:numId w:val="17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8671AD">
        <w:rPr>
          <w:rFonts w:ascii="Times New Roman" w:eastAsia="標楷體" w:hAnsi="Times New Roman" w:hint="eastAsia"/>
          <w:sz w:val="36"/>
        </w:rPr>
        <w:t>雲林及宜蘭</w:t>
      </w:r>
      <w:r w:rsidRPr="008671AD">
        <w:rPr>
          <w:rFonts w:ascii="Times New Roman" w:eastAsia="標楷體" w:hAnsi="Times New Roman" w:hint="eastAsia"/>
          <w:sz w:val="36"/>
        </w:rPr>
        <w:t>2</w:t>
      </w:r>
      <w:r w:rsidRPr="008671AD">
        <w:rPr>
          <w:rFonts w:ascii="Times New Roman" w:eastAsia="標楷體" w:hAnsi="Times New Roman" w:hint="eastAsia"/>
          <w:sz w:val="36"/>
        </w:rPr>
        <w:t>部降雨雷達預定地仍有部分民眾有所疑慮，請氣象局詳細向地方政府充分說明，使其瞭解雷達完成後對防災預警之效益，並商請地方政府一起協助與民眾溝通，爭取民意之支持，使建置案順利完成。</w:t>
      </w:r>
    </w:p>
    <w:p w:rsidR="008671AD" w:rsidRPr="008671AD" w:rsidRDefault="008671AD" w:rsidP="008671AD">
      <w:pPr>
        <w:pStyle w:val="ad"/>
        <w:numPr>
          <w:ilvl w:val="0"/>
          <w:numId w:val="17"/>
        </w:numPr>
        <w:spacing w:line="560" w:lineRule="exact"/>
        <w:ind w:leftChars="0"/>
        <w:jc w:val="both"/>
        <w:rPr>
          <w:rFonts w:eastAsia="標楷體"/>
          <w:color w:val="FF0000"/>
          <w:sz w:val="36"/>
        </w:rPr>
      </w:pPr>
      <w:r w:rsidRPr="008671AD">
        <w:rPr>
          <w:rFonts w:ascii="Times New Roman" w:eastAsia="標楷體" w:hAnsi="Times New Roman" w:hint="eastAsia"/>
          <w:sz w:val="36"/>
        </w:rPr>
        <w:t>因法規影響而致原訂期程延後，須辦理經費保留續用，請相關單位配合辦理；另新增雷達後續維運</w:t>
      </w:r>
      <w:r w:rsidR="00425D2E">
        <w:rPr>
          <w:rFonts w:ascii="Times New Roman" w:eastAsia="標楷體" w:hAnsi="Times New Roman" w:hint="eastAsia"/>
          <w:sz w:val="36"/>
        </w:rPr>
        <w:t>經費</w:t>
      </w:r>
      <w:r w:rsidRPr="008671AD">
        <w:rPr>
          <w:rFonts w:ascii="Times New Roman" w:eastAsia="標楷體" w:hAnsi="Times New Roman" w:hint="eastAsia"/>
          <w:sz w:val="36"/>
        </w:rPr>
        <w:t>，</w:t>
      </w:r>
      <w:r w:rsidR="00425D2E">
        <w:rPr>
          <w:rFonts w:ascii="Times New Roman" w:eastAsia="標楷體" w:hAnsi="Times New Roman" w:hint="eastAsia"/>
          <w:sz w:val="36"/>
        </w:rPr>
        <w:t>俟中央氣象局提出計畫後，</w:t>
      </w:r>
      <w:r w:rsidR="00FA7DA2">
        <w:rPr>
          <w:rFonts w:ascii="Times New Roman" w:eastAsia="標楷體" w:hAnsi="Times New Roman" w:hint="eastAsia"/>
          <w:sz w:val="36"/>
        </w:rPr>
        <w:t>請交通部</w:t>
      </w:r>
      <w:r w:rsidR="00DA73FD">
        <w:rPr>
          <w:rFonts w:ascii="Times New Roman" w:eastAsia="標楷體" w:hAnsi="Times New Roman" w:hint="eastAsia"/>
          <w:sz w:val="36"/>
        </w:rPr>
        <w:t>、</w:t>
      </w:r>
      <w:r w:rsidR="00FA7DA2">
        <w:rPr>
          <w:rFonts w:ascii="Times New Roman" w:eastAsia="標楷體" w:hAnsi="Times New Roman" w:hint="eastAsia"/>
          <w:sz w:val="36"/>
        </w:rPr>
        <w:t>經濟部</w:t>
      </w:r>
      <w:r w:rsidR="00DA73FD">
        <w:rPr>
          <w:rFonts w:ascii="Times New Roman" w:eastAsia="標楷體" w:hAnsi="Times New Roman" w:hint="eastAsia"/>
          <w:sz w:val="36"/>
        </w:rPr>
        <w:t>與</w:t>
      </w:r>
      <w:r w:rsidR="00FA7DA2">
        <w:rPr>
          <w:rFonts w:ascii="Times New Roman" w:eastAsia="標楷體" w:hAnsi="Times New Roman" w:hint="eastAsia"/>
          <w:sz w:val="36"/>
        </w:rPr>
        <w:t>科技部</w:t>
      </w:r>
      <w:r w:rsidR="00DA73FD">
        <w:rPr>
          <w:rFonts w:ascii="Times New Roman" w:eastAsia="標楷體" w:hAnsi="Times New Roman" w:hint="eastAsia"/>
          <w:sz w:val="36"/>
        </w:rPr>
        <w:t>會</w:t>
      </w:r>
      <w:r w:rsidR="00FA7DA2">
        <w:rPr>
          <w:rFonts w:ascii="Times New Roman" w:eastAsia="標楷體" w:hAnsi="Times New Roman" w:hint="eastAsia"/>
          <w:sz w:val="36"/>
        </w:rPr>
        <w:t>商</w:t>
      </w:r>
      <w:r w:rsidR="00DA73FD">
        <w:rPr>
          <w:rFonts w:ascii="Times New Roman" w:eastAsia="標楷體" w:hAnsi="Times New Roman" w:hint="eastAsia"/>
          <w:sz w:val="36"/>
        </w:rPr>
        <w:t>決定經費來源，亦請主計總處及國發會予以協助</w:t>
      </w:r>
      <w:r w:rsidRPr="00DA73FD">
        <w:rPr>
          <w:rFonts w:ascii="Times New Roman" w:eastAsia="標楷體" w:hAnsi="Times New Roman" w:hint="eastAsia"/>
          <w:sz w:val="36"/>
        </w:rPr>
        <w:t>。</w:t>
      </w:r>
    </w:p>
    <w:p w:rsidR="00A43353" w:rsidRPr="00F231AE" w:rsidRDefault="00A43353" w:rsidP="00F329F1">
      <w:pPr>
        <w:spacing w:line="560" w:lineRule="exact"/>
        <w:ind w:left="1105" w:hangingChars="307" w:hanging="1105"/>
        <w:jc w:val="both"/>
        <w:rPr>
          <w:rFonts w:eastAsia="標楷體"/>
          <w:color w:val="FF0000"/>
          <w:sz w:val="36"/>
        </w:rPr>
      </w:pPr>
    </w:p>
    <w:p w:rsidR="0050756A" w:rsidRPr="00F231AE" w:rsidRDefault="004418D1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F231AE">
        <w:rPr>
          <w:rFonts w:eastAsia="標楷體" w:hint="eastAsia"/>
          <w:b/>
          <w:sz w:val="36"/>
          <w:szCs w:val="36"/>
        </w:rPr>
        <w:t>三</w:t>
      </w:r>
      <w:r w:rsidR="0050756A" w:rsidRPr="00F231AE">
        <w:rPr>
          <w:rFonts w:eastAsia="標楷體" w:hint="eastAsia"/>
          <w:b/>
          <w:sz w:val="36"/>
          <w:szCs w:val="36"/>
        </w:rPr>
        <w:t>、</w:t>
      </w:r>
      <w:r w:rsidR="0050756A" w:rsidRPr="00F231AE">
        <w:rPr>
          <w:rFonts w:eastAsia="標楷體"/>
          <w:b/>
          <w:sz w:val="36"/>
          <w:szCs w:val="36"/>
        </w:rPr>
        <w:t>報告</w:t>
      </w:r>
      <w:r w:rsidR="00D00543">
        <w:rPr>
          <w:rFonts w:eastAsia="標楷體" w:hint="eastAsia"/>
          <w:b/>
          <w:sz w:val="36"/>
          <w:szCs w:val="36"/>
        </w:rPr>
        <w:t>事項</w:t>
      </w:r>
      <w:r w:rsidRPr="00F231AE">
        <w:rPr>
          <w:rFonts w:eastAsia="標楷體" w:hint="eastAsia"/>
          <w:b/>
          <w:sz w:val="36"/>
          <w:szCs w:val="36"/>
        </w:rPr>
        <w:t>三</w:t>
      </w:r>
      <w:r w:rsidR="0050756A" w:rsidRPr="00F231AE">
        <w:rPr>
          <w:rFonts w:eastAsia="標楷體"/>
          <w:b/>
          <w:sz w:val="36"/>
          <w:szCs w:val="36"/>
        </w:rPr>
        <w:t>：</w:t>
      </w:r>
      <w:r w:rsidR="00D00543" w:rsidRPr="001A46F4">
        <w:rPr>
          <w:rFonts w:eastAsia="標楷體" w:hint="eastAsia"/>
          <w:b/>
          <w:sz w:val="36"/>
          <w:szCs w:val="36"/>
        </w:rPr>
        <w:t>「提高老舊公私有建築物耐震能力」推動情形報告案</w:t>
      </w:r>
      <w:r w:rsidR="00D00543" w:rsidRPr="001A46F4">
        <w:rPr>
          <w:rFonts w:eastAsia="標楷體"/>
          <w:b/>
          <w:sz w:val="36"/>
          <w:szCs w:val="36"/>
        </w:rPr>
        <w:t>。</w:t>
      </w:r>
    </w:p>
    <w:p w:rsidR="00C07F3A" w:rsidRPr="00D2428E" w:rsidRDefault="00780F20" w:rsidP="00D2428E">
      <w:pPr>
        <w:spacing w:line="560" w:lineRule="exact"/>
        <w:ind w:leftChars="303" w:left="1382" w:hangingChars="182" w:hanging="655"/>
        <w:jc w:val="both"/>
        <w:rPr>
          <w:rFonts w:eastAsia="標楷體"/>
          <w:color w:val="FF0000"/>
          <w:sz w:val="36"/>
        </w:rPr>
      </w:pPr>
      <w:r w:rsidRPr="00780F20">
        <w:rPr>
          <w:rFonts w:eastAsia="標楷體" w:hint="eastAsia"/>
          <w:sz w:val="36"/>
        </w:rPr>
        <w:t>內政</w:t>
      </w:r>
      <w:r w:rsidR="00F329F1" w:rsidRPr="00780F20">
        <w:rPr>
          <w:rFonts w:eastAsia="標楷體" w:hint="eastAsia"/>
          <w:sz w:val="36"/>
        </w:rPr>
        <w:t>部﹕</w:t>
      </w:r>
    </w:p>
    <w:p w:rsidR="00C07F3A" w:rsidRDefault="00D2428E" w:rsidP="00D2428E">
      <w:pPr>
        <w:pStyle w:val="ad"/>
        <w:numPr>
          <w:ilvl w:val="0"/>
          <w:numId w:val="23"/>
        </w:numPr>
        <w:spacing w:line="560" w:lineRule="exact"/>
        <w:ind w:leftChars="0" w:left="1764" w:hanging="1120"/>
        <w:jc w:val="both"/>
        <w:rPr>
          <w:rFonts w:ascii="Times New Roman" w:eastAsia="標楷體" w:hAnsi="Times New Roman"/>
          <w:sz w:val="36"/>
        </w:rPr>
      </w:pPr>
      <w:r w:rsidRPr="00D2428E">
        <w:rPr>
          <w:rFonts w:ascii="Times New Roman" w:eastAsia="標楷體" w:hAnsi="Times New Roman" w:hint="eastAsia"/>
          <w:sz w:val="36"/>
        </w:rPr>
        <w:lastRenderedPageBreak/>
        <w:t>根據氣象局的相關資料顯示，臺灣</w:t>
      </w:r>
      <w:r w:rsidRPr="00D2428E">
        <w:rPr>
          <w:rFonts w:ascii="Times New Roman" w:eastAsia="標楷體" w:hAnsi="Times New Roman" w:hint="eastAsia"/>
          <w:sz w:val="36"/>
        </w:rPr>
        <w:t>1</w:t>
      </w:r>
      <w:r w:rsidRPr="00D2428E">
        <w:rPr>
          <w:rFonts w:ascii="Times New Roman" w:eastAsia="標楷體" w:hAnsi="Times New Roman" w:hint="eastAsia"/>
          <w:sz w:val="36"/>
        </w:rPr>
        <w:t>年</w:t>
      </w:r>
      <w:r w:rsidR="00C371D8">
        <w:rPr>
          <w:rFonts w:ascii="Times New Roman" w:eastAsia="標楷體" w:hAnsi="Times New Roman" w:hint="eastAsia"/>
          <w:sz w:val="36"/>
        </w:rPr>
        <w:t>平均</w:t>
      </w:r>
      <w:r w:rsidRPr="00D2428E">
        <w:rPr>
          <w:rFonts w:ascii="Times New Roman" w:eastAsia="標楷體" w:hAnsi="Times New Roman" w:hint="eastAsia"/>
          <w:sz w:val="36"/>
        </w:rPr>
        <w:t>經歷</w:t>
      </w:r>
      <w:r w:rsidRPr="00D2428E">
        <w:rPr>
          <w:rFonts w:ascii="Times New Roman" w:eastAsia="標楷體" w:hAnsi="Times New Roman" w:hint="eastAsia"/>
          <w:sz w:val="36"/>
        </w:rPr>
        <w:t>4</w:t>
      </w:r>
      <w:r w:rsidRPr="00D2428E">
        <w:rPr>
          <w:rFonts w:ascii="Times New Roman" w:eastAsia="標楷體" w:hAnsi="Times New Roman" w:hint="eastAsia"/>
          <w:sz w:val="36"/>
        </w:rPr>
        <w:t>個</w:t>
      </w:r>
      <w:r w:rsidR="00C371D8">
        <w:rPr>
          <w:rFonts w:ascii="Times New Roman" w:eastAsia="標楷體" w:hAnsi="Times New Roman" w:hint="eastAsia"/>
          <w:sz w:val="36"/>
        </w:rPr>
        <w:t>具致災風險</w:t>
      </w:r>
      <w:r w:rsidRPr="00D2428E">
        <w:rPr>
          <w:rFonts w:ascii="Times New Roman" w:eastAsia="標楷體" w:hAnsi="Times New Roman" w:hint="eastAsia"/>
          <w:sz w:val="36"/>
        </w:rPr>
        <w:t>地震</w:t>
      </w:r>
      <w:r w:rsidR="00F62449">
        <w:rPr>
          <w:rFonts w:eastAsia="標楷體" w:hint="eastAsia"/>
          <w:sz w:val="36"/>
        </w:rPr>
        <w:t>，</w:t>
      </w:r>
      <w:r w:rsidR="00F62449" w:rsidRPr="00F62449">
        <w:rPr>
          <w:rFonts w:ascii="Times New Roman" w:eastAsia="標楷體" w:hAnsi="Times New Roman" w:hint="eastAsia"/>
          <w:sz w:val="36"/>
        </w:rPr>
        <w:t>致災型地震</w:t>
      </w:r>
      <w:r w:rsidR="00F62449" w:rsidRPr="00F62449">
        <w:rPr>
          <w:rFonts w:ascii="Times New Roman" w:eastAsia="標楷體" w:hAnsi="Times New Roman" w:hint="eastAsia"/>
          <w:sz w:val="36"/>
        </w:rPr>
        <w:t>20</w:t>
      </w:r>
      <w:r w:rsidR="00F62449" w:rsidRPr="00F62449">
        <w:rPr>
          <w:rFonts w:ascii="Times New Roman" w:eastAsia="標楷體" w:hAnsi="Times New Roman" w:hint="eastAsia"/>
          <w:sz w:val="36"/>
        </w:rPr>
        <w:t>年來約有</w:t>
      </w:r>
      <w:r w:rsidR="00F62449" w:rsidRPr="00F62449">
        <w:rPr>
          <w:rFonts w:ascii="Times New Roman" w:eastAsia="標楷體" w:hAnsi="Times New Roman" w:hint="eastAsia"/>
          <w:sz w:val="36"/>
        </w:rPr>
        <w:t>7</w:t>
      </w:r>
      <w:r w:rsidR="00F62449" w:rsidRPr="00F62449">
        <w:rPr>
          <w:rFonts w:ascii="Times New Roman" w:eastAsia="標楷體" w:hAnsi="Times New Roman" w:hint="eastAsia"/>
          <w:sz w:val="36"/>
        </w:rPr>
        <w:t>次</w:t>
      </w:r>
      <w:r w:rsidR="00F62449">
        <w:rPr>
          <w:rFonts w:ascii="Times New Roman" w:eastAsia="標楷體" w:hAnsi="Times New Roman" w:hint="eastAsia"/>
          <w:sz w:val="36"/>
        </w:rPr>
        <w:t>，而臺灣</w:t>
      </w:r>
      <w:r w:rsidR="00F62449">
        <w:rPr>
          <w:rFonts w:ascii="Times New Roman" w:eastAsia="標楷體" w:hAnsi="Times New Roman" w:hint="eastAsia"/>
          <w:sz w:val="36"/>
        </w:rPr>
        <w:t>30</w:t>
      </w:r>
      <w:r w:rsidR="00F62449">
        <w:rPr>
          <w:rFonts w:ascii="Times New Roman" w:eastAsia="標楷體" w:hAnsi="Times New Roman" w:hint="eastAsia"/>
          <w:sz w:val="36"/>
        </w:rPr>
        <w:t>年以上房屋目前還有</w:t>
      </w:r>
      <w:r w:rsidR="00F62449">
        <w:rPr>
          <w:rFonts w:ascii="Times New Roman" w:eastAsia="標楷體" w:hAnsi="Times New Roman" w:hint="eastAsia"/>
          <w:sz w:val="36"/>
        </w:rPr>
        <w:t>40%</w:t>
      </w:r>
      <w:r w:rsidR="00F62449">
        <w:rPr>
          <w:rFonts w:ascii="Times New Roman" w:eastAsia="標楷體" w:hAnsi="Times New Roman" w:hint="eastAsia"/>
          <w:sz w:val="36"/>
        </w:rPr>
        <w:t>以上的存在率，因此，對於整個建築物耐震能力的評估、補強及重建是目前必須要處理的事項</w:t>
      </w:r>
      <w:r w:rsidR="00667963" w:rsidRPr="00B8771F">
        <w:rPr>
          <w:rFonts w:ascii="Times New Roman" w:eastAsia="標楷體" w:hAnsi="Times New Roman" w:hint="eastAsia"/>
          <w:sz w:val="36"/>
        </w:rPr>
        <w:t>。</w:t>
      </w:r>
      <w:r w:rsidR="00F62449">
        <w:rPr>
          <w:rFonts w:ascii="Times New Roman" w:eastAsia="標楷體" w:hAnsi="Times New Roman" w:hint="eastAsia"/>
          <w:sz w:val="36"/>
        </w:rPr>
        <w:t>目前公有建築物</w:t>
      </w:r>
      <w:r w:rsidR="00C371D8">
        <w:rPr>
          <w:rFonts w:ascii="Times New Roman" w:eastAsia="標楷體" w:hAnsi="Times New Roman" w:hint="eastAsia"/>
          <w:sz w:val="36"/>
        </w:rPr>
        <w:t>之補強</w:t>
      </w:r>
      <w:r w:rsidR="00425D2E">
        <w:rPr>
          <w:rFonts w:ascii="Times New Roman" w:eastAsia="標楷體" w:hAnsi="Times New Roman" w:hint="eastAsia"/>
          <w:sz w:val="36"/>
        </w:rPr>
        <w:t>部分</w:t>
      </w:r>
      <w:r w:rsidR="00F62449">
        <w:rPr>
          <w:rFonts w:ascii="Times New Roman" w:eastAsia="標楷體" w:hAnsi="Times New Roman" w:hint="eastAsia"/>
          <w:sz w:val="36"/>
        </w:rPr>
        <w:t>已執行</w:t>
      </w:r>
      <w:r w:rsidR="00F62449">
        <w:rPr>
          <w:rFonts w:ascii="Times New Roman" w:eastAsia="標楷體" w:hAnsi="Times New Roman" w:hint="eastAsia"/>
          <w:sz w:val="36"/>
        </w:rPr>
        <w:t>60%</w:t>
      </w:r>
      <w:r w:rsidR="00F62449">
        <w:rPr>
          <w:rFonts w:ascii="Times New Roman" w:eastAsia="標楷體" w:hAnsi="Times New Roman" w:hint="eastAsia"/>
          <w:sz w:val="36"/>
        </w:rPr>
        <w:t>，未來由前瞻</w:t>
      </w:r>
      <w:r w:rsidR="00C371D8">
        <w:rPr>
          <w:rFonts w:ascii="Times New Roman" w:eastAsia="標楷體" w:hAnsi="Times New Roman" w:hint="eastAsia"/>
          <w:sz w:val="36"/>
        </w:rPr>
        <w:t>基礎</w:t>
      </w:r>
      <w:r w:rsidR="00F62449">
        <w:rPr>
          <w:rFonts w:ascii="Times New Roman" w:eastAsia="標楷體" w:hAnsi="Times New Roman" w:hint="eastAsia"/>
          <w:sz w:val="36"/>
        </w:rPr>
        <w:t>建設計畫再提升</w:t>
      </w:r>
      <w:r w:rsidR="00F62449">
        <w:rPr>
          <w:rFonts w:ascii="Times New Roman" w:eastAsia="標楷體" w:hAnsi="Times New Roman" w:hint="eastAsia"/>
          <w:sz w:val="36"/>
        </w:rPr>
        <w:t>20%</w:t>
      </w:r>
      <w:r w:rsidR="00F62449">
        <w:rPr>
          <w:rFonts w:ascii="Times New Roman" w:eastAsia="標楷體" w:hAnsi="Times New Roman" w:hint="eastAsia"/>
          <w:sz w:val="36"/>
        </w:rPr>
        <w:t>的執行率，因此，未來</w:t>
      </w:r>
      <w:r w:rsidR="00F62449">
        <w:rPr>
          <w:rFonts w:ascii="Times New Roman" w:eastAsia="標楷體" w:hAnsi="Times New Roman" w:hint="eastAsia"/>
          <w:sz w:val="36"/>
        </w:rPr>
        <w:t>4</w:t>
      </w:r>
      <w:r w:rsidR="00F62449">
        <w:rPr>
          <w:rFonts w:ascii="Times New Roman" w:eastAsia="標楷體" w:hAnsi="Times New Roman" w:hint="eastAsia"/>
          <w:sz w:val="36"/>
        </w:rPr>
        <w:t>年前瞻</w:t>
      </w:r>
      <w:r w:rsidR="00C371D8">
        <w:rPr>
          <w:rFonts w:ascii="Times New Roman" w:eastAsia="標楷體" w:hAnsi="Times New Roman" w:hint="eastAsia"/>
          <w:sz w:val="36"/>
        </w:rPr>
        <w:t>基礎</w:t>
      </w:r>
      <w:r w:rsidR="00F62449">
        <w:rPr>
          <w:rFonts w:ascii="Times New Roman" w:eastAsia="標楷體" w:hAnsi="Times New Roman" w:hint="eastAsia"/>
          <w:sz w:val="36"/>
        </w:rPr>
        <w:t>建設</w:t>
      </w:r>
      <w:r w:rsidR="00090797">
        <w:rPr>
          <w:rFonts w:ascii="Times New Roman" w:eastAsia="標楷體" w:hAnsi="Times New Roman" w:hint="eastAsia"/>
          <w:sz w:val="36"/>
        </w:rPr>
        <w:t>計畫</w:t>
      </w:r>
      <w:r w:rsidR="00F62449">
        <w:rPr>
          <w:rFonts w:ascii="Times New Roman" w:eastAsia="標楷體" w:hAnsi="Times New Roman" w:hint="eastAsia"/>
          <w:sz w:val="36"/>
        </w:rPr>
        <w:t>完成後，</w:t>
      </w:r>
      <w:r w:rsidR="00C371D8">
        <w:rPr>
          <w:rFonts w:ascii="Times New Roman" w:eastAsia="標楷體" w:hAnsi="Times New Roman" w:hint="eastAsia"/>
          <w:sz w:val="36"/>
        </w:rPr>
        <w:t>公有建築物之補強尚餘</w:t>
      </w:r>
      <w:r w:rsidR="00F62449">
        <w:rPr>
          <w:rFonts w:ascii="Times New Roman" w:eastAsia="標楷體" w:hAnsi="Times New Roman" w:hint="eastAsia"/>
          <w:sz w:val="36"/>
        </w:rPr>
        <w:t>20%</w:t>
      </w:r>
      <w:r w:rsidR="00F62449">
        <w:rPr>
          <w:rFonts w:ascii="Times New Roman" w:eastAsia="標楷體" w:hAnsi="Times New Roman" w:hint="eastAsia"/>
          <w:sz w:val="36"/>
        </w:rPr>
        <w:t>需要再努力；而私有建築物</w:t>
      </w:r>
      <w:r w:rsidR="00425D2E">
        <w:rPr>
          <w:rFonts w:ascii="Times New Roman" w:eastAsia="標楷體" w:hAnsi="Times New Roman" w:hint="eastAsia"/>
          <w:sz w:val="36"/>
        </w:rPr>
        <w:t>部分</w:t>
      </w:r>
      <w:r w:rsidR="00F62449">
        <w:rPr>
          <w:rFonts w:ascii="Times New Roman" w:eastAsia="標楷體" w:hAnsi="Times New Roman" w:hint="eastAsia"/>
          <w:sz w:val="36"/>
        </w:rPr>
        <w:t>因涉及都市更新、補助獎勵，政府需要介入的力道更多，困難度更高。</w:t>
      </w:r>
    </w:p>
    <w:p w:rsidR="00F62449" w:rsidRDefault="00A275B4" w:rsidP="00D2428E">
      <w:pPr>
        <w:pStyle w:val="ad"/>
        <w:numPr>
          <w:ilvl w:val="0"/>
          <w:numId w:val="23"/>
        </w:numPr>
        <w:spacing w:line="560" w:lineRule="exact"/>
        <w:ind w:leftChars="0" w:left="1764" w:hanging="1120"/>
        <w:jc w:val="both"/>
        <w:rPr>
          <w:rFonts w:ascii="Times New Roman" w:eastAsia="標楷體" w:hAnsi="Times New Roman"/>
          <w:sz w:val="36"/>
        </w:rPr>
      </w:pPr>
      <w:r>
        <w:rPr>
          <w:rFonts w:ascii="Times New Roman" w:eastAsia="標楷體" w:hAnsi="Times New Roman" w:hint="eastAsia"/>
          <w:sz w:val="36"/>
        </w:rPr>
        <w:t>簡報第</w:t>
      </w:r>
      <w:r>
        <w:rPr>
          <w:rFonts w:ascii="Times New Roman" w:eastAsia="標楷體" w:hAnsi="Times New Roman" w:hint="eastAsia"/>
          <w:sz w:val="36"/>
        </w:rPr>
        <w:t>9</w:t>
      </w:r>
      <w:r>
        <w:rPr>
          <w:rFonts w:ascii="Times New Roman" w:eastAsia="標楷體" w:hAnsi="Times New Roman" w:hint="eastAsia"/>
          <w:sz w:val="36"/>
        </w:rPr>
        <w:t>頁</w:t>
      </w:r>
      <w:r w:rsidR="00B11A9C">
        <w:rPr>
          <w:rFonts w:ascii="Times New Roman" w:eastAsia="標楷體" w:hAnsi="Times New Roman" w:hint="eastAsia"/>
          <w:sz w:val="36"/>
        </w:rPr>
        <w:t>顯示</w:t>
      </w:r>
      <w:r>
        <w:rPr>
          <w:rFonts w:ascii="Times New Roman" w:eastAsia="標楷體" w:hAnsi="Times New Roman" w:hint="eastAsia"/>
          <w:sz w:val="36"/>
        </w:rPr>
        <w:t>，目前</w:t>
      </w:r>
      <w:r w:rsidR="00B11A9C">
        <w:rPr>
          <w:rFonts w:ascii="Times New Roman" w:eastAsia="標楷體" w:hAnsi="Times New Roman" w:hint="eastAsia"/>
          <w:sz w:val="36"/>
        </w:rPr>
        <w:t>公有建築物補強進度達</w:t>
      </w:r>
      <w:r w:rsidR="00B11A9C">
        <w:rPr>
          <w:rFonts w:ascii="Times New Roman" w:eastAsia="標楷體" w:hAnsi="Times New Roman" w:hint="eastAsia"/>
          <w:sz w:val="36"/>
        </w:rPr>
        <w:t>60%</w:t>
      </w:r>
      <w:r w:rsidR="00B11A9C">
        <w:rPr>
          <w:rFonts w:ascii="Times New Roman" w:eastAsia="標楷體" w:hAnsi="Times New Roman" w:hint="eastAsia"/>
          <w:sz w:val="36"/>
        </w:rPr>
        <w:t>，未來</w:t>
      </w:r>
      <w:r w:rsidR="00425D2E">
        <w:rPr>
          <w:rFonts w:ascii="Times New Roman" w:eastAsia="標楷體" w:hAnsi="Times New Roman" w:hint="eastAsia"/>
          <w:sz w:val="36"/>
        </w:rPr>
        <w:t>中央及地方政府</w:t>
      </w:r>
      <w:r w:rsidR="00B11A9C">
        <w:rPr>
          <w:rFonts w:ascii="Times New Roman" w:eastAsia="標楷體" w:hAnsi="Times New Roman" w:hint="eastAsia"/>
          <w:sz w:val="36"/>
        </w:rPr>
        <w:t>完成</w:t>
      </w:r>
      <w:r w:rsidR="00425D2E">
        <w:rPr>
          <w:rFonts w:ascii="Times New Roman" w:eastAsia="標楷體" w:hAnsi="Times New Roman" w:hint="eastAsia"/>
          <w:sz w:val="36"/>
        </w:rPr>
        <w:t>全數</w:t>
      </w:r>
      <w:r w:rsidR="00B11A9C">
        <w:rPr>
          <w:rFonts w:ascii="Times New Roman" w:eastAsia="標楷體" w:hAnsi="Times New Roman" w:hint="eastAsia"/>
          <w:sz w:val="36"/>
        </w:rPr>
        <w:t>補強仍需</w:t>
      </w:r>
      <w:r w:rsidR="00B11A9C">
        <w:rPr>
          <w:rFonts w:ascii="Times New Roman" w:eastAsia="標楷體" w:hAnsi="Times New Roman" w:hint="eastAsia"/>
          <w:sz w:val="36"/>
        </w:rPr>
        <w:t>300</w:t>
      </w:r>
      <w:r w:rsidR="00B11A9C">
        <w:rPr>
          <w:rFonts w:ascii="Times New Roman" w:eastAsia="標楷體" w:hAnsi="Times New Roman" w:hint="eastAsia"/>
          <w:sz w:val="36"/>
        </w:rPr>
        <w:t>億元；另簡報第</w:t>
      </w:r>
      <w:r w:rsidR="00B11A9C">
        <w:rPr>
          <w:rFonts w:ascii="Times New Roman" w:eastAsia="標楷體" w:hAnsi="Times New Roman" w:hint="eastAsia"/>
          <w:sz w:val="36"/>
        </w:rPr>
        <w:t>12</w:t>
      </w:r>
      <w:r w:rsidR="00B11A9C">
        <w:rPr>
          <w:rFonts w:ascii="Times New Roman" w:eastAsia="標楷體" w:hAnsi="Times New Roman" w:hint="eastAsia"/>
          <w:sz w:val="36"/>
        </w:rPr>
        <w:t>頁顯示，前膽</w:t>
      </w:r>
      <w:r w:rsidR="00C371D8">
        <w:rPr>
          <w:rFonts w:ascii="Times New Roman" w:eastAsia="標楷體" w:hAnsi="Times New Roman" w:hint="eastAsia"/>
          <w:sz w:val="36"/>
        </w:rPr>
        <w:t>基礎建設</w:t>
      </w:r>
      <w:r w:rsidR="00B11A9C">
        <w:rPr>
          <w:rFonts w:ascii="Times New Roman" w:eastAsia="標楷體" w:hAnsi="Times New Roman" w:hint="eastAsia"/>
          <w:sz w:val="36"/>
        </w:rPr>
        <w:t>計畫</w:t>
      </w:r>
      <w:r w:rsidR="00B11A9C">
        <w:rPr>
          <w:rFonts w:ascii="Times New Roman" w:eastAsia="標楷體" w:hAnsi="Times New Roman" w:hint="eastAsia"/>
          <w:sz w:val="36"/>
        </w:rPr>
        <w:t>4</w:t>
      </w:r>
      <w:r w:rsidR="00B11A9C">
        <w:rPr>
          <w:rFonts w:ascii="Times New Roman" w:eastAsia="標楷體" w:hAnsi="Times New Roman" w:hint="eastAsia"/>
          <w:sz w:val="36"/>
        </w:rPr>
        <w:t>年執行完</w:t>
      </w:r>
      <w:r w:rsidR="00425D2E">
        <w:rPr>
          <w:rFonts w:ascii="Times New Roman" w:eastAsia="標楷體" w:hAnsi="Times New Roman" w:hint="eastAsia"/>
          <w:sz w:val="36"/>
        </w:rPr>
        <w:t>成至</w:t>
      </w:r>
      <w:r w:rsidR="00425D2E">
        <w:rPr>
          <w:rFonts w:ascii="Times New Roman" w:eastAsia="標楷體" w:hAnsi="Times New Roman" w:hint="eastAsia"/>
          <w:sz w:val="36"/>
        </w:rPr>
        <w:t>110</w:t>
      </w:r>
      <w:r w:rsidR="00425D2E">
        <w:rPr>
          <w:rFonts w:ascii="Times New Roman" w:eastAsia="標楷體" w:hAnsi="Times New Roman" w:hint="eastAsia"/>
          <w:sz w:val="36"/>
        </w:rPr>
        <w:t>年預計投入</w:t>
      </w:r>
      <w:r w:rsidR="00B11A9C">
        <w:rPr>
          <w:rFonts w:ascii="Times New Roman" w:eastAsia="標楷體" w:hAnsi="Times New Roman" w:hint="eastAsia"/>
          <w:sz w:val="36"/>
        </w:rPr>
        <w:t>約</w:t>
      </w:r>
      <w:r w:rsidR="00B11A9C">
        <w:rPr>
          <w:rFonts w:ascii="Times New Roman" w:eastAsia="標楷體" w:hAnsi="Times New Roman" w:hint="eastAsia"/>
          <w:sz w:val="36"/>
        </w:rPr>
        <w:t>135</w:t>
      </w:r>
      <w:r w:rsidR="00B11A9C">
        <w:rPr>
          <w:rFonts w:ascii="Times New Roman" w:eastAsia="標楷體" w:hAnsi="Times New Roman" w:hint="eastAsia"/>
          <w:sz w:val="36"/>
        </w:rPr>
        <w:t>億元，</w:t>
      </w:r>
      <w:r w:rsidR="00425D2E">
        <w:rPr>
          <w:rFonts w:ascii="Times New Roman" w:eastAsia="標楷體" w:hAnsi="Times New Roman" w:hint="eastAsia"/>
          <w:sz w:val="36"/>
        </w:rPr>
        <w:t>預估</w:t>
      </w:r>
      <w:r w:rsidR="009B7789">
        <w:rPr>
          <w:rFonts w:ascii="Times New Roman" w:eastAsia="標楷體" w:hAnsi="Times New Roman" w:hint="eastAsia"/>
          <w:sz w:val="36"/>
        </w:rPr>
        <w:t>公有建築物耐震評估補強約</w:t>
      </w:r>
      <w:r w:rsidR="009B7789">
        <w:rPr>
          <w:rFonts w:ascii="Times New Roman" w:eastAsia="標楷體" w:hAnsi="Times New Roman" w:hint="eastAsia"/>
          <w:sz w:val="36"/>
        </w:rPr>
        <w:t>20%</w:t>
      </w:r>
      <w:r w:rsidR="00425D2E">
        <w:rPr>
          <w:rFonts w:ascii="Times New Roman" w:eastAsia="標楷體" w:hAnsi="Times New Roman" w:hint="eastAsia"/>
          <w:sz w:val="36"/>
        </w:rPr>
        <w:t>尚</w:t>
      </w:r>
      <w:r w:rsidR="009B7789">
        <w:rPr>
          <w:rFonts w:ascii="Times New Roman" w:eastAsia="標楷體" w:hAnsi="Times New Roman" w:hint="eastAsia"/>
          <w:sz w:val="36"/>
        </w:rPr>
        <w:t>無法完成。</w:t>
      </w:r>
    </w:p>
    <w:p w:rsidR="009B7789" w:rsidRDefault="009B7789" w:rsidP="00D2428E">
      <w:pPr>
        <w:pStyle w:val="ad"/>
        <w:numPr>
          <w:ilvl w:val="0"/>
          <w:numId w:val="23"/>
        </w:numPr>
        <w:spacing w:line="560" w:lineRule="exact"/>
        <w:ind w:leftChars="0" w:left="1764" w:hanging="1120"/>
        <w:jc w:val="both"/>
        <w:rPr>
          <w:rFonts w:ascii="Times New Roman" w:eastAsia="標楷體" w:hAnsi="Times New Roman"/>
          <w:sz w:val="36"/>
        </w:rPr>
      </w:pPr>
      <w:r>
        <w:rPr>
          <w:rFonts w:ascii="Times New Roman" w:eastAsia="標楷體" w:hAnsi="Times New Roman" w:hint="eastAsia"/>
          <w:sz w:val="36"/>
        </w:rPr>
        <w:t>過去</w:t>
      </w:r>
      <w:r>
        <w:rPr>
          <w:rFonts w:ascii="Times New Roman" w:eastAsia="標楷體" w:hAnsi="Times New Roman" w:hint="eastAsia"/>
          <w:sz w:val="36"/>
        </w:rPr>
        <w:t>20</w:t>
      </w:r>
      <w:r>
        <w:rPr>
          <w:rFonts w:ascii="Times New Roman" w:eastAsia="標楷體" w:hAnsi="Times New Roman" w:hint="eastAsia"/>
          <w:sz w:val="36"/>
        </w:rPr>
        <w:t>年來，從</w:t>
      </w:r>
      <w:r>
        <w:rPr>
          <w:rFonts w:ascii="Times New Roman" w:eastAsia="標楷體" w:hAnsi="Times New Roman" w:hint="eastAsia"/>
          <w:sz w:val="36"/>
        </w:rPr>
        <w:t>921</w:t>
      </w:r>
      <w:r>
        <w:rPr>
          <w:rFonts w:ascii="Times New Roman" w:eastAsia="標楷體" w:hAnsi="Times New Roman" w:hint="eastAsia"/>
          <w:sz w:val="36"/>
        </w:rPr>
        <w:t>地震到目前為止，在處理公有建築物耐震補強上已有難度，後續仍需請各部會繼續努力，預算經費的配合是關鍵因素。</w:t>
      </w:r>
    </w:p>
    <w:p w:rsidR="009B7789" w:rsidRPr="00F62449" w:rsidRDefault="009B7789" w:rsidP="00D2428E">
      <w:pPr>
        <w:pStyle w:val="ad"/>
        <w:numPr>
          <w:ilvl w:val="0"/>
          <w:numId w:val="23"/>
        </w:numPr>
        <w:spacing w:line="560" w:lineRule="exact"/>
        <w:ind w:leftChars="0" w:left="1764" w:hanging="1120"/>
        <w:jc w:val="both"/>
        <w:rPr>
          <w:rFonts w:ascii="Times New Roman" w:eastAsia="標楷體" w:hAnsi="Times New Roman"/>
          <w:sz w:val="36"/>
        </w:rPr>
      </w:pPr>
      <w:r>
        <w:rPr>
          <w:rFonts w:ascii="Times New Roman" w:eastAsia="標楷體" w:hAnsi="Times New Roman" w:hint="eastAsia"/>
          <w:sz w:val="36"/>
        </w:rPr>
        <w:t>私有建築物耐震補強的部分，需要整棟進行處理，因為是私有財產，政府只能採鼓勵、補助、提供誘因等方式讓民眾參與，難度很高；但對於私有建築物供公眾使用的空間，例如﹕百貨公</w:t>
      </w:r>
      <w:r>
        <w:rPr>
          <w:rFonts w:ascii="Times New Roman" w:eastAsia="標楷體" w:hAnsi="Times New Roman" w:hint="eastAsia"/>
          <w:sz w:val="36"/>
        </w:rPr>
        <w:lastRenderedPageBreak/>
        <w:t>司、醫院、社福機構、運動休閒場所等，將採更強制手段，要求配合處理。</w:t>
      </w:r>
    </w:p>
    <w:p w:rsidR="009B5B5D" w:rsidRDefault="00780F20" w:rsidP="006847E5">
      <w:pPr>
        <w:spacing w:line="560" w:lineRule="exact"/>
        <w:ind w:leftChars="303" w:left="1382" w:hangingChars="182" w:hanging="655"/>
        <w:jc w:val="both"/>
        <w:rPr>
          <w:rFonts w:eastAsia="標楷體"/>
          <w:color w:val="FF0000"/>
          <w:sz w:val="36"/>
        </w:rPr>
      </w:pPr>
      <w:r w:rsidRPr="00780F20">
        <w:rPr>
          <w:rFonts w:eastAsia="標楷體" w:hint="eastAsia"/>
          <w:sz w:val="36"/>
        </w:rPr>
        <w:t>教育部</w:t>
      </w:r>
      <w:r w:rsidR="009B5B5D" w:rsidRPr="00780F20">
        <w:rPr>
          <w:rFonts w:eastAsia="標楷體" w:hint="eastAsia"/>
          <w:sz w:val="36"/>
        </w:rPr>
        <w:t>﹕</w:t>
      </w:r>
      <w:r w:rsidR="00667963" w:rsidRPr="00B8771F">
        <w:rPr>
          <w:rFonts w:eastAsia="標楷體" w:hint="eastAsia"/>
          <w:sz w:val="36"/>
        </w:rPr>
        <w:t>目前</w:t>
      </w:r>
      <w:r w:rsidR="009B724D" w:rsidRPr="00B8771F">
        <w:rPr>
          <w:rFonts w:eastAsia="標楷體" w:hint="eastAsia"/>
          <w:sz w:val="36"/>
        </w:rPr>
        <w:t>國中小學</w:t>
      </w:r>
      <w:r w:rsidR="00667963" w:rsidRPr="00B8771F">
        <w:rPr>
          <w:rFonts w:eastAsia="標楷體" w:hint="eastAsia"/>
          <w:sz w:val="36"/>
        </w:rPr>
        <w:t>每年</w:t>
      </w:r>
      <w:r w:rsidR="009B724D" w:rsidRPr="00B8771F">
        <w:rPr>
          <w:rFonts w:eastAsia="標楷體" w:hint="eastAsia"/>
          <w:sz w:val="36"/>
        </w:rPr>
        <w:t>皆有</w:t>
      </w:r>
      <w:r w:rsidR="009B724D">
        <w:rPr>
          <w:rFonts w:eastAsia="標楷體" w:hint="eastAsia"/>
          <w:sz w:val="36"/>
        </w:rPr>
        <w:t>編列建築物耐震補強</w:t>
      </w:r>
      <w:r w:rsidR="00C371D8">
        <w:rPr>
          <w:rFonts w:eastAsia="標楷體" w:hint="eastAsia"/>
          <w:sz w:val="36"/>
        </w:rPr>
        <w:t>相關</w:t>
      </w:r>
      <w:r w:rsidR="009B724D">
        <w:rPr>
          <w:rFonts w:eastAsia="標楷體" w:hint="eastAsia"/>
          <w:sz w:val="36"/>
        </w:rPr>
        <w:t>預算</w:t>
      </w:r>
      <w:r w:rsidR="00BC3EBD">
        <w:rPr>
          <w:rFonts w:eastAsia="標楷體" w:hint="eastAsia"/>
          <w:sz w:val="36"/>
        </w:rPr>
        <w:t>。</w:t>
      </w:r>
    </w:p>
    <w:p w:rsidR="009B5B5D" w:rsidRPr="00D00543" w:rsidRDefault="00780F20" w:rsidP="00BC3EBD">
      <w:pPr>
        <w:spacing w:line="560" w:lineRule="exact"/>
        <w:ind w:leftChars="303" w:left="1382" w:hangingChars="182" w:hanging="655"/>
        <w:jc w:val="both"/>
        <w:rPr>
          <w:rFonts w:eastAsia="標楷體"/>
          <w:color w:val="FF0000"/>
          <w:sz w:val="36"/>
        </w:rPr>
      </w:pPr>
      <w:r w:rsidRPr="00780F20">
        <w:rPr>
          <w:rFonts w:eastAsia="標楷體" w:hint="eastAsia"/>
          <w:sz w:val="36"/>
        </w:rPr>
        <w:t>經濟部﹕</w:t>
      </w:r>
      <w:r w:rsidR="00BC3EBD">
        <w:rPr>
          <w:rFonts w:eastAsia="標楷體" w:hint="eastAsia"/>
          <w:sz w:val="36"/>
        </w:rPr>
        <w:t>明</w:t>
      </w:r>
      <w:r w:rsidR="00AA4CD2">
        <w:rPr>
          <w:rFonts w:eastAsia="標楷體" w:hint="eastAsia"/>
          <w:sz w:val="36"/>
        </w:rPr>
        <w:t>(107)</w:t>
      </w:r>
      <w:r w:rsidR="00BC3EBD">
        <w:rPr>
          <w:rFonts w:eastAsia="標楷體" w:hint="eastAsia"/>
          <w:sz w:val="36"/>
        </w:rPr>
        <w:t>年會完成</w:t>
      </w:r>
      <w:r w:rsidR="00667963" w:rsidRPr="00B8771F">
        <w:rPr>
          <w:rFonts w:eastAsia="標楷體" w:hint="eastAsia"/>
          <w:sz w:val="36"/>
        </w:rPr>
        <w:t>本案</w:t>
      </w:r>
      <w:r w:rsidR="00BC3EBD" w:rsidRPr="00B8771F">
        <w:rPr>
          <w:rFonts w:eastAsia="標楷體" w:hint="eastAsia"/>
          <w:sz w:val="36"/>
        </w:rPr>
        <w:t>公</w:t>
      </w:r>
      <w:r w:rsidR="00BC3EBD">
        <w:rPr>
          <w:rFonts w:eastAsia="標楷體" w:hint="eastAsia"/>
          <w:sz w:val="36"/>
        </w:rPr>
        <w:t>共預算及水利署相關預算的執行；另前瞻</w:t>
      </w:r>
      <w:r w:rsidR="00C371D8">
        <w:rPr>
          <w:rFonts w:eastAsia="標楷體" w:hint="eastAsia"/>
          <w:sz w:val="36"/>
        </w:rPr>
        <w:t>基礎建設計畫已編列相關</w:t>
      </w:r>
      <w:r w:rsidR="00BC3EBD">
        <w:rPr>
          <w:rFonts w:eastAsia="標楷體" w:hint="eastAsia"/>
          <w:sz w:val="36"/>
        </w:rPr>
        <w:t>預算</w:t>
      </w:r>
      <w:r w:rsidR="00C371D8">
        <w:rPr>
          <w:rFonts w:eastAsia="標楷體" w:hint="eastAsia"/>
          <w:sz w:val="36"/>
        </w:rPr>
        <w:t>由經濟部</w:t>
      </w:r>
      <w:r w:rsidR="00BC3EBD">
        <w:rPr>
          <w:rFonts w:eastAsia="標楷體" w:hint="eastAsia"/>
          <w:sz w:val="36"/>
        </w:rPr>
        <w:t>中部辦公室</w:t>
      </w:r>
      <w:r w:rsidR="00C371D8">
        <w:rPr>
          <w:rFonts w:eastAsia="標楷體" w:hint="eastAsia"/>
          <w:sz w:val="36"/>
        </w:rPr>
        <w:t>補助地方政府對</w:t>
      </w:r>
      <w:r w:rsidR="00BC3EBD">
        <w:rPr>
          <w:rFonts w:eastAsia="標楷體" w:hint="eastAsia"/>
          <w:sz w:val="36"/>
        </w:rPr>
        <w:t>公有市場建築物部分，</w:t>
      </w:r>
      <w:r w:rsidR="00C371D8">
        <w:rPr>
          <w:rFonts w:eastAsia="標楷體" w:hint="eastAsia"/>
          <w:sz w:val="36"/>
        </w:rPr>
        <w:t>將</w:t>
      </w:r>
      <w:r w:rsidR="00BC3EBD">
        <w:rPr>
          <w:rFonts w:eastAsia="標楷體" w:hint="eastAsia"/>
          <w:sz w:val="36"/>
        </w:rPr>
        <w:t>加強督促中部辦公室配合期程辦理完成。</w:t>
      </w:r>
    </w:p>
    <w:p w:rsidR="000B49B3" w:rsidRPr="004271AE" w:rsidRDefault="000B49B3" w:rsidP="009A1421">
      <w:pPr>
        <w:spacing w:line="560" w:lineRule="exact"/>
        <w:jc w:val="both"/>
        <w:rPr>
          <w:rFonts w:eastAsia="標楷體"/>
          <w:b/>
          <w:sz w:val="36"/>
        </w:rPr>
      </w:pPr>
      <w:r w:rsidRPr="004271AE">
        <w:rPr>
          <w:rFonts w:eastAsia="標楷體" w:hint="eastAsia"/>
          <w:b/>
          <w:sz w:val="36"/>
        </w:rPr>
        <w:t>決定：</w:t>
      </w:r>
    </w:p>
    <w:p w:rsidR="0026095E" w:rsidRPr="00780F20" w:rsidRDefault="0001434B" w:rsidP="00780F20">
      <w:pPr>
        <w:pStyle w:val="ad"/>
        <w:numPr>
          <w:ilvl w:val="0"/>
          <w:numId w:val="20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780F20">
        <w:rPr>
          <w:rFonts w:ascii="Times New Roman" w:eastAsia="標楷體" w:hAnsi="Times New Roman" w:hint="eastAsia"/>
          <w:sz w:val="36"/>
        </w:rPr>
        <w:t>洽悉。</w:t>
      </w:r>
    </w:p>
    <w:p w:rsidR="0001434B" w:rsidRPr="00780F20" w:rsidRDefault="00780F20" w:rsidP="00780F20">
      <w:pPr>
        <w:pStyle w:val="ad"/>
        <w:numPr>
          <w:ilvl w:val="0"/>
          <w:numId w:val="20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780F20">
        <w:rPr>
          <w:rFonts w:ascii="Times New Roman" w:eastAsia="標楷體" w:hAnsi="Times New Roman" w:hint="eastAsia"/>
          <w:sz w:val="36"/>
        </w:rPr>
        <w:t>老舊公私有建物之耐震補強，是有效的減災措施，可於強震時大幅減少人命傷亡，應積極持續推動。</w:t>
      </w:r>
    </w:p>
    <w:p w:rsidR="00780F20" w:rsidRPr="00780F20" w:rsidRDefault="00780F20" w:rsidP="00780F20">
      <w:pPr>
        <w:pStyle w:val="ad"/>
        <w:numPr>
          <w:ilvl w:val="0"/>
          <w:numId w:val="20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780F20">
        <w:rPr>
          <w:rFonts w:ascii="Times New Roman" w:eastAsia="標楷體" w:hAnsi="Times New Roman" w:hint="eastAsia"/>
          <w:sz w:val="36"/>
        </w:rPr>
        <w:t>老舊「公有」建築物之耐震補強，已具初步基礎，惟補強工程之完成率僅</w:t>
      </w:r>
      <w:r w:rsidRPr="00780F20">
        <w:rPr>
          <w:rFonts w:ascii="Times New Roman" w:eastAsia="標楷體" w:hAnsi="Times New Roman" w:hint="eastAsia"/>
          <w:sz w:val="36"/>
        </w:rPr>
        <w:t>60.5%</w:t>
      </w:r>
      <w:r w:rsidRPr="00780F20">
        <w:rPr>
          <w:rFonts w:ascii="Times New Roman" w:eastAsia="標楷體" w:hAnsi="Times New Roman" w:hint="eastAsia"/>
          <w:sz w:val="36"/>
        </w:rPr>
        <w:t>。本院</w:t>
      </w:r>
      <w:r w:rsidRPr="00780F20">
        <w:rPr>
          <w:rFonts w:ascii="Times New Roman" w:eastAsia="標楷體" w:hAnsi="Times New Roman" w:hint="eastAsia"/>
          <w:sz w:val="36"/>
        </w:rPr>
        <w:t>106</w:t>
      </w:r>
      <w:r w:rsidRPr="00780F20">
        <w:rPr>
          <w:rFonts w:ascii="Times New Roman" w:eastAsia="標楷體" w:hAnsi="Times New Roman" w:hint="eastAsia"/>
          <w:sz w:val="36"/>
        </w:rPr>
        <w:t>年</w:t>
      </w:r>
      <w:r w:rsidRPr="00780F20">
        <w:rPr>
          <w:rFonts w:ascii="Times New Roman" w:eastAsia="標楷體" w:hAnsi="Times New Roman" w:hint="eastAsia"/>
          <w:sz w:val="36"/>
        </w:rPr>
        <w:t>7</w:t>
      </w:r>
      <w:r w:rsidRPr="00780F20">
        <w:rPr>
          <w:rFonts w:ascii="Times New Roman" w:eastAsia="標楷體" w:hAnsi="Times New Roman" w:hint="eastAsia"/>
          <w:sz w:val="36"/>
        </w:rPr>
        <w:t>月</w:t>
      </w:r>
      <w:r w:rsidRPr="00780F20">
        <w:rPr>
          <w:rFonts w:ascii="Times New Roman" w:eastAsia="標楷體" w:hAnsi="Times New Roman" w:hint="eastAsia"/>
          <w:sz w:val="36"/>
        </w:rPr>
        <w:t>10</w:t>
      </w:r>
      <w:r w:rsidRPr="00780F20">
        <w:rPr>
          <w:rFonts w:ascii="Times New Roman" w:eastAsia="標楷體" w:hAnsi="Times New Roman" w:hint="eastAsia"/>
          <w:sz w:val="36"/>
        </w:rPr>
        <w:t>日已核定前瞻基礎建設計畫之「城鄉建設</w:t>
      </w:r>
      <w:r w:rsidRPr="00780F20">
        <w:rPr>
          <w:rFonts w:ascii="Times New Roman" w:eastAsia="標楷體" w:hAnsi="Times New Roman" w:hint="eastAsia"/>
          <w:sz w:val="36"/>
        </w:rPr>
        <w:t>-</w:t>
      </w:r>
      <w:r w:rsidRPr="00780F20">
        <w:rPr>
          <w:rFonts w:ascii="Times New Roman" w:eastAsia="標楷體" w:hAnsi="Times New Roman" w:hint="eastAsia"/>
          <w:sz w:val="36"/>
        </w:rPr>
        <w:t>公共服務據點整備</w:t>
      </w:r>
      <w:r w:rsidRPr="00780F20">
        <w:rPr>
          <w:rFonts w:ascii="Times New Roman" w:eastAsia="標楷體" w:hAnsi="Times New Roman" w:hint="eastAsia"/>
          <w:sz w:val="36"/>
        </w:rPr>
        <w:t>-</w:t>
      </w:r>
      <w:r w:rsidRPr="00780F20">
        <w:rPr>
          <w:rFonts w:ascii="Times New Roman" w:eastAsia="標楷體" w:hAnsi="Times New Roman" w:hint="eastAsia"/>
          <w:sz w:val="36"/>
        </w:rPr>
        <w:t>公有危險建築補強重建」，請內政部組成專案小組加強督導與協調，落實推動。</w:t>
      </w:r>
    </w:p>
    <w:p w:rsidR="00780F20" w:rsidRPr="00780F20" w:rsidRDefault="00780F20" w:rsidP="00780F20">
      <w:pPr>
        <w:pStyle w:val="ad"/>
        <w:numPr>
          <w:ilvl w:val="0"/>
          <w:numId w:val="20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780F20">
        <w:rPr>
          <w:rFonts w:ascii="Times New Roman" w:eastAsia="標楷體" w:hAnsi="Times New Roman" w:hint="eastAsia"/>
          <w:sz w:val="36"/>
        </w:rPr>
        <w:t>老舊「私有」建築物之耐震補強，宜顧及民眾心理與市場機制，未來推動應將優先重點放於「私有特定用途供公眾使用」之建築物，如﹕醫院、社福機構、電影院、百貨公司等民眾群聚之處所為主，因涉及民眾生命安全，民眾應有知的權</w:t>
      </w:r>
      <w:r w:rsidR="00B55A6E">
        <w:rPr>
          <w:rFonts w:ascii="Times New Roman" w:eastAsia="標楷體" w:hAnsi="Times New Roman" w:hint="eastAsia"/>
          <w:sz w:val="36"/>
        </w:rPr>
        <w:t>益</w:t>
      </w:r>
      <w:r w:rsidRPr="00780F20">
        <w:rPr>
          <w:rFonts w:ascii="Times New Roman" w:eastAsia="標楷體" w:hAnsi="Times New Roman" w:hint="eastAsia"/>
          <w:sz w:val="36"/>
        </w:rPr>
        <w:t>，</w:t>
      </w:r>
      <w:r w:rsidR="00B55A6E">
        <w:rPr>
          <w:rFonts w:ascii="Times New Roman" w:eastAsia="標楷體" w:hAnsi="Times New Roman" w:hint="eastAsia"/>
          <w:sz w:val="36"/>
        </w:rPr>
        <w:t>因此，</w:t>
      </w:r>
      <w:r w:rsidR="00B55A6E" w:rsidRPr="00B55A6E">
        <w:rPr>
          <w:rFonts w:ascii="Times New Roman" w:eastAsia="標楷體" w:hAnsi="Times New Roman" w:hint="eastAsia"/>
          <w:sz w:val="36"/>
        </w:rPr>
        <w:t>資訊揭露</w:t>
      </w:r>
      <w:r w:rsidRPr="00B55A6E">
        <w:rPr>
          <w:rFonts w:ascii="Times New Roman" w:eastAsia="標楷體" w:hAnsi="Times New Roman" w:hint="eastAsia"/>
          <w:sz w:val="36"/>
        </w:rPr>
        <w:t>機制方向</w:t>
      </w:r>
      <w:r w:rsidR="00B55A6E" w:rsidRPr="00B55A6E">
        <w:rPr>
          <w:rFonts w:ascii="Times New Roman" w:eastAsia="標楷體" w:hAnsi="Times New Roman" w:hint="eastAsia"/>
          <w:sz w:val="36"/>
        </w:rPr>
        <w:t>要積極</w:t>
      </w:r>
      <w:r w:rsidRPr="00B55A6E">
        <w:rPr>
          <w:rFonts w:ascii="Times New Roman" w:eastAsia="標楷體" w:hAnsi="Times New Roman" w:hint="eastAsia"/>
          <w:sz w:val="36"/>
        </w:rPr>
        <w:t>規劃，以保障民眾於公共</w:t>
      </w:r>
      <w:r w:rsidRPr="00780F20">
        <w:rPr>
          <w:rFonts w:ascii="Times New Roman" w:eastAsia="標楷體" w:hAnsi="Times New Roman" w:hint="eastAsia"/>
          <w:sz w:val="36"/>
        </w:rPr>
        <w:t>場所的安全。</w:t>
      </w:r>
    </w:p>
    <w:p w:rsidR="00832D68" w:rsidRPr="00F231AE" w:rsidRDefault="00780F20" w:rsidP="00780F20">
      <w:pPr>
        <w:pStyle w:val="ad"/>
        <w:numPr>
          <w:ilvl w:val="0"/>
          <w:numId w:val="20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kern w:val="2"/>
          <w:sz w:val="36"/>
        </w:rPr>
      </w:pPr>
      <w:r w:rsidRPr="00780F20">
        <w:rPr>
          <w:rFonts w:ascii="Times New Roman" w:eastAsia="標楷體" w:hAnsi="Times New Roman" w:hint="eastAsia"/>
          <w:sz w:val="36"/>
        </w:rPr>
        <w:lastRenderedPageBreak/>
        <w:t>有關「建築物耐震重建輔導試辦計畫（草案）」，請內政部儘速修正後報院。</w:t>
      </w:r>
      <w:r w:rsidR="00E60942" w:rsidRPr="00F231AE">
        <w:rPr>
          <w:rFonts w:ascii="Times New Roman" w:eastAsia="標楷體" w:hAnsi="Times New Roman" w:cs="Times New Roman" w:hint="eastAsia"/>
          <w:kern w:val="2"/>
          <w:sz w:val="36"/>
        </w:rPr>
        <w:t xml:space="preserve"> </w:t>
      </w:r>
    </w:p>
    <w:p w:rsidR="00D00543" w:rsidRPr="00F231AE" w:rsidRDefault="00D00543" w:rsidP="00D00543">
      <w:pPr>
        <w:spacing w:beforeLines="50" w:before="180" w:afterLines="50" w:after="180" w:line="560" w:lineRule="exact"/>
        <w:ind w:right="62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陸</w:t>
      </w:r>
      <w:r w:rsidRPr="00F231AE">
        <w:rPr>
          <w:rFonts w:eastAsia="標楷體"/>
          <w:sz w:val="36"/>
          <w:szCs w:val="36"/>
        </w:rPr>
        <w:t>、</w:t>
      </w:r>
      <w:r>
        <w:rPr>
          <w:rFonts w:eastAsia="標楷體" w:hint="eastAsia"/>
          <w:sz w:val="36"/>
          <w:szCs w:val="36"/>
        </w:rPr>
        <w:t>討論</w:t>
      </w:r>
      <w:r w:rsidRPr="00F231AE">
        <w:rPr>
          <w:rFonts w:eastAsia="標楷體"/>
          <w:sz w:val="36"/>
          <w:szCs w:val="36"/>
        </w:rPr>
        <w:t>事項</w:t>
      </w:r>
    </w:p>
    <w:p w:rsidR="0050756A" w:rsidRPr="00F231AE" w:rsidRDefault="00D00543" w:rsidP="00D00543">
      <w:pPr>
        <w:spacing w:line="560" w:lineRule="exact"/>
        <w:ind w:left="742" w:hangingChars="206" w:hanging="742"/>
        <w:jc w:val="both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一</w:t>
      </w:r>
      <w:r w:rsidR="0050756A" w:rsidRPr="00F231AE">
        <w:rPr>
          <w:rFonts w:eastAsia="標楷體" w:hint="eastAsia"/>
          <w:b/>
          <w:sz w:val="36"/>
          <w:szCs w:val="36"/>
        </w:rPr>
        <w:t>、</w:t>
      </w:r>
      <w:r>
        <w:rPr>
          <w:rFonts w:eastAsia="標楷體" w:hint="eastAsia"/>
          <w:b/>
          <w:sz w:val="36"/>
          <w:szCs w:val="36"/>
        </w:rPr>
        <w:t>討論事項一</w:t>
      </w:r>
      <w:r w:rsidR="0050756A" w:rsidRPr="00F231AE">
        <w:rPr>
          <w:rFonts w:eastAsia="標楷體"/>
          <w:b/>
          <w:sz w:val="36"/>
          <w:szCs w:val="36"/>
        </w:rPr>
        <w:t>：</w:t>
      </w:r>
      <w:r w:rsidRPr="001A46F4">
        <w:rPr>
          <w:rFonts w:eastAsia="標楷體" w:hint="eastAsia"/>
          <w:b/>
          <w:sz w:val="36"/>
          <w:szCs w:val="36"/>
        </w:rPr>
        <w:t>輸電線路災害防救業務計畫修正草案</w:t>
      </w:r>
      <w:r w:rsidR="0050756A" w:rsidRPr="00F231AE">
        <w:rPr>
          <w:rFonts w:eastAsia="標楷體"/>
          <w:b/>
          <w:sz w:val="36"/>
          <w:szCs w:val="36"/>
        </w:rPr>
        <w:t>。</w:t>
      </w:r>
    </w:p>
    <w:p w:rsidR="009A5270" w:rsidRPr="00D00543" w:rsidRDefault="009A5270" w:rsidP="00251F7C">
      <w:pPr>
        <w:spacing w:line="560" w:lineRule="exact"/>
        <w:ind w:leftChars="303" w:left="1382" w:hangingChars="182" w:hanging="655"/>
        <w:jc w:val="both"/>
        <w:rPr>
          <w:rFonts w:eastAsia="標楷體"/>
          <w:color w:val="FF0000"/>
          <w:sz w:val="36"/>
        </w:rPr>
      </w:pPr>
    </w:p>
    <w:p w:rsidR="00F7615A" w:rsidRPr="004271AE" w:rsidRDefault="00F7615A" w:rsidP="0001434B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4271AE">
        <w:rPr>
          <w:rFonts w:eastAsia="標楷體" w:hint="eastAsia"/>
          <w:b/>
          <w:sz w:val="36"/>
        </w:rPr>
        <w:t>決定：</w:t>
      </w:r>
    </w:p>
    <w:p w:rsidR="00BD5AA9" w:rsidRPr="004271AE" w:rsidRDefault="00BD5AA9" w:rsidP="0001434B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4271AE">
        <w:rPr>
          <w:rFonts w:eastAsia="標楷體" w:hint="eastAsia"/>
          <w:sz w:val="36"/>
        </w:rPr>
        <w:t>（一）洽悉。</w:t>
      </w:r>
    </w:p>
    <w:p w:rsidR="00F04EF3" w:rsidRPr="004271AE" w:rsidRDefault="004418D1" w:rsidP="00EF5CEC">
      <w:pPr>
        <w:spacing w:line="560" w:lineRule="exact"/>
        <w:ind w:left="1076" w:hangingChars="299" w:hanging="1076"/>
        <w:jc w:val="both"/>
        <w:rPr>
          <w:rFonts w:eastAsia="標楷體"/>
          <w:sz w:val="36"/>
        </w:rPr>
      </w:pPr>
      <w:r w:rsidRPr="004271AE">
        <w:rPr>
          <w:rFonts w:eastAsia="標楷體" w:hint="eastAsia"/>
          <w:sz w:val="36"/>
        </w:rPr>
        <w:t>（二）</w:t>
      </w:r>
      <w:r w:rsidR="005B2ABA" w:rsidRPr="004271AE">
        <w:rPr>
          <w:rFonts w:eastAsia="標楷體" w:hint="eastAsia"/>
          <w:sz w:val="36"/>
        </w:rPr>
        <w:t>請</w:t>
      </w:r>
      <w:r w:rsidR="004271AE" w:rsidRPr="004271AE">
        <w:rPr>
          <w:rFonts w:eastAsia="標楷體" w:hint="eastAsia"/>
          <w:sz w:val="36"/>
        </w:rPr>
        <w:t>經濟</w:t>
      </w:r>
      <w:r w:rsidR="005B2ABA" w:rsidRPr="004271AE">
        <w:rPr>
          <w:rFonts w:eastAsia="標楷體" w:hint="eastAsia"/>
          <w:sz w:val="36"/>
        </w:rPr>
        <w:t>部將</w:t>
      </w:r>
      <w:r w:rsidR="004271AE" w:rsidRPr="004271AE">
        <w:rPr>
          <w:rFonts w:eastAsia="標楷體" w:hint="eastAsia"/>
          <w:sz w:val="36"/>
        </w:rPr>
        <w:t>本修正</w:t>
      </w:r>
      <w:r w:rsidR="00706984" w:rsidRPr="004271AE">
        <w:rPr>
          <w:rFonts w:eastAsia="標楷體" w:hint="eastAsia"/>
          <w:sz w:val="36"/>
        </w:rPr>
        <w:t>草案</w:t>
      </w:r>
      <w:r w:rsidR="005B2ABA" w:rsidRPr="004271AE">
        <w:rPr>
          <w:rFonts w:eastAsia="標楷體" w:hint="eastAsia"/>
          <w:sz w:val="36"/>
        </w:rPr>
        <w:t>提報中央災害防救會報核定後實施。</w:t>
      </w:r>
    </w:p>
    <w:p w:rsidR="00D00543" w:rsidRPr="004271AE" w:rsidRDefault="00D00543" w:rsidP="00003925">
      <w:pPr>
        <w:spacing w:line="560" w:lineRule="exact"/>
        <w:ind w:left="742" w:hangingChars="206" w:hanging="742"/>
        <w:jc w:val="both"/>
        <w:rPr>
          <w:rFonts w:eastAsia="標楷體"/>
          <w:b/>
          <w:sz w:val="36"/>
          <w:szCs w:val="36"/>
        </w:rPr>
      </w:pPr>
    </w:p>
    <w:p w:rsidR="004418D1" w:rsidRPr="004271AE" w:rsidRDefault="00D00543" w:rsidP="00003925">
      <w:pPr>
        <w:spacing w:line="560" w:lineRule="exact"/>
        <w:ind w:left="742" w:hangingChars="206" w:hanging="742"/>
        <w:jc w:val="both"/>
        <w:rPr>
          <w:rFonts w:eastAsia="標楷體"/>
          <w:b/>
          <w:sz w:val="36"/>
          <w:szCs w:val="36"/>
        </w:rPr>
      </w:pPr>
      <w:r w:rsidRPr="004271AE">
        <w:rPr>
          <w:rFonts w:eastAsia="標楷體" w:hint="eastAsia"/>
          <w:b/>
          <w:sz w:val="36"/>
          <w:szCs w:val="36"/>
        </w:rPr>
        <w:t>二</w:t>
      </w:r>
      <w:r w:rsidR="004418D1" w:rsidRPr="004271AE">
        <w:rPr>
          <w:rFonts w:eastAsia="標楷體" w:hint="eastAsia"/>
          <w:b/>
          <w:sz w:val="36"/>
          <w:szCs w:val="36"/>
        </w:rPr>
        <w:t>、</w:t>
      </w:r>
      <w:r w:rsidRPr="004271AE">
        <w:rPr>
          <w:rFonts w:eastAsia="標楷體" w:hint="eastAsia"/>
          <w:b/>
          <w:sz w:val="36"/>
          <w:szCs w:val="36"/>
        </w:rPr>
        <w:t>討論事項二</w:t>
      </w:r>
      <w:r w:rsidR="004418D1" w:rsidRPr="004271AE">
        <w:rPr>
          <w:rFonts w:eastAsia="標楷體"/>
          <w:b/>
          <w:sz w:val="36"/>
          <w:szCs w:val="36"/>
        </w:rPr>
        <w:t>：</w:t>
      </w:r>
      <w:r w:rsidRPr="004271AE">
        <w:rPr>
          <w:rFonts w:eastAsia="標楷體" w:hint="eastAsia"/>
          <w:b/>
          <w:sz w:val="36"/>
          <w:szCs w:val="36"/>
        </w:rPr>
        <w:t>公用氣體與油料管線災害防救業務計畫修正草案</w:t>
      </w:r>
      <w:r w:rsidR="004418D1" w:rsidRPr="004271AE">
        <w:rPr>
          <w:rFonts w:eastAsia="標楷體"/>
          <w:b/>
          <w:sz w:val="36"/>
          <w:szCs w:val="36"/>
        </w:rPr>
        <w:t>。</w:t>
      </w:r>
    </w:p>
    <w:p w:rsidR="00136C82" w:rsidRPr="004271AE" w:rsidRDefault="00136C82" w:rsidP="004271AE">
      <w:pPr>
        <w:pStyle w:val="ad"/>
        <w:spacing w:line="560" w:lineRule="exact"/>
        <w:ind w:leftChars="0" w:left="1874"/>
        <w:jc w:val="both"/>
        <w:rPr>
          <w:rFonts w:ascii="Times New Roman" w:eastAsia="標楷體" w:hAnsi="Times New Roman"/>
          <w:sz w:val="36"/>
        </w:rPr>
      </w:pPr>
    </w:p>
    <w:p w:rsidR="004418D1" w:rsidRPr="004271AE" w:rsidRDefault="004418D1" w:rsidP="004418D1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4271AE">
        <w:rPr>
          <w:rFonts w:eastAsia="標楷體" w:hint="eastAsia"/>
          <w:b/>
          <w:sz w:val="36"/>
        </w:rPr>
        <w:t>決定：</w:t>
      </w:r>
    </w:p>
    <w:p w:rsidR="004418D1" w:rsidRPr="004271AE" w:rsidRDefault="004418D1" w:rsidP="00397DC6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4271AE">
        <w:rPr>
          <w:rFonts w:eastAsia="標楷體" w:hint="eastAsia"/>
          <w:sz w:val="36"/>
        </w:rPr>
        <w:t>（一）洽悉。</w:t>
      </w:r>
    </w:p>
    <w:p w:rsidR="004418D1" w:rsidRPr="004271AE" w:rsidRDefault="004418D1" w:rsidP="00397DC6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4271AE">
        <w:rPr>
          <w:rFonts w:eastAsia="標楷體" w:hint="eastAsia"/>
          <w:sz w:val="36"/>
        </w:rPr>
        <w:t>（二）</w:t>
      </w:r>
      <w:r w:rsidR="00E21825" w:rsidRPr="004271AE">
        <w:rPr>
          <w:rFonts w:eastAsia="標楷體" w:hint="eastAsia"/>
          <w:sz w:val="36"/>
        </w:rPr>
        <w:t>請</w:t>
      </w:r>
      <w:r w:rsidR="004271AE" w:rsidRPr="004271AE">
        <w:rPr>
          <w:rFonts w:eastAsia="標楷體" w:hint="eastAsia"/>
          <w:sz w:val="36"/>
        </w:rPr>
        <w:t>經濟</w:t>
      </w:r>
      <w:r w:rsidR="00E21825" w:rsidRPr="004271AE">
        <w:rPr>
          <w:rFonts w:eastAsia="標楷體" w:hint="eastAsia"/>
          <w:sz w:val="36"/>
        </w:rPr>
        <w:t>部將本修正草案</w:t>
      </w:r>
      <w:r w:rsidRPr="004271AE">
        <w:rPr>
          <w:rFonts w:eastAsia="標楷體" w:hint="eastAsia"/>
          <w:sz w:val="36"/>
        </w:rPr>
        <w:t>提報中央災害防救會報核定後實施。</w:t>
      </w:r>
    </w:p>
    <w:p w:rsidR="004418D1" w:rsidRDefault="004418D1" w:rsidP="004418D1">
      <w:pPr>
        <w:spacing w:line="560" w:lineRule="exact"/>
        <w:ind w:right="62"/>
        <w:jc w:val="both"/>
        <w:rPr>
          <w:rFonts w:eastAsia="標楷體"/>
          <w:color w:val="FF0000"/>
          <w:sz w:val="36"/>
        </w:rPr>
      </w:pPr>
    </w:p>
    <w:p w:rsidR="003D7B95" w:rsidRPr="00C371D8" w:rsidRDefault="00D00543" w:rsidP="003D7B95">
      <w:pPr>
        <w:spacing w:beforeLines="50" w:before="180" w:afterLines="50" w:after="180" w:line="560" w:lineRule="exact"/>
        <w:ind w:left="706" w:right="62" w:hangingChars="196" w:hanging="706"/>
        <w:jc w:val="both"/>
        <w:rPr>
          <w:rFonts w:eastAsia="標楷體"/>
          <w:b/>
          <w:sz w:val="36"/>
          <w:szCs w:val="36"/>
        </w:rPr>
      </w:pPr>
      <w:r w:rsidRPr="00C371D8">
        <w:rPr>
          <w:rFonts w:eastAsia="標楷體" w:hint="eastAsia"/>
          <w:b/>
          <w:sz w:val="36"/>
          <w:szCs w:val="36"/>
        </w:rPr>
        <w:t>柒、臨時動議</w:t>
      </w:r>
      <w:r w:rsidR="003D7B95" w:rsidRPr="00C371D8">
        <w:rPr>
          <w:rFonts w:eastAsia="標楷體" w:hint="eastAsia"/>
          <w:b/>
          <w:sz w:val="36"/>
          <w:szCs w:val="36"/>
        </w:rPr>
        <w:t>﹕</w:t>
      </w:r>
    </w:p>
    <w:p w:rsidR="00D00543" w:rsidRPr="003D7B95" w:rsidRDefault="003D7B95" w:rsidP="003D7B95">
      <w:pPr>
        <w:spacing w:beforeLines="50" w:before="180" w:afterLines="50" w:after="180" w:line="560" w:lineRule="exact"/>
        <w:ind w:leftChars="294" w:left="706" w:right="62" w:firstLine="3"/>
        <w:jc w:val="both"/>
        <w:rPr>
          <w:rFonts w:eastAsia="標楷體"/>
          <w:b/>
          <w:sz w:val="36"/>
          <w:szCs w:val="36"/>
        </w:rPr>
      </w:pPr>
      <w:r w:rsidRPr="003D7B95">
        <w:rPr>
          <w:rFonts w:eastAsia="標楷體" w:hint="eastAsia"/>
          <w:b/>
          <w:sz w:val="36"/>
          <w:szCs w:val="36"/>
        </w:rPr>
        <w:t>中央災害防救會報第</w:t>
      </w:r>
      <w:r w:rsidRPr="003D7B95">
        <w:rPr>
          <w:rFonts w:eastAsia="標楷體" w:hint="eastAsia"/>
          <w:b/>
          <w:sz w:val="36"/>
          <w:szCs w:val="36"/>
        </w:rPr>
        <w:t>37</w:t>
      </w:r>
      <w:r w:rsidRPr="003D7B95">
        <w:rPr>
          <w:rFonts w:eastAsia="標楷體" w:hint="eastAsia"/>
          <w:b/>
          <w:sz w:val="36"/>
          <w:szCs w:val="36"/>
        </w:rPr>
        <w:t>次會議議程（草案）</w:t>
      </w:r>
      <w:r w:rsidRPr="003D7B95">
        <w:rPr>
          <w:rFonts w:eastAsia="標楷體"/>
          <w:b/>
          <w:sz w:val="36"/>
          <w:szCs w:val="36"/>
        </w:rPr>
        <w:t>。</w:t>
      </w:r>
    </w:p>
    <w:p w:rsidR="003D7B95" w:rsidRPr="003D7B95" w:rsidRDefault="003D7B95" w:rsidP="003D7B95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3D7B95">
        <w:rPr>
          <w:rFonts w:eastAsia="標楷體" w:hint="eastAsia"/>
          <w:b/>
          <w:sz w:val="36"/>
        </w:rPr>
        <w:t>決定：</w:t>
      </w:r>
    </w:p>
    <w:p w:rsidR="003D7B95" w:rsidRPr="003D5560" w:rsidRDefault="003D7B95" w:rsidP="003D7B95">
      <w:pPr>
        <w:pStyle w:val="ad"/>
        <w:numPr>
          <w:ilvl w:val="0"/>
          <w:numId w:val="21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int="eastAsia"/>
          <w:sz w:val="36"/>
        </w:rPr>
        <w:t>洽悉。</w:t>
      </w:r>
    </w:p>
    <w:p w:rsidR="003D7B95" w:rsidRPr="003D5560" w:rsidRDefault="003D7B95" w:rsidP="003D7B95">
      <w:pPr>
        <w:pStyle w:val="ad"/>
        <w:numPr>
          <w:ilvl w:val="0"/>
          <w:numId w:val="21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int="eastAsia"/>
          <w:sz w:val="36"/>
        </w:rPr>
        <w:lastRenderedPageBreak/>
        <w:t>本案照案通過</w:t>
      </w:r>
      <w:r w:rsidR="00425D2E" w:rsidRPr="003D5560">
        <w:rPr>
          <w:rFonts w:ascii="Times New Roman" w:eastAsia="標楷體" w:hint="eastAsia"/>
          <w:sz w:val="36"/>
        </w:rPr>
        <w:t>，請</w:t>
      </w:r>
      <w:r w:rsidR="00C371D8">
        <w:rPr>
          <w:rFonts w:ascii="Times New Roman" w:eastAsia="標楷體" w:hint="eastAsia"/>
          <w:sz w:val="36"/>
        </w:rPr>
        <w:t>本</w:t>
      </w:r>
      <w:r w:rsidR="00425D2E">
        <w:rPr>
          <w:rFonts w:ascii="Times New Roman" w:eastAsia="標楷體" w:hint="eastAsia"/>
          <w:sz w:val="36"/>
        </w:rPr>
        <w:t>院</w:t>
      </w:r>
      <w:r w:rsidR="00425D2E" w:rsidRPr="003D5560">
        <w:rPr>
          <w:rFonts w:ascii="Times New Roman" w:eastAsia="標楷體" w:hint="eastAsia"/>
          <w:sz w:val="36"/>
        </w:rPr>
        <w:t>災害防救辦公室依程序簽陳會報召集人核定</w:t>
      </w:r>
      <w:r w:rsidRPr="003D5560">
        <w:rPr>
          <w:rFonts w:ascii="Times New Roman" w:eastAsia="標楷體" w:hint="eastAsia"/>
          <w:sz w:val="36"/>
        </w:rPr>
        <w:t>。</w:t>
      </w:r>
    </w:p>
    <w:p w:rsidR="00D00543" w:rsidRPr="00F231AE" w:rsidRDefault="00D00543" w:rsidP="004418D1">
      <w:pPr>
        <w:spacing w:line="560" w:lineRule="exact"/>
        <w:ind w:right="62"/>
        <w:jc w:val="both"/>
        <w:rPr>
          <w:rFonts w:eastAsia="標楷體"/>
          <w:color w:val="FF0000"/>
          <w:sz w:val="36"/>
        </w:rPr>
      </w:pPr>
    </w:p>
    <w:p w:rsidR="00B556FE" w:rsidRPr="00F231AE" w:rsidRDefault="00D00543" w:rsidP="009A1421">
      <w:pPr>
        <w:spacing w:line="560" w:lineRule="exact"/>
        <w:ind w:right="62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捌</w:t>
      </w:r>
      <w:r w:rsidR="004A604F" w:rsidRPr="00F231AE">
        <w:rPr>
          <w:rFonts w:eastAsia="標楷體" w:hint="eastAsia"/>
          <w:sz w:val="36"/>
          <w:szCs w:val="36"/>
        </w:rPr>
        <w:t>、</w:t>
      </w:r>
      <w:r w:rsidR="00B556FE" w:rsidRPr="00F231AE">
        <w:rPr>
          <w:rFonts w:eastAsia="標楷體"/>
          <w:sz w:val="36"/>
          <w:szCs w:val="36"/>
        </w:rPr>
        <w:t>散會</w:t>
      </w:r>
      <w:r w:rsidR="00457EA4" w:rsidRPr="00F231AE">
        <w:rPr>
          <w:rFonts w:eastAsia="標楷體" w:hint="eastAsia"/>
          <w:sz w:val="36"/>
          <w:szCs w:val="36"/>
        </w:rPr>
        <w:t>。</w:t>
      </w:r>
      <w:r w:rsidR="002A12EF" w:rsidRPr="00F231AE">
        <w:rPr>
          <w:rFonts w:eastAsia="標楷體" w:hint="eastAsia"/>
          <w:sz w:val="36"/>
          <w:szCs w:val="36"/>
        </w:rPr>
        <w:t>（</w:t>
      </w:r>
      <w:r w:rsidR="00AA4CD2">
        <w:rPr>
          <w:rFonts w:eastAsia="標楷體" w:hint="eastAsia"/>
          <w:sz w:val="36"/>
          <w:szCs w:val="36"/>
        </w:rPr>
        <w:t>上午</w:t>
      </w:r>
      <w:r w:rsidR="009A288A" w:rsidRPr="00F231AE">
        <w:rPr>
          <w:rFonts w:eastAsia="標楷體" w:hint="eastAsia"/>
          <w:sz w:val="36"/>
          <w:szCs w:val="36"/>
        </w:rPr>
        <w:t>1</w:t>
      </w:r>
      <w:r>
        <w:rPr>
          <w:rFonts w:eastAsia="標楷體" w:hint="eastAsia"/>
          <w:sz w:val="36"/>
          <w:szCs w:val="36"/>
        </w:rPr>
        <w:t>1</w:t>
      </w:r>
      <w:r w:rsidR="002A12EF" w:rsidRPr="00F231AE">
        <w:rPr>
          <w:rFonts w:eastAsia="標楷體" w:hint="eastAsia"/>
          <w:sz w:val="36"/>
          <w:szCs w:val="36"/>
        </w:rPr>
        <w:t>時</w:t>
      </w:r>
      <w:r>
        <w:rPr>
          <w:rFonts w:eastAsia="標楷體" w:hint="eastAsia"/>
          <w:sz w:val="36"/>
          <w:szCs w:val="36"/>
        </w:rPr>
        <w:t>1</w:t>
      </w:r>
      <w:r w:rsidR="000B7F51" w:rsidRPr="00F231AE">
        <w:rPr>
          <w:rFonts w:eastAsia="標楷體" w:hint="eastAsia"/>
          <w:sz w:val="36"/>
          <w:szCs w:val="36"/>
        </w:rPr>
        <w:t>0</w:t>
      </w:r>
      <w:r w:rsidR="002A12EF" w:rsidRPr="00F231AE">
        <w:rPr>
          <w:rFonts w:eastAsia="標楷體" w:hint="eastAsia"/>
          <w:sz w:val="36"/>
          <w:szCs w:val="36"/>
        </w:rPr>
        <w:t>分）</w:t>
      </w:r>
    </w:p>
    <w:sectPr w:rsidR="00B556FE" w:rsidRPr="00F231AE" w:rsidSect="00AF69FC">
      <w:footerReference w:type="default" r:id="rId8"/>
      <w:pgSz w:w="11906" w:h="16838" w:code="9"/>
      <w:pgMar w:top="1258" w:right="1416" w:bottom="1276" w:left="1418" w:header="851" w:footer="14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B1C" w:rsidRDefault="00A81B1C">
      <w:r>
        <w:separator/>
      </w:r>
    </w:p>
  </w:endnote>
  <w:endnote w:type="continuationSeparator" w:id="0">
    <w:p w:rsidR="00A81B1C" w:rsidRDefault="00A81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65870"/>
      <w:docPartObj>
        <w:docPartGallery w:val="Page Numbers (Bottom of Page)"/>
        <w:docPartUnique/>
      </w:docPartObj>
    </w:sdtPr>
    <w:sdtEndPr/>
    <w:sdtContent>
      <w:sdt>
        <w:sdtPr>
          <w:id w:val="1020676092"/>
          <w:docPartObj>
            <w:docPartGallery w:val="Page Numbers (Top of Page)"/>
            <w:docPartUnique/>
          </w:docPartObj>
        </w:sdtPr>
        <w:sdtEndPr/>
        <w:sdtContent>
          <w:p w:rsidR="00B11A9C" w:rsidRDefault="00B11A9C">
            <w:pPr>
              <w:pStyle w:val="a3"/>
              <w:jc w:val="center"/>
            </w:pPr>
            <w:r w:rsidRPr="009E037A">
              <w:rPr>
                <w:rFonts w:eastAsia="標楷體" w:hint="eastAsia"/>
                <w:lang w:val="zh-TW"/>
              </w:rPr>
              <w:t>第</w:t>
            </w:r>
            <w:r w:rsidRPr="009E037A">
              <w:rPr>
                <w:rFonts w:eastAsia="標楷體"/>
                <w:lang w:val="zh-TW"/>
              </w:rPr>
              <w:t xml:space="preserve"> </w:t>
            </w:r>
            <w:r w:rsidRPr="009E037A">
              <w:rPr>
                <w:rFonts w:eastAsia="標楷體"/>
                <w:sz w:val="24"/>
                <w:szCs w:val="24"/>
              </w:rPr>
              <w:fldChar w:fldCharType="begin"/>
            </w:r>
            <w:r w:rsidRPr="009E037A">
              <w:rPr>
                <w:rFonts w:eastAsia="標楷體"/>
              </w:rPr>
              <w:instrText>PAGE</w:instrText>
            </w:r>
            <w:r w:rsidRPr="009E037A">
              <w:rPr>
                <w:rFonts w:eastAsia="標楷體"/>
                <w:sz w:val="24"/>
                <w:szCs w:val="24"/>
              </w:rPr>
              <w:fldChar w:fldCharType="separate"/>
            </w:r>
            <w:r w:rsidR="00A53065">
              <w:rPr>
                <w:rFonts w:eastAsia="標楷體"/>
                <w:noProof/>
              </w:rPr>
              <w:t>1</w:t>
            </w:r>
            <w:r w:rsidRPr="009E037A">
              <w:rPr>
                <w:rFonts w:eastAsia="標楷體"/>
                <w:sz w:val="24"/>
                <w:szCs w:val="24"/>
              </w:rPr>
              <w:fldChar w:fldCharType="end"/>
            </w:r>
            <w:r w:rsidRPr="009E037A">
              <w:rPr>
                <w:rFonts w:eastAsia="標楷體" w:hint="eastAsia"/>
                <w:lang w:val="zh-TW"/>
              </w:rPr>
              <w:t>頁，共</w:t>
            </w:r>
            <w:r w:rsidR="00C371D8">
              <w:rPr>
                <w:rFonts w:eastAsia="標楷體" w:hint="eastAsia"/>
                <w:lang w:val="zh-TW"/>
              </w:rPr>
              <w:t>7</w:t>
            </w:r>
            <w:r w:rsidRPr="009E037A">
              <w:rPr>
                <w:rFonts w:eastAsia="標楷體" w:hint="eastAsia"/>
              </w:rPr>
              <w:t>頁</w:t>
            </w:r>
          </w:p>
        </w:sdtContent>
      </w:sdt>
    </w:sdtContent>
  </w:sdt>
  <w:p w:rsidR="00B11A9C" w:rsidRDefault="00B11A9C">
    <w:pPr>
      <w:pStyle w:val="a3"/>
      <w:ind w:right="724"/>
      <w:jc w:val="right"/>
      <w:rPr>
        <w:rFonts w:ascii="標楷體" w:eastAsia="標楷體"/>
        <w:sz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B1C" w:rsidRDefault="00A81B1C">
      <w:r>
        <w:separator/>
      </w:r>
    </w:p>
  </w:footnote>
  <w:footnote w:type="continuationSeparator" w:id="0">
    <w:p w:rsidR="00A81B1C" w:rsidRDefault="00A81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647C"/>
    <w:multiLevelType w:val="hybridMultilevel"/>
    <w:tmpl w:val="74181DDA"/>
    <w:lvl w:ilvl="0" w:tplc="32EA8E7E">
      <w:start w:val="1"/>
      <w:numFmt w:val="taiwaneseCountingThousand"/>
      <w:lvlText w:val="（%1）"/>
      <w:lvlJc w:val="left"/>
      <w:pPr>
        <w:ind w:left="5159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446B8"/>
    <w:multiLevelType w:val="hybridMultilevel"/>
    <w:tmpl w:val="0C929566"/>
    <w:lvl w:ilvl="0" w:tplc="E756791C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" w15:restartNumberingAfterBreak="0">
    <w:nsid w:val="0D6F0D0F"/>
    <w:multiLevelType w:val="hybridMultilevel"/>
    <w:tmpl w:val="6FC417F4"/>
    <w:lvl w:ilvl="0" w:tplc="38A0A4D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D5040C"/>
    <w:multiLevelType w:val="hybridMultilevel"/>
    <w:tmpl w:val="FD1CB204"/>
    <w:lvl w:ilvl="0" w:tplc="DBE0AE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2ED34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9C6C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F29E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3053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82AF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8E9A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CEEC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1823A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5423B"/>
    <w:multiLevelType w:val="hybridMultilevel"/>
    <w:tmpl w:val="292A7550"/>
    <w:lvl w:ilvl="0" w:tplc="A82E8A18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7A3D2A"/>
    <w:multiLevelType w:val="hybridMultilevel"/>
    <w:tmpl w:val="7B308784"/>
    <w:lvl w:ilvl="0" w:tplc="70E45102">
      <w:start w:val="1"/>
      <w:numFmt w:val="taiwaneseCountingThousand"/>
      <w:lvlText w:val="（%1）"/>
      <w:lvlJc w:val="left"/>
      <w:pPr>
        <w:ind w:left="6718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C3036F"/>
    <w:multiLevelType w:val="hybridMultilevel"/>
    <w:tmpl w:val="AB52FA88"/>
    <w:lvl w:ilvl="0" w:tplc="7194C19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7A1F7B"/>
    <w:multiLevelType w:val="hybridMultilevel"/>
    <w:tmpl w:val="DE44993E"/>
    <w:lvl w:ilvl="0" w:tplc="28444422">
      <w:start w:val="1"/>
      <w:numFmt w:val="taiwaneseCountingThousand"/>
      <w:lvlText w:val="（%1）"/>
      <w:lvlJc w:val="left"/>
      <w:pPr>
        <w:ind w:left="5159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A55116"/>
    <w:multiLevelType w:val="hybridMultilevel"/>
    <w:tmpl w:val="A5FEB212"/>
    <w:lvl w:ilvl="0" w:tplc="EA265DF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2B15A5"/>
    <w:multiLevelType w:val="hybridMultilevel"/>
    <w:tmpl w:val="22603ED2"/>
    <w:lvl w:ilvl="0" w:tplc="36E8EC7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262845"/>
    <w:multiLevelType w:val="hybridMultilevel"/>
    <w:tmpl w:val="10502246"/>
    <w:lvl w:ilvl="0" w:tplc="6058AC9A">
      <w:start w:val="1"/>
      <w:numFmt w:val="decimal"/>
      <w:lvlText w:val="%1、"/>
      <w:lvlJc w:val="left"/>
      <w:pPr>
        <w:ind w:left="1035" w:hanging="7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abstractNum w:abstractNumId="11" w15:restartNumberingAfterBreak="0">
    <w:nsid w:val="3A7960C9"/>
    <w:multiLevelType w:val="hybridMultilevel"/>
    <w:tmpl w:val="B8201458"/>
    <w:lvl w:ilvl="0" w:tplc="34AAB2C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E4061E"/>
    <w:multiLevelType w:val="hybridMultilevel"/>
    <w:tmpl w:val="DDAA62DE"/>
    <w:lvl w:ilvl="0" w:tplc="EB80233E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1F2935"/>
    <w:multiLevelType w:val="hybridMultilevel"/>
    <w:tmpl w:val="5212D79E"/>
    <w:lvl w:ilvl="0" w:tplc="04407A0C">
      <w:start w:val="1"/>
      <w:numFmt w:val="taiwaneseCountingThousand"/>
      <w:lvlText w:val="（%1）"/>
      <w:lvlJc w:val="left"/>
      <w:pPr>
        <w:ind w:left="5159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5639" w:hanging="480"/>
      </w:pPr>
    </w:lvl>
    <w:lvl w:ilvl="2" w:tplc="0409001B" w:tentative="1">
      <w:start w:val="1"/>
      <w:numFmt w:val="lowerRoman"/>
      <w:lvlText w:val="%3."/>
      <w:lvlJc w:val="right"/>
      <w:pPr>
        <w:ind w:left="6119" w:hanging="480"/>
      </w:pPr>
    </w:lvl>
    <w:lvl w:ilvl="3" w:tplc="0409000F" w:tentative="1">
      <w:start w:val="1"/>
      <w:numFmt w:val="decimal"/>
      <w:lvlText w:val="%4."/>
      <w:lvlJc w:val="left"/>
      <w:pPr>
        <w:ind w:left="65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079" w:hanging="480"/>
      </w:pPr>
    </w:lvl>
    <w:lvl w:ilvl="5" w:tplc="0409001B" w:tentative="1">
      <w:start w:val="1"/>
      <w:numFmt w:val="lowerRoman"/>
      <w:lvlText w:val="%6."/>
      <w:lvlJc w:val="right"/>
      <w:pPr>
        <w:ind w:left="7559" w:hanging="480"/>
      </w:pPr>
    </w:lvl>
    <w:lvl w:ilvl="6" w:tplc="0409000F" w:tentative="1">
      <w:start w:val="1"/>
      <w:numFmt w:val="decimal"/>
      <w:lvlText w:val="%7."/>
      <w:lvlJc w:val="left"/>
      <w:pPr>
        <w:ind w:left="80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519" w:hanging="480"/>
      </w:pPr>
    </w:lvl>
    <w:lvl w:ilvl="8" w:tplc="0409001B" w:tentative="1">
      <w:start w:val="1"/>
      <w:numFmt w:val="lowerRoman"/>
      <w:lvlText w:val="%9."/>
      <w:lvlJc w:val="right"/>
      <w:pPr>
        <w:ind w:left="8999" w:hanging="480"/>
      </w:pPr>
    </w:lvl>
  </w:abstractNum>
  <w:abstractNum w:abstractNumId="14" w15:restartNumberingAfterBreak="0">
    <w:nsid w:val="50127FAD"/>
    <w:multiLevelType w:val="hybridMultilevel"/>
    <w:tmpl w:val="E6C0D21A"/>
    <w:lvl w:ilvl="0" w:tplc="F47245C2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1B7DDB"/>
    <w:multiLevelType w:val="hybridMultilevel"/>
    <w:tmpl w:val="17DEF520"/>
    <w:lvl w:ilvl="0" w:tplc="5FE4027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7F4201"/>
    <w:multiLevelType w:val="hybridMultilevel"/>
    <w:tmpl w:val="D6284028"/>
    <w:lvl w:ilvl="0" w:tplc="79D8D2D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C311950"/>
    <w:multiLevelType w:val="hybridMultilevel"/>
    <w:tmpl w:val="8020BC5C"/>
    <w:lvl w:ilvl="0" w:tplc="505E8DAE">
      <w:start w:val="2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09A309F"/>
    <w:multiLevelType w:val="hybridMultilevel"/>
    <w:tmpl w:val="DE1C5C16"/>
    <w:lvl w:ilvl="0" w:tplc="5324DB9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6E29AC"/>
    <w:multiLevelType w:val="hybridMultilevel"/>
    <w:tmpl w:val="D4705752"/>
    <w:lvl w:ilvl="0" w:tplc="F8E87234">
      <w:start w:val="2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1644D43"/>
    <w:multiLevelType w:val="hybridMultilevel"/>
    <w:tmpl w:val="91FCF78E"/>
    <w:lvl w:ilvl="0" w:tplc="488234C6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E9106C"/>
    <w:multiLevelType w:val="hybridMultilevel"/>
    <w:tmpl w:val="5ADABF0E"/>
    <w:lvl w:ilvl="0" w:tplc="8D78CFF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EF3806"/>
    <w:multiLevelType w:val="hybridMultilevel"/>
    <w:tmpl w:val="1E68ED26"/>
    <w:lvl w:ilvl="0" w:tplc="E0B05FA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9626DCE"/>
    <w:multiLevelType w:val="hybridMultilevel"/>
    <w:tmpl w:val="0AE42E9E"/>
    <w:lvl w:ilvl="0" w:tplc="E01052F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9"/>
  </w:num>
  <w:num w:numId="5">
    <w:abstractNumId w:val="2"/>
  </w:num>
  <w:num w:numId="6">
    <w:abstractNumId w:val="16"/>
  </w:num>
  <w:num w:numId="7">
    <w:abstractNumId w:val="6"/>
  </w:num>
  <w:num w:numId="8">
    <w:abstractNumId w:val="15"/>
  </w:num>
  <w:num w:numId="9">
    <w:abstractNumId w:val="1"/>
  </w:num>
  <w:num w:numId="10">
    <w:abstractNumId w:val="20"/>
  </w:num>
  <w:num w:numId="11">
    <w:abstractNumId w:val="4"/>
  </w:num>
  <w:num w:numId="12">
    <w:abstractNumId w:val="14"/>
  </w:num>
  <w:num w:numId="13">
    <w:abstractNumId w:val="12"/>
  </w:num>
  <w:num w:numId="14">
    <w:abstractNumId w:val="3"/>
  </w:num>
  <w:num w:numId="15">
    <w:abstractNumId w:val="23"/>
  </w:num>
  <w:num w:numId="16">
    <w:abstractNumId w:val="17"/>
  </w:num>
  <w:num w:numId="17">
    <w:abstractNumId w:val="8"/>
  </w:num>
  <w:num w:numId="18">
    <w:abstractNumId w:val="22"/>
  </w:num>
  <w:num w:numId="19">
    <w:abstractNumId w:val="21"/>
  </w:num>
  <w:num w:numId="20">
    <w:abstractNumId w:val="18"/>
  </w:num>
  <w:num w:numId="21">
    <w:abstractNumId w:val="9"/>
  </w:num>
  <w:num w:numId="22">
    <w:abstractNumId w:val="11"/>
  </w:num>
  <w:num w:numId="23">
    <w:abstractNumId w:val="7"/>
  </w:num>
  <w:num w:numId="2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6FE"/>
    <w:rsid w:val="000021B5"/>
    <w:rsid w:val="00003925"/>
    <w:rsid w:val="00003D59"/>
    <w:rsid w:val="000044FE"/>
    <w:rsid w:val="00004CF6"/>
    <w:rsid w:val="000062A7"/>
    <w:rsid w:val="00007BB8"/>
    <w:rsid w:val="00007D5E"/>
    <w:rsid w:val="000103FC"/>
    <w:rsid w:val="000107EE"/>
    <w:rsid w:val="000119D3"/>
    <w:rsid w:val="00011E06"/>
    <w:rsid w:val="00012248"/>
    <w:rsid w:val="00012263"/>
    <w:rsid w:val="00012376"/>
    <w:rsid w:val="00012D02"/>
    <w:rsid w:val="00013AE6"/>
    <w:rsid w:val="0001434B"/>
    <w:rsid w:val="000144B2"/>
    <w:rsid w:val="000145DB"/>
    <w:rsid w:val="00014FC7"/>
    <w:rsid w:val="00015104"/>
    <w:rsid w:val="0001594E"/>
    <w:rsid w:val="00016537"/>
    <w:rsid w:val="00017166"/>
    <w:rsid w:val="000179A0"/>
    <w:rsid w:val="00017C8C"/>
    <w:rsid w:val="00020828"/>
    <w:rsid w:val="00020D8A"/>
    <w:rsid w:val="00021054"/>
    <w:rsid w:val="00021F59"/>
    <w:rsid w:val="00022FA1"/>
    <w:rsid w:val="00024329"/>
    <w:rsid w:val="00024CCC"/>
    <w:rsid w:val="00026015"/>
    <w:rsid w:val="00026D6B"/>
    <w:rsid w:val="00027044"/>
    <w:rsid w:val="00027533"/>
    <w:rsid w:val="00027FB9"/>
    <w:rsid w:val="00030241"/>
    <w:rsid w:val="00030914"/>
    <w:rsid w:val="000312EE"/>
    <w:rsid w:val="0003197E"/>
    <w:rsid w:val="00031D09"/>
    <w:rsid w:val="00031EC6"/>
    <w:rsid w:val="00032339"/>
    <w:rsid w:val="00033124"/>
    <w:rsid w:val="0003316E"/>
    <w:rsid w:val="000340FE"/>
    <w:rsid w:val="00034138"/>
    <w:rsid w:val="000344FC"/>
    <w:rsid w:val="000349F8"/>
    <w:rsid w:val="00034F23"/>
    <w:rsid w:val="00035645"/>
    <w:rsid w:val="00035A05"/>
    <w:rsid w:val="00036CFE"/>
    <w:rsid w:val="00036FEA"/>
    <w:rsid w:val="000375CE"/>
    <w:rsid w:val="0003762E"/>
    <w:rsid w:val="000378D8"/>
    <w:rsid w:val="000401AE"/>
    <w:rsid w:val="000409BA"/>
    <w:rsid w:val="00040B13"/>
    <w:rsid w:val="000417A5"/>
    <w:rsid w:val="000418F7"/>
    <w:rsid w:val="00041C7B"/>
    <w:rsid w:val="00043F29"/>
    <w:rsid w:val="00044041"/>
    <w:rsid w:val="00044347"/>
    <w:rsid w:val="00044B5C"/>
    <w:rsid w:val="00044B9A"/>
    <w:rsid w:val="00044EC1"/>
    <w:rsid w:val="0004578B"/>
    <w:rsid w:val="00046CA8"/>
    <w:rsid w:val="00047E28"/>
    <w:rsid w:val="000502E9"/>
    <w:rsid w:val="00052397"/>
    <w:rsid w:val="00052E86"/>
    <w:rsid w:val="00053026"/>
    <w:rsid w:val="000535FC"/>
    <w:rsid w:val="00053742"/>
    <w:rsid w:val="00054C9A"/>
    <w:rsid w:val="00054D31"/>
    <w:rsid w:val="00054FA3"/>
    <w:rsid w:val="00055016"/>
    <w:rsid w:val="000555E5"/>
    <w:rsid w:val="00055C84"/>
    <w:rsid w:val="00056B0D"/>
    <w:rsid w:val="000572D3"/>
    <w:rsid w:val="00057628"/>
    <w:rsid w:val="0005765E"/>
    <w:rsid w:val="000600D8"/>
    <w:rsid w:val="000608A8"/>
    <w:rsid w:val="00060A72"/>
    <w:rsid w:val="00060E67"/>
    <w:rsid w:val="000610F6"/>
    <w:rsid w:val="0006158B"/>
    <w:rsid w:val="000616DF"/>
    <w:rsid w:val="00061848"/>
    <w:rsid w:val="00061969"/>
    <w:rsid w:val="000628E9"/>
    <w:rsid w:val="00062C8D"/>
    <w:rsid w:val="00063948"/>
    <w:rsid w:val="00063DA5"/>
    <w:rsid w:val="000642F8"/>
    <w:rsid w:val="0006537B"/>
    <w:rsid w:val="00065A73"/>
    <w:rsid w:val="000668D1"/>
    <w:rsid w:val="00066AF5"/>
    <w:rsid w:val="00066FE9"/>
    <w:rsid w:val="00067840"/>
    <w:rsid w:val="000703BF"/>
    <w:rsid w:val="00070682"/>
    <w:rsid w:val="00070FFF"/>
    <w:rsid w:val="0007214B"/>
    <w:rsid w:val="0007265C"/>
    <w:rsid w:val="0007399A"/>
    <w:rsid w:val="00073C8D"/>
    <w:rsid w:val="000757F1"/>
    <w:rsid w:val="000757F5"/>
    <w:rsid w:val="00075812"/>
    <w:rsid w:val="000763DE"/>
    <w:rsid w:val="00076788"/>
    <w:rsid w:val="00076FE3"/>
    <w:rsid w:val="000771E7"/>
    <w:rsid w:val="000808F3"/>
    <w:rsid w:val="00081702"/>
    <w:rsid w:val="00083AB0"/>
    <w:rsid w:val="0008506A"/>
    <w:rsid w:val="0008577C"/>
    <w:rsid w:val="0008664A"/>
    <w:rsid w:val="00086E97"/>
    <w:rsid w:val="000872DE"/>
    <w:rsid w:val="0008784F"/>
    <w:rsid w:val="00090797"/>
    <w:rsid w:val="0009084D"/>
    <w:rsid w:val="00090C16"/>
    <w:rsid w:val="00091426"/>
    <w:rsid w:val="000926B9"/>
    <w:rsid w:val="00093E28"/>
    <w:rsid w:val="00094146"/>
    <w:rsid w:val="00094309"/>
    <w:rsid w:val="00094CA0"/>
    <w:rsid w:val="00094F8E"/>
    <w:rsid w:val="000966EC"/>
    <w:rsid w:val="00096A22"/>
    <w:rsid w:val="00096D27"/>
    <w:rsid w:val="00096E4A"/>
    <w:rsid w:val="00097185"/>
    <w:rsid w:val="00097888"/>
    <w:rsid w:val="000A05A0"/>
    <w:rsid w:val="000A0AB6"/>
    <w:rsid w:val="000A1150"/>
    <w:rsid w:val="000A1A77"/>
    <w:rsid w:val="000A216A"/>
    <w:rsid w:val="000A3C82"/>
    <w:rsid w:val="000A470A"/>
    <w:rsid w:val="000A49B8"/>
    <w:rsid w:val="000A4C5A"/>
    <w:rsid w:val="000A5E39"/>
    <w:rsid w:val="000A5E4C"/>
    <w:rsid w:val="000A5ED3"/>
    <w:rsid w:val="000A6ED9"/>
    <w:rsid w:val="000A73D6"/>
    <w:rsid w:val="000A7D92"/>
    <w:rsid w:val="000B06A7"/>
    <w:rsid w:val="000B17E0"/>
    <w:rsid w:val="000B22C4"/>
    <w:rsid w:val="000B2379"/>
    <w:rsid w:val="000B2927"/>
    <w:rsid w:val="000B2A60"/>
    <w:rsid w:val="000B2F95"/>
    <w:rsid w:val="000B2FA5"/>
    <w:rsid w:val="000B438B"/>
    <w:rsid w:val="000B4450"/>
    <w:rsid w:val="000B49B3"/>
    <w:rsid w:val="000B4F45"/>
    <w:rsid w:val="000B5472"/>
    <w:rsid w:val="000B5C2E"/>
    <w:rsid w:val="000B5D19"/>
    <w:rsid w:val="000B5D94"/>
    <w:rsid w:val="000B5E7C"/>
    <w:rsid w:val="000B6353"/>
    <w:rsid w:val="000B6C3E"/>
    <w:rsid w:val="000B70BC"/>
    <w:rsid w:val="000B7D59"/>
    <w:rsid w:val="000B7EB8"/>
    <w:rsid w:val="000B7F51"/>
    <w:rsid w:val="000C17F7"/>
    <w:rsid w:val="000C24C6"/>
    <w:rsid w:val="000C2877"/>
    <w:rsid w:val="000C2B3F"/>
    <w:rsid w:val="000C2DEF"/>
    <w:rsid w:val="000C40BE"/>
    <w:rsid w:val="000C471E"/>
    <w:rsid w:val="000C48D6"/>
    <w:rsid w:val="000C4C5E"/>
    <w:rsid w:val="000C5455"/>
    <w:rsid w:val="000C5C53"/>
    <w:rsid w:val="000C62B9"/>
    <w:rsid w:val="000C6B85"/>
    <w:rsid w:val="000C7311"/>
    <w:rsid w:val="000C74C1"/>
    <w:rsid w:val="000D0889"/>
    <w:rsid w:val="000D0AB6"/>
    <w:rsid w:val="000D0FA5"/>
    <w:rsid w:val="000D1280"/>
    <w:rsid w:val="000D2539"/>
    <w:rsid w:val="000D2F06"/>
    <w:rsid w:val="000D414F"/>
    <w:rsid w:val="000D4582"/>
    <w:rsid w:val="000D4674"/>
    <w:rsid w:val="000D5CB8"/>
    <w:rsid w:val="000D5E5D"/>
    <w:rsid w:val="000D68D6"/>
    <w:rsid w:val="000D709D"/>
    <w:rsid w:val="000D7440"/>
    <w:rsid w:val="000D7456"/>
    <w:rsid w:val="000D74A5"/>
    <w:rsid w:val="000D7574"/>
    <w:rsid w:val="000D790A"/>
    <w:rsid w:val="000D7A7E"/>
    <w:rsid w:val="000D7AE4"/>
    <w:rsid w:val="000D7D5D"/>
    <w:rsid w:val="000D7EEB"/>
    <w:rsid w:val="000E041E"/>
    <w:rsid w:val="000E0AFE"/>
    <w:rsid w:val="000E1C2C"/>
    <w:rsid w:val="000E2277"/>
    <w:rsid w:val="000E25B8"/>
    <w:rsid w:val="000E261C"/>
    <w:rsid w:val="000E26C0"/>
    <w:rsid w:val="000E308E"/>
    <w:rsid w:val="000E3879"/>
    <w:rsid w:val="000E3D21"/>
    <w:rsid w:val="000E3DB5"/>
    <w:rsid w:val="000E40F8"/>
    <w:rsid w:val="000E47E6"/>
    <w:rsid w:val="000E4826"/>
    <w:rsid w:val="000E54BC"/>
    <w:rsid w:val="000E661C"/>
    <w:rsid w:val="000E6B4C"/>
    <w:rsid w:val="000E6BC1"/>
    <w:rsid w:val="000E7126"/>
    <w:rsid w:val="000E7744"/>
    <w:rsid w:val="000E77F6"/>
    <w:rsid w:val="000F0939"/>
    <w:rsid w:val="000F0B18"/>
    <w:rsid w:val="000F20FA"/>
    <w:rsid w:val="000F2BC4"/>
    <w:rsid w:val="000F3A4B"/>
    <w:rsid w:val="000F4095"/>
    <w:rsid w:val="000F4493"/>
    <w:rsid w:val="000F4599"/>
    <w:rsid w:val="000F45B0"/>
    <w:rsid w:val="000F4864"/>
    <w:rsid w:val="000F495F"/>
    <w:rsid w:val="000F4C8C"/>
    <w:rsid w:val="000F4F95"/>
    <w:rsid w:val="000F55FB"/>
    <w:rsid w:val="000F5AB2"/>
    <w:rsid w:val="000F74C2"/>
    <w:rsid w:val="0010028B"/>
    <w:rsid w:val="00100482"/>
    <w:rsid w:val="0010129A"/>
    <w:rsid w:val="00101853"/>
    <w:rsid w:val="0010205E"/>
    <w:rsid w:val="0010206E"/>
    <w:rsid w:val="00102312"/>
    <w:rsid w:val="00102F02"/>
    <w:rsid w:val="001034F6"/>
    <w:rsid w:val="00103983"/>
    <w:rsid w:val="00103B2E"/>
    <w:rsid w:val="00103F40"/>
    <w:rsid w:val="0010436E"/>
    <w:rsid w:val="00104C26"/>
    <w:rsid w:val="00104F6E"/>
    <w:rsid w:val="001067BD"/>
    <w:rsid w:val="00106D32"/>
    <w:rsid w:val="0010746B"/>
    <w:rsid w:val="00107482"/>
    <w:rsid w:val="00107735"/>
    <w:rsid w:val="00107C7F"/>
    <w:rsid w:val="00110363"/>
    <w:rsid w:val="001106BD"/>
    <w:rsid w:val="0011137C"/>
    <w:rsid w:val="001114FB"/>
    <w:rsid w:val="00112125"/>
    <w:rsid w:val="001121A8"/>
    <w:rsid w:val="00112936"/>
    <w:rsid w:val="0011366C"/>
    <w:rsid w:val="001139BE"/>
    <w:rsid w:val="00114FC6"/>
    <w:rsid w:val="00115285"/>
    <w:rsid w:val="00117031"/>
    <w:rsid w:val="001170F4"/>
    <w:rsid w:val="00117839"/>
    <w:rsid w:val="00117A0B"/>
    <w:rsid w:val="00117B9A"/>
    <w:rsid w:val="00117CC2"/>
    <w:rsid w:val="001203EB"/>
    <w:rsid w:val="00121019"/>
    <w:rsid w:val="001219A9"/>
    <w:rsid w:val="00121A7B"/>
    <w:rsid w:val="00121EED"/>
    <w:rsid w:val="00122FB2"/>
    <w:rsid w:val="001239D8"/>
    <w:rsid w:val="00123CB2"/>
    <w:rsid w:val="00123FF8"/>
    <w:rsid w:val="00124209"/>
    <w:rsid w:val="00126E0B"/>
    <w:rsid w:val="00126E65"/>
    <w:rsid w:val="00127E19"/>
    <w:rsid w:val="00131E8C"/>
    <w:rsid w:val="001322E8"/>
    <w:rsid w:val="0013284A"/>
    <w:rsid w:val="00132D2F"/>
    <w:rsid w:val="0013310C"/>
    <w:rsid w:val="001335FD"/>
    <w:rsid w:val="00133D75"/>
    <w:rsid w:val="00133EBD"/>
    <w:rsid w:val="001345D0"/>
    <w:rsid w:val="00134684"/>
    <w:rsid w:val="001350BC"/>
    <w:rsid w:val="00135246"/>
    <w:rsid w:val="00136B46"/>
    <w:rsid w:val="00136C82"/>
    <w:rsid w:val="00137214"/>
    <w:rsid w:val="00137514"/>
    <w:rsid w:val="00137CE7"/>
    <w:rsid w:val="00140221"/>
    <w:rsid w:val="00140539"/>
    <w:rsid w:val="00140729"/>
    <w:rsid w:val="00140E6F"/>
    <w:rsid w:val="00141826"/>
    <w:rsid w:val="00141A9B"/>
    <w:rsid w:val="00141C24"/>
    <w:rsid w:val="00141F18"/>
    <w:rsid w:val="00142546"/>
    <w:rsid w:val="0014384F"/>
    <w:rsid w:val="0014393D"/>
    <w:rsid w:val="00143A8C"/>
    <w:rsid w:val="00143AB3"/>
    <w:rsid w:val="00144286"/>
    <w:rsid w:val="00144486"/>
    <w:rsid w:val="001449E6"/>
    <w:rsid w:val="00144FF1"/>
    <w:rsid w:val="0014547D"/>
    <w:rsid w:val="00145846"/>
    <w:rsid w:val="00145F44"/>
    <w:rsid w:val="00146607"/>
    <w:rsid w:val="00146930"/>
    <w:rsid w:val="0014733C"/>
    <w:rsid w:val="00147928"/>
    <w:rsid w:val="0015090D"/>
    <w:rsid w:val="00151940"/>
    <w:rsid w:val="00151E12"/>
    <w:rsid w:val="00152070"/>
    <w:rsid w:val="001522E7"/>
    <w:rsid w:val="00152E49"/>
    <w:rsid w:val="0015333A"/>
    <w:rsid w:val="0015352B"/>
    <w:rsid w:val="001536ED"/>
    <w:rsid w:val="00153A21"/>
    <w:rsid w:val="00153ABF"/>
    <w:rsid w:val="00153FF4"/>
    <w:rsid w:val="001548E5"/>
    <w:rsid w:val="001552EC"/>
    <w:rsid w:val="00155CFD"/>
    <w:rsid w:val="00155E21"/>
    <w:rsid w:val="00156B75"/>
    <w:rsid w:val="00160ADF"/>
    <w:rsid w:val="00161318"/>
    <w:rsid w:val="001627B4"/>
    <w:rsid w:val="00162E8D"/>
    <w:rsid w:val="0016347B"/>
    <w:rsid w:val="001639C7"/>
    <w:rsid w:val="00163F35"/>
    <w:rsid w:val="001657D3"/>
    <w:rsid w:val="001658B5"/>
    <w:rsid w:val="00165ACF"/>
    <w:rsid w:val="001660CA"/>
    <w:rsid w:val="001661CB"/>
    <w:rsid w:val="001675B1"/>
    <w:rsid w:val="00167B1A"/>
    <w:rsid w:val="00170065"/>
    <w:rsid w:val="001701C6"/>
    <w:rsid w:val="001704DA"/>
    <w:rsid w:val="00170681"/>
    <w:rsid w:val="001712C7"/>
    <w:rsid w:val="0017166C"/>
    <w:rsid w:val="0017174C"/>
    <w:rsid w:val="00171A8D"/>
    <w:rsid w:val="0017233A"/>
    <w:rsid w:val="001724B5"/>
    <w:rsid w:val="001725BD"/>
    <w:rsid w:val="00172662"/>
    <w:rsid w:val="00172831"/>
    <w:rsid w:val="001729F7"/>
    <w:rsid w:val="00172B51"/>
    <w:rsid w:val="00172CC9"/>
    <w:rsid w:val="00172D0A"/>
    <w:rsid w:val="001731AB"/>
    <w:rsid w:val="00173608"/>
    <w:rsid w:val="00175403"/>
    <w:rsid w:val="00175B57"/>
    <w:rsid w:val="001763CC"/>
    <w:rsid w:val="0017655C"/>
    <w:rsid w:val="00177C86"/>
    <w:rsid w:val="001809C5"/>
    <w:rsid w:val="00180EC2"/>
    <w:rsid w:val="00181C5E"/>
    <w:rsid w:val="00182549"/>
    <w:rsid w:val="00183777"/>
    <w:rsid w:val="00183D6B"/>
    <w:rsid w:val="00183DF6"/>
    <w:rsid w:val="001846A8"/>
    <w:rsid w:val="00184790"/>
    <w:rsid w:val="00185905"/>
    <w:rsid w:val="00187A27"/>
    <w:rsid w:val="00187C4E"/>
    <w:rsid w:val="001902D2"/>
    <w:rsid w:val="001908BD"/>
    <w:rsid w:val="00190BA4"/>
    <w:rsid w:val="00190DF0"/>
    <w:rsid w:val="00190ED4"/>
    <w:rsid w:val="0019173C"/>
    <w:rsid w:val="00191CA8"/>
    <w:rsid w:val="00192121"/>
    <w:rsid w:val="00193B66"/>
    <w:rsid w:val="00195286"/>
    <w:rsid w:val="00195864"/>
    <w:rsid w:val="00195CA6"/>
    <w:rsid w:val="001960BC"/>
    <w:rsid w:val="0019785E"/>
    <w:rsid w:val="00197A09"/>
    <w:rsid w:val="00197EEC"/>
    <w:rsid w:val="001A0605"/>
    <w:rsid w:val="001A0615"/>
    <w:rsid w:val="001A096D"/>
    <w:rsid w:val="001A0A4B"/>
    <w:rsid w:val="001A0D90"/>
    <w:rsid w:val="001A2570"/>
    <w:rsid w:val="001A2789"/>
    <w:rsid w:val="001A44CA"/>
    <w:rsid w:val="001A47A1"/>
    <w:rsid w:val="001A4C4F"/>
    <w:rsid w:val="001A4DAF"/>
    <w:rsid w:val="001A566A"/>
    <w:rsid w:val="001A582C"/>
    <w:rsid w:val="001A62BA"/>
    <w:rsid w:val="001A6B75"/>
    <w:rsid w:val="001A70F3"/>
    <w:rsid w:val="001A760E"/>
    <w:rsid w:val="001B0287"/>
    <w:rsid w:val="001B083A"/>
    <w:rsid w:val="001B08A0"/>
    <w:rsid w:val="001B0EE5"/>
    <w:rsid w:val="001B17BC"/>
    <w:rsid w:val="001B2D18"/>
    <w:rsid w:val="001B2DE1"/>
    <w:rsid w:val="001B2DE6"/>
    <w:rsid w:val="001B2FD0"/>
    <w:rsid w:val="001B34D7"/>
    <w:rsid w:val="001B3F41"/>
    <w:rsid w:val="001B42FD"/>
    <w:rsid w:val="001B4F8C"/>
    <w:rsid w:val="001B5823"/>
    <w:rsid w:val="001B584A"/>
    <w:rsid w:val="001B6396"/>
    <w:rsid w:val="001B6896"/>
    <w:rsid w:val="001B6EB3"/>
    <w:rsid w:val="001B73C1"/>
    <w:rsid w:val="001B74B6"/>
    <w:rsid w:val="001C0BDF"/>
    <w:rsid w:val="001C124F"/>
    <w:rsid w:val="001C12A5"/>
    <w:rsid w:val="001C13B2"/>
    <w:rsid w:val="001C2015"/>
    <w:rsid w:val="001C23B0"/>
    <w:rsid w:val="001C2726"/>
    <w:rsid w:val="001C2B86"/>
    <w:rsid w:val="001C2DBE"/>
    <w:rsid w:val="001C44E0"/>
    <w:rsid w:val="001C5684"/>
    <w:rsid w:val="001C5D23"/>
    <w:rsid w:val="001C5E61"/>
    <w:rsid w:val="001C6DB6"/>
    <w:rsid w:val="001C6E49"/>
    <w:rsid w:val="001C731F"/>
    <w:rsid w:val="001D080B"/>
    <w:rsid w:val="001D0BC9"/>
    <w:rsid w:val="001D1F9F"/>
    <w:rsid w:val="001D25E7"/>
    <w:rsid w:val="001D2612"/>
    <w:rsid w:val="001D41F2"/>
    <w:rsid w:val="001D4545"/>
    <w:rsid w:val="001D4A13"/>
    <w:rsid w:val="001D4ED0"/>
    <w:rsid w:val="001D5030"/>
    <w:rsid w:val="001D6242"/>
    <w:rsid w:val="001D6B12"/>
    <w:rsid w:val="001D6B6A"/>
    <w:rsid w:val="001E01CB"/>
    <w:rsid w:val="001E0654"/>
    <w:rsid w:val="001E0E4B"/>
    <w:rsid w:val="001E172B"/>
    <w:rsid w:val="001E3D7E"/>
    <w:rsid w:val="001E483E"/>
    <w:rsid w:val="001E485F"/>
    <w:rsid w:val="001E53D2"/>
    <w:rsid w:val="001E5F96"/>
    <w:rsid w:val="001E785B"/>
    <w:rsid w:val="001E7D76"/>
    <w:rsid w:val="001E7EAE"/>
    <w:rsid w:val="001F005D"/>
    <w:rsid w:val="001F06B3"/>
    <w:rsid w:val="001F09E7"/>
    <w:rsid w:val="001F09ED"/>
    <w:rsid w:val="001F0B18"/>
    <w:rsid w:val="001F0D3C"/>
    <w:rsid w:val="001F1164"/>
    <w:rsid w:val="001F1421"/>
    <w:rsid w:val="001F16E8"/>
    <w:rsid w:val="001F2033"/>
    <w:rsid w:val="001F2A61"/>
    <w:rsid w:val="001F333E"/>
    <w:rsid w:val="001F4D45"/>
    <w:rsid w:val="001F5579"/>
    <w:rsid w:val="001F5A4C"/>
    <w:rsid w:val="001F5E0C"/>
    <w:rsid w:val="001F60F1"/>
    <w:rsid w:val="001F6571"/>
    <w:rsid w:val="002007B0"/>
    <w:rsid w:val="00200A4C"/>
    <w:rsid w:val="00201FD9"/>
    <w:rsid w:val="002023CA"/>
    <w:rsid w:val="00202745"/>
    <w:rsid w:val="00202B98"/>
    <w:rsid w:val="002033AA"/>
    <w:rsid w:val="0020364D"/>
    <w:rsid w:val="00203801"/>
    <w:rsid w:val="0020437D"/>
    <w:rsid w:val="00204BCC"/>
    <w:rsid w:val="00205987"/>
    <w:rsid w:val="002071FE"/>
    <w:rsid w:val="002072DE"/>
    <w:rsid w:val="00207CB1"/>
    <w:rsid w:val="00207CE3"/>
    <w:rsid w:val="00210438"/>
    <w:rsid w:val="00210ED8"/>
    <w:rsid w:val="00212C6D"/>
    <w:rsid w:val="0021301A"/>
    <w:rsid w:val="0021323B"/>
    <w:rsid w:val="00214517"/>
    <w:rsid w:val="00214C28"/>
    <w:rsid w:val="00215179"/>
    <w:rsid w:val="00215574"/>
    <w:rsid w:val="00215ACD"/>
    <w:rsid w:val="00215D48"/>
    <w:rsid w:val="00216539"/>
    <w:rsid w:val="002166C3"/>
    <w:rsid w:val="00216D3C"/>
    <w:rsid w:val="00216D46"/>
    <w:rsid w:val="00216E23"/>
    <w:rsid w:val="00217037"/>
    <w:rsid w:val="00217CFD"/>
    <w:rsid w:val="00217DB3"/>
    <w:rsid w:val="002204F3"/>
    <w:rsid w:val="002208FE"/>
    <w:rsid w:val="00220FC1"/>
    <w:rsid w:val="00221C4B"/>
    <w:rsid w:val="00221CEA"/>
    <w:rsid w:val="00221F60"/>
    <w:rsid w:val="00222789"/>
    <w:rsid w:val="00222D4F"/>
    <w:rsid w:val="00223176"/>
    <w:rsid w:val="002235A4"/>
    <w:rsid w:val="00223C0C"/>
    <w:rsid w:val="00223D80"/>
    <w:rsid w:val="00224509"/>
    <w:rsid w:val="002246D9"/>
    <w:rsid w:val="00224B31"/>
    <w:rsid w:val="002255D7"/>
    <w:rsid w:val="00226358"/>
    <w:rsid w:val="00226591"/>
    <w:rsid w:val="002265EE"/>
    <w:rsid w:val="0022678B"/>
    <w:rsid w:val="002268CE"/>
    <w:rsid w:val="002279D2"/>
    <w:rsid w:val="00227A0D"/>
    <w:rsid w:val="00230D58"/>
    <w:rsid w:val="002315B4"/>
    <w:rsid w:val="00231C81"/>
    <w:rsid w:val="002329E5"/>
    <w:rsid w:val="00232E25"/>
    <w:rsid w:val="002334B4"/>
    <w:rsid w:val="00233514"/>
    <w:rsid w:val="00234057"/>
    <w:rsid w:val="00234AEA"/>
    <w:rsid w:val="00235174"/>
    <w:rsid w:val="00235790"/>
    <w:rsid w:val="00236576"/>
    <w:rsid w:val="002366E1"/>
    <w:rsid w:val="002377D8"/>
    <w:rsid w:val="002400BA"/>
    <w:rsid w:val="00240338"/>
    <w:rsid w:val="00240DF9"/>
    <w:rsid w:val="00241208"/>
    <w:rsid w:val="0024166A"/>
    <w:rsid w:val="00241B6E"/>
    <w:rsid w:val="00241E69"/>
    <w:rsid w:val="00241F91"/>
    <w:rsid w:val="00241FA4"/>
    <w:rsid w:val="00242A5B"/>
    <w:rsid w:val="00242AC2"/>
    <w:rsid w:val="00242E62"/>
    <w:rsid w:val="00243D60"/>
    <w:rsid w:val="00244376"/>
    <w:rsid w:val="00244617"/>
    <w:rsid w:val="00244C08"/>
    <w:rsid w:val="00244DF4"/>
    <w:rsid w:val="002453C9"/>
    <w:rsid w:val="0024546D"/>
    <w:rsid w:val="002463E9"/>
    <w:rsid w:val="00246CED"/>
    <w:rsid w:val="0024719A"/>
    <w:rsid w:val="002474F1"/>
    <w:rsid w:val="002478ED"/>
    <w:rsid w:val="00250097"/>
    <w:rsid w:val="00251592"/>
    <w:rsid w:val="00251B0C"/>
    <w:rsid w:val="00251F7C"/>
    <w:rsid w:val="00252260"/>
    <w:rsid w:val="00252CA6"/>
    <w:rsid w:val="0025433E"/>
    <w:rsid w:val="002544A3"/>
    <w:rsid w:val="0025628B"/>
    <w:rsid w:val="0025664B"/>
    <w:rsid w:val="00260377"/>
    <w:rsid w:val="00260379"/>
    <w:rsid w:val="0026095E"/>
    <w:rsid w:val="0026177F"/>
    <w:rsid w:val="00262152"/>
    <w:rsid w:val="002625CC"/>
    <w:rsid w:val="00262A3C"/>
    <w:rsid w:val="00263061"/>
    <w:rsid w:val="002632CB"/>
    <w:rsid w:val="0026361A"/>
    <w:rsid w:val="00264161"/>
    <w:rsid w:val="002645F5"/>
    <w:rsid w:val="00264671"/>
    <w:rsid w:val="002650C4"/>
    <w:rsid w:val="002652F5"/>
    <w:rsid w:val="002655F3"/>
    <w:rsid w:val="00266239"/>
    <w:rsid w:val="00266627"/>
    <w:rsid w:val="00266671"/>
    <w:rsid w:val="002676B6"/>
    <w:rsid w:val="00267A57"/>
    <w:rsid w:val="00270083"/>
    <w:rsid w:val="002717DF"/>
    <w:rsid w:val="002719AD"/>
    <w:rsid w:val="002719C4"/>
    <w:rsid w:val="00273035"/>
    <w:rsid w:val="00273DAE"/>
    <w:rsid w:val="00273F78"/>
    <w:rsid w:val="00274604"/>
    <w:rsid w:val="00274C48"/>
    <w:rsid w:val="00275070"/>
    <w:rsid w:val="00275C02"/>
    <w:rsid w:val="0027645C"/>
    <w:rsid w:val="00276E73"/>
    <w:rsid w:val="00277FA5"/>
    <w:rsid w:val="00280087"/>
    <w:rsid w:val="002823F0"/>
    <w:rsid w:val="0028358C"/>
    <w:rsid w:val="002837C5"/>
    <w:rsid w:val="00283C1E"/>
    <w:rsid w:val="00283CF6"/>
    <w:rsid w:val="00283DB8"/>
    <w:rsid w:val="00284F87"/>
    <w:rsid w:val="00285285"/>
    <w:rsid w:val="0028541F"/>
    <w:rsid w:val="0029020B"/>
    <w:rsid w:val="0029026A"/>
    <w:rsid w:val="00290D30"/>
    <w:rsid w:val="00291444"/>
    <w:rsid w:val="002917E1"/>
    <w:rsid w:val="00293EE7"/>
    <w:rsid w:val="00293FE2"/>
    <w:rsid w:val="00294117"/>
    <w:rsid w:val="00295273"/>
    <w:rsid w:val="0029561A"/>
    <w:rsid w:val="002957A1"/>
    <w:rsid w:val="00295F26"/>
    <w:rsid w:val="002961AE"/>
    <w:rsid w:val="002962CC"/>
    <w:rsid w:val="00297BAB"/>
    <w:rsid w:val="002A0093"/>
    <w:rsid w:val="002A0FAF"/>
    <w:rsid w:val="002A11BA"/>
    <w:rsid w:val="002A12EF"/>
    <w:rsid w:val="002A49D8"/>
    <w:rsid w:val="002A4BE0"/>
    <w:rsid w:val="002A4EC5"/>
    <w:rsid w:val="002A516F"/>
    <w:rsid w:val="002A59FD"/>
    <w:rsid w:val="002A5C9A"/>
    <w:rsid w:val="002A794D"/>
    <w:rsid w:val="002B047C"/>
    <w:rsid w:val="002B0597"/>
    <w:rsid w:val="002B0A65"/>
    <w:rsid w:val="002B0F75"/>
    <w:rsid w:val="002B1F58"/>
    <w:rsid w:val="002B230D"/>
    <w:rsid w:val="002B266C"/>
    <w:rsid w:val="002B4211"/>
    <w:rsid w:val="002B4A6D"/>
    <w:rsid w:val="002B5B74"/>
    <w:rsid w:val="002B5F9F"/>
    <w:rsid w:val="002B6613"/>
    <w:rsid w:val="002B6D1B"/>
    <w:rsid w:val="002B72D7"/>
    <w:rsid w:val="002B73F1"/>
    <w:rsid w:val="002B7751"/>
    <w:rsid w:val="002C0065"/>
    <w:rsid w:val="002C0FBA"/>
    <w:rsid w:val="002C19B2"/>
    <w:rsid w:val="002C234F"/>
    <w:rsid w:val="002C2F27"/>
    <w:rsid w:val="002C2FA7"/>
    <w:rsid w:val="002C3291"/>
    <w:rsid w:val="002C36BE"/>
    <w:rsid w:val="002C36EB"/>
    <w:rsid w:val="002C3E84"/>
    <w:rsid w:val="002C43EC"/>
    <w:rsid w:val="002C5F6E"/>
    <w:rsid w:val="002C6F51"/>
    <w:rsid w:val="002C70B4"/>
    <w:rsid w:val="002C7381"/>
    <w:rsid w:val="002D045A"/>
    <w:rsid w:val="002D07AC"/>
    <w:rsid w:val="002D178D"/>
    <w:rsid w:val="002D1BE2"/>
    <w:rsid w:val="002D2366"/>
    <w:rsid w:val="002D2467"/>
    <w:rsid w:val="002D31C5"/>
    <w:rsid w:val="002D3794"/>
    <w:rsid w:val="002D3E75"/>
    <w:rsid w:val="002D4201"/>
    <w:rsid w:val="002D4B47"/>
    <w:rsid w:val="002D4D99"/>
    <w:rsid w:val="002D545B"/>
    <w:rsid w:val="002D593C"/>
    <w:rsid w:val="002D6786"/>
    <w:rsid w:val="002E009F"/>
    <w:rsid w:val="002E0412"/>
    <w:rsid w:val="002E06CA"/>
    <w:rsid w:val="002E08F5"/>
    <w:rsid w:val="002E0C65"/>
    <w:rsid w:val="002E120D"/>
    <w:rsid w:val="002E1E86"/>
    <w:rsid w:val="002E252A"/>
    <w:rsid w:val="002E33C4"/>
    <w:rsid w:val="002E3C8F"/>
    <w:rsid w:val="002E3CAF"/>
    <w:rsid w:val="002E42BD"/>
    <w:rsid w:val="002E4349"/>
    <w:rsid w:val="002E441F"/>
    <w:rsid w:val="002E4C16"/>
    <w:rsid w:val="002E4DEF"/>
    <w:rsid w:val="002E5155"/>
    <w:rsid w:val="002E590B"/>
    <w:rsid w:val="002E5B9A"/>
    <w:rsid w:val="002E6585"/>
    <w:rsid w:val="002E79B0"/>
    <w:rsid w:val="002F0093"/>
    <w:rsid w:val="002F01F4"/>
    <w:rsid w:val="002F07FA"/>
    <w:rsid w:val="002F1CF4"/>
    <w:rsid w:val="002F2741"/>
    <w:rsid w:val="002F2E77"/>
    <w:rsid w:val="002F3410"/>
    <w:rsid w:val="002F3C8F"/>
    <w:rsid w:val="002F47FA"/>
    <w:rsid w:val="002F4E67"/>
    <w:rsid w:val="002F5B36"/>
    <w:rsid w:val="002F77AC"/>
    <w:rsid w:val="0030050E"/>
    <w:rsid w:val="00300EAB"/>
    <w:rsid w:val="00301A0F"/>
    <w:rsid w:val="00302606"/>
    <w:rsid w:val="0030378D"/>
    <w:rsid w:val="003045AD"/>
    <w:rsid w:val="0030511A"/>
    <w:rsid w:val="00305DDD"/>
    <w:rsid w:val="003064A3"/>
    <w:rsid w:val="003067ED"/>
    <w:rsid w:val="003070BF"/>
    <w:rsid w:val="00307641"/>
    <w:rsid w:val="00307A7B"/>
    <w:rsid w:val="00310394"/>
    <w:rsid w:val="00310AAF"/>
    <w:rsid w:val="00311451"/>
    <w:rsid w:val="003120B6"/>
    <w:rsid w:val="003125AA"/>
    <w:rsid w:val="00312D35"/>
    <w:rsid w:val="00312F7A"/>
    <w:rsid w:val="00314B85"/>
    <w:rsid w:val="00314D11"/>
    <w:rsid w:val="00315584"/>
    <w:rsid w:val="00315B97"/>
    <w:rsid w:val="00315BAE"/>
    <w:rsid w:val="0031609E"/>
    <w:rsid w:val="00316121"/>
    <w:rsid w:val="003163A3"/>
    <w:rsid w:val="00316A4A"/>
    <w:rsid w:val="00316CA9"/>
    <w:rsid w:val="003179F0"/>
    <w:rsid w:val="00320599"/>
    <w:rsid w:val="003205B1"/>
    <w:rsid w:val="003205C5"/>
    <w:rsid w:val="00320647"/>
    <w:rsid w:val="003210D0"/>
    <w:rsid w:val="00322726"/>
    <w:rsid w:val="00322E50"/>
    <w:rsid w:val="00323715"/>
    <w:rsid w:val="00323799"/>
    <w:rsid w:val="003253C5"/>
    <w:rsid w:val="00325552"/>
    <w:rsid w:val="00325575"/>
    <w:rsid w:val="0032580C"/>
    <w:rsid w:val="00325E38"/>
    <w:rsid w:val="003269DC"/>
    <w:rsid w:val="003274B7"/>
    <w:rsid w:val="00330105"/>
    <w:rsid w:val="00332F32"/>
    <w:rsid w:val="0033348E"/>
    <w:rsid w:val="003336C7"/>
    <w:rsid w:val="00333C4C"/>
    <w:rsid w:val="00334413"/>
    <w:rsid w:val="003346E3"/>
    <w:rsid w:val="00334812"/>
    <w:rsid w:val="00334D1A"/>
    <w:rsid w:val="00336407"/>
    <w:rsid w:val="00336B02"/>
    <w:rsid w:val="00336DB8"/>
    <w:rsid w:val="00337315"/>
    <w:rsid w:val="00337AC1"/>
    <w:rsid w:val="00337BEE"/>
    <w:rsid w:val="00337D4E"/>
    <w:rsid w:val="003401F5"/>
    <w:rsid w:val="00340480"/>
    <w:rsid w:val="00341E3E"/>
    <w:rsid w:val="003426A5"/>
    <w:rsid w:val="00343B9F"/>
    <w:rsid w:val="0034560F"/>
    <w:rsid w:val="00345F9B"/>
    <w:rsid w:val="00346349"/>
    <w:rsid w:val="003476C5"/>
    <w:rsid w:val="00347D79"/>
    <w:rsid w:val="0035100C"/>
    <w:rsid w:val="0035117C"/>
    <w:rsid w:val="0035135E"/>
    <w:rsid w:val="00351C41"/>
    <w:rsid w:val="00351DB3"/>
    <w:rsid w:val="003523B3"/>
    <w:rsid w:val="003526DB"/>
    <w:rsid w:val="00352DD7"/>
    <w:rsid w:val="00353228"/>
    <w:rsid w:val="003537C1"/>
    <w:rsid w:val="00353D01"/>
    <w:rsid w:val="0035455E"/>
    <w:rsid w:val="00354AED"/>
    <w:rsid w:val="00355BB3"/>
    <w:rsid w:val="003560A4"/>
    <w:rsid w:val="003568FA"/>
    <w:rsid w:val="00356DD0"/>
    <w:rsid w:val="00357267"/>
    <w:rsid w:val="0035743E"/>
    <w:rsid w:val="0035769C"/>
    <w:rsid w:val="0036003B"/>
    <w:rsid w:val="0036012A"/>
    <w:rsid w:val="003606FB"/>
    <w:rsid w:val="0036098E"/>
    <w:rsid w:val="00360E37"/>
    <w:rsid w:val="00361655"/>
    <w:rsid w:val="00361CA1"/>
    <w:rsid w:val="00361D3D"/>
    <w:rsid w:val="003622AC"/>
    <w:rsid w:val="00362C70"/>
    <w:rsid w:val="00362F94"/>
    <w:rsid w:val="0036328D"/>
    <w:rsid w:val="003640BF"/>
    <w:rsid w:val="003643F1"/>
    <w:rsid w:val="00364B90"/>
    <w:rsid w:val="00364CD2"/>
    <w:rsid w:val="003666B4"/>
    <w:rsid w:val="0036719A"/>
    <w:rsid w:val="003671A9"/>
    <w:rsid w:val="0036793C"/>
    <w:rsid w:val="00367BC6"/>
    <w:rsid w:val="00367DE3"/>
    <w:rsid w:val="00370611"/>
    <w:rsid w:val="00370790"/>
    <w:rsid w:val="00370BEF"/>
    <w:rsid w:val="00370EDD"/>
    <w:rsid w:val="00372E01"/>
    <w:rsid w:val="00373201"/>
    <w:rsid w:val="0037384D"/>
    <w:rsid w:val="00373F86"/>
    <w:rsid w:val="003747D2"/>
    <w:rsid w:val="003762B5"/>
    <w:rsid w:val="00376520"/>
    <w:rsid w:val="003770D8"/>
    <w:rsid w:val="003779AD"/>
    <w:rsid w:val="00377CDC"/>
    <w:rsid w:val="00377F1C"/>
    <w:rsid w:val="00380144"/>
    <w:rsid w:val="003818C0"/>
    <w:rsid w:val="003821F6"/>
    <w:rsid w:val="003823C6"/>
    <w:rsid w:val="0038276E"/>
    <w:rsid w:val="00382E4E"/>
    <w:rsid w:val="0038307A"/>
    <w:rsid w:val="00383756"/>
    <w:rsid w:val="003844FB"/>
    <w:rsid w:val="00384E8F"/>
    <w:rsid w:val="00385826"/>
    <w:rsid w:val="00386AAB"/>
    <w:rsid w:val="003871E8"/>
    <w:rsid w:val="00387216"/>
    <w:rsid w:val="00387960"/>
    <w:rsid w:val="00390F88"/>
    <w:rsid w:val="0039138D"/>
    <w:rsid w:val="0039291A"/>
    <w:rsid w:val="003929F3"/>
    <w:rsid w:val="00392C32"/>
    <w:rsid w:val="003934BB"/>
    <w:rsid w:val="003945FF"/>
    <w:rsid w:val="0039585E"/>
    <w:rsid w:val="00395D08"/>
    <w:rsid w:val="003961C2"/>
    <w:rsid w:val="003963F2"/>
    <w:rsid w:val="003970FE"/>
    <w:rsid w:val="003971F9"/>
    <w:rsid w:val="00397A5F"/>
    <w:rsid w:val="00397CA3"/>
    <w:rsid w:val="00397DC6"/>
    <w:rsid w:val="003A11C6"/>
    <w:rsid w:val="003A1957"/>
    <w:rsid w:val="003A1B16"/>
    <w:rsid w:val="003A270B"/>
    <w:rsid w:val="003A2DCC"/>
    <w:rsid w:val="003A32A5"/>
    <w:rsid w:val="003A3FD0"/>
    <w:rsid w:val="003A4C4C"/>
    <w:rsid w:val="003A50B7"/>
    <w:rsid w:val="003A5180"/>
    <w:rsid w:val="003A6381"/>
    <w:rsid w:val="003A6650"/>
    <w:rsid w:val="003A77CC"/>
    <w:rsid w:val="003A7D98"/>
    <w:rsid w:val="003A7DE7"/>
    <w:rsid w:val="003B000D"/>
    <w:rsid w:val="003B04FA"/>
    <w:rsid w:val="003B108C"/>
    <w:rsid w:val="003B144D"/>
    <w:rsid w:val="003B1758"/>
    <w:rsid w:val="003B2165"/>
    <w:rsid w:val="003B2613"/>
    <w:rsid w:val="003B2BDA"/>
    <w:rsid w:val="003B2F28"/>
    <w:rsid w:val="003B318D"/>
    <w:rsid w:val="003B52F4"/>
    <w:rsid w:val="003B5F50"/>
    <w:rsid w:val="003B61ED"/>
    <w:rsid w:val="003B6ED4"/>
    <w:rsid w:val="003B6FE9"/>
    <w:rsid w:val="003B72E7"/>
    <w:rsid w:val="003B77BF"/>
    <w:rsid w:val="003B790D"/>
    <w:rsid w:val="003C00EE"/>
    <w:rsid w:val="003C0E28"/>
    <w:rsid w:val="003C11D6"/>
    <w:rsid w:val="003C1321"/>
    <w:rsid w:val="003C168C"/>
    <w:rsid w:val="003C19A1"/>
    <w:rsid w:val="003C1F5A"/>
    <w:rsid w:val="003C22D0"/>
    <w:rsid w:val="003C2475"/>
    <w:rsid w:val="003C300A"/>
    <w:rsid w:val="003C33A2"/>
    <w:rsid w:val="003C3F74"/>
    <w:rsid w:val="003C45B1"/>
    <w:rsid w:val="003C47F4"/>
    <w:rsid w:val="003C5250"/>
    <w:rsid w:val="003C55B6"/>
    <w:rsid w:val="003C57B9"/>
    <w:rsid w:val="003C6288"/>
    <w:rsid w:val="003C6AF6"/>
    <w:rsid w:val="003C7773"/>
    <w:rsid w:val="003C7E8C"/>
    <w:rsid w:val="003C7FC7"/>
    <w:rsid w:val="003D0530"/>
    <w:rsid w:val="003D1056"/>
    <w:rsid w:val="003D15E7"/>
    <w:rsid w:val="003D2DC6"/>
    <w:rsid w:val="003D3F7A"/>
    <w:rsid w:val="003D4831"/>
    <w:rsid w:val="003D4B07"/>
    <w:rsid w:val="003D4DDF"/>
    <w:rsid w:val="003D5218"/>
    <w:rsid w:val="003D5BBC"/>
    <w:rsid w:val="003D5E52"/>
    <w:rsid w:val="003D74FD"/>
    <w:rsid w:val="003D7B95"/>
    <w:rsid w:val="003E0544"/>
    <w:rsid w:val="003E076A"/>
    <w:rsid w:val="003E132D"/>
    <w:rsid w:val="003E2135"/>
    <w:rsid w:val="003E2773"/>
    <w:rsid w:val="003E31FA"/>
    <w:rsid w:val="003E35D7"/>
    <w:rsid w:val="003E3A32"/>
    <w:rsid w:val="003E3B02"/>
    <w:rsid w:val="003E3B92"/>
    <w:rsid w:val="003E3FD1"/>
    <w:rsid w:val="003E463B"/>
    <w:rsid w:val="003E46AC"/>
    <w:rsid w:val="003E4E33"/>
    <w:rsid w:val="003E4F40"/>
    <w:rsid w:val="003E532B"/>
    <w:rsid w:val="003E6529"/>
    <w:rsid w:val="003E6CA0"/>
    <w:rsid w:val="003F005D"/>
    <w:rsid w:val="003F05A2"/>
    <w:rsid w:val="003F1F87"/>
    <w:rsid w:val="003F2555"/>
    <w:rsid w:val="003F2C64"/>
    <w:rsid w:val="003F4419"/>
    <w:rsid w:val="003F4647"/>
    <w:rsid w:val="003F6601"/>
    <w:rsid w:val="003F6A68"/>
    <w:rsid w:val="003F6DB2"/>
    <w:rsid w:val="003F7311"/>
    <w:rsid w:val="003F79B9"/>
    <w:rsid w:val="003F7DB4"/>
    <w:rsid w:val="003F7FF1"/>
    <w:rsid w:val="00400018"/>
    <w:rsid w:val="00400AA3"/>
    <w:rsid w:val="00400BD8"/>
    <w:rsid w:val="004013D1"/>
    <w:rsid w:val="00401BDD"/>
    <w:rsid w:val="00402599"/>
    <w:rsid w:val="0040299B"/>
    <w:rsid w:val="00402B2C"/>
    <w:rsid w:val="00402D24"/>
    <w:rsid w:val="00403A15"/>
    <w:rsid w:val="004044E8"/>
    <w:rsid w:val="004052EA"/>
    <w:rsid w:val="0040621A"/>
    <w:rsid w:val="0040684E"/>
    <w:rsid w:val="00407199"/>
    <w:rsid w:val="004074BB"/>
    <w:rsid w:val="00407D2C"/>
    <w:rsid w:val="004101B8"/>
    <w:rsid w:val="004104A5"/>
    <w:rsid w:val="00411749"/>
    <w:rsid w:val="0041212B"/>
    <w:rsid w:val="00412A33"/>
    <w:rsid w:val="00412E5B"/>
    <w:rsid w:val="00413F3D"/>
    <w:rsid w:val="00414397"/>
    <w:rsid w:val="00414BE9"/>
    <w:rsid w:val="0041513E"/>
    <w:rsid w:val="004159F5"/>
    <w:rsid w:val="004161E7"/>
    <w:rsid w:val="00416A93"/>
    <w:rsid w:val="00417AF9"/>
    <w:rsid w:val="004210C3"/>
    <w:rsid w:val="00421259"/>
    <w:rsid w:val="004214E1"/>
    <w:rsid w:val="00421CA9"/>
    <w:rsid w:val="0042204B"/>
    <w:rsid w:val="004222BC"/>
    <w:rsid w:val="004224DE"/>
    <w:rsid w:val="00422AAF"/>
    <w:rsid w:val="00424687"/>
    <w:rsid w:val="00424763"/>
    <w:rsid w:val="00425594"/>
    <w:rsid w:val="00425D2E"/>
    <w:rsid w:val="0042623B"/>
    <w:rsid w:val="0042665D"/>
    <w:rsid w:val="004267C5"/>
    <w:rsid w:val="00426A14"/>
    <w:rsid w:val="00426C32"/>
    <w:rsid w:val="004271AE"/>
    <w:rsid w:val="00427559"/>
    <w:rsid w:val="00430875"/>
    <w:rsid w:val="0043179C"/>
    <w:rsid w:val="004318CC"/>
    <w:rsid w:val="00432546"/>
    <w:rsid w:val="004330B1"/>
    <w:rsid w:val="0043331B"/>
    <w:rsid w:val="00436062"/>
    <w:rsid w:val="0044022A"/>
    <w:rsid w:val="00440BA7"/>
    <w:rsid w:val="00441516"/>
    <w:rsid w:val="00441846"/>
    <w:rsid w:val="004418D1"/>
    <w:rsid w:val="004425BB"/>
    <w:rsid w:val="00442AC8"/>
    <w:rsid w:val="00442B61"/>
    <w:rsid w:val="004435FF"/>
    <w:rsid w:val="00443831"/>
    <w:rsid w:val="00443E33"/>
    <w:rsid w:val="004441AE"/>
    <w:rsid w:val="004450A4"/>
    <w:rsid w:val="00445957"/>
    <w:rsid w:val="00445FFD"/>
    <w:rsid w:val="004478E7"/>
    <w:rsid w:val="004518C5"/>
    <w:rsid w:val="00451B9D"/>
    <w:rsid w:val="00451CD2"/>
    <w:rsid w:val="004520E2"/>
    <w:rsid w:val="00455136"/>
    <w:rsid w:val="00455150"/>
    <w:rsid w:val="004567CB"/>
    <w:rsid w:val="00456E37"/>
    <w:rsid w:val="00457536"/>
    <w:rsid w:val="00457EA4"/>
    <w:rsid w:val="0046177E"/>
    <w:rsid w:val="00462359"/>
    <w:rsid w:val="00462FAF"/>
    <w:rsid w:val="00463004"/>
    <w:rsid w:val="004638CB"/>
    <w:rsid w:val="004639E2"/>
    <w:rsid w:val="004653E9"/>
    <w:rsid w:val="0046590C"/>
    <w:rsid w:val="004671C3"/>
    <w:rsid w:val="00467B97"/>
    <w:rsid w:val="004703E3"/>
    <w:rsid w:val="0047119D"/>
    <w:rsid w:val="0047151C"/>
    <w:rsid w:val="00471A82"/>
    <w:rsid w:val="0047267A"/>
    <w:rsid w:val="00472AC1"/>
    <w:rsid w:val="00472B85"/>
    <w:rsid w:val="00472F14"/>
    <w:rsid w:val="004752B0"/>
    <w:rsid w:val="004759B9"/>
    <w:rsid w:val="00475B65"/>
    <w:rsid w:val="00476409"/>
    <w:rsid w:val="004768A9"/>
    <w:rsid w:val="00476B15"/>
    <w:rsid w:val="0047714A"/>
    <w:rsid w:val="00480443"/>
    <w:rsid w:val="00480708"/>
    <w:rsid w:val="00480A6C"/>
    <w:rsid w:val="00480D1B"/>
    <w:rsid w:val="004813F5"/>
    <w:rsid w:val="004815D7"/>
    <w:rsid w:val="004821A9"/>
    <w:rsid w:val="00482C22"/>
    <w:rsid w:val="004832E5"/>
    <w:rsid w:val="00483310"/>
    <w:rsid w:val="004833DE"/>
    <w:rsid w:val="00483911"/>
    <w:rsid w:val="0048446E"/>
    <w:rsid w:val="00484D4B"/>
    <w:rsid w:val="00484D81"/>
    <w:rsid w:val="0048546F"/>
    <w:rsid w:val="004869ED"/>
    <w:rsid w:val="00487638"/>
    <w:rsid w:val="004876B7"/>
    <w:rsid w:val="004878B6"/>
    <w:rsid w:val="00487980"/>
    <w:rsid w:val="00490CA7"/>
    <w:rsid w:val="004911D3"/>
    <w:rsid w:val="004938D6"/>
    <w:rsid w:val="00495801"/>
    <w:rsid w:val="00495B7D"/>
    <w:rsid w:val="00495D14"/>
    <w:rsid w:val="00495F8A"/>
    <w:rsid w:val="00495F9F"/>
    <w:rsid w:val="00497785"/>
    <w:rsid w:val="004A0310"/>
    <w:rsid w:val="004A06D1"/>
    <w:rsid w:val="004A1C79"/>
    <w:rsid w:val="004A2E98"/>
    <w:rsid w:val="004A3206"/>
    <w:rsid w:val="004A335C"/>
    <w:rsid w:val="004A351B"/>
    <w:rsid w:val="004A604F"/>
    <w:rsid w:val="004A7775"/>
    <w:rsid w:val="004A7A01"/>
    <w:rsid w:val="004B07CA"/>
    <w:rsid w:val="004B0A26"/>
    <w:rsid w:val="004B0FF6"/>
    <w:rsid w:val="004B1A0E"/>
    <w:rsid w:val="004B20A9"/>
    <w:rsid w:val="004B229B"/>
    <w:rsid w:val="004B2427"/>
    <w:rsid w:val="004B3B9A"/>
    <w:rsid w:val="004B5A16"/>
    <w:rsid w:val="004B5D0F"/>
    <w:rsid w:val="004B608F"/>
    <w:rsid w:val="004B6286"/>
    <w:rsid w:val="004B6CD3"/>
    <w:rsid w:val="004B6F6C"/>
    <w:rsid w:val="004B774B"/>
    <w:rsid w:val="004C01D4"/>
    <w:rsid w:val="004C0440"/>
    <w:rsid w:val="004C044D"/>
    <w:rsid w:val="004C049E"/>
    <w:rsid w:val="004C071D"/>
    <w:rsid w:val="004C0A60"/>
    <w:rsid w:val="004C0D0E"/>
    <w:rsid w:val="004C233B"/>
    <w:rsid w:val="004C2B37"/>
    <w:rsid w:val="004C32FE"/>
    <w:rsid w:val="004C3810"/>
    <w:rsid w:val="004C4703"/>
    <w:rsid w:val="004C47BD"/>
    <w:rsid w:val="004C4855"/>
    <w:rsid w:val="004C48C9"/>
    <w:rsid w:val="004C4943"/>
    <w:rsid w:val="004C5277"/>
    <w:rsid w:val="004C6A81"/>
    <w:rsid w:val="004C712A"/>
    <w:rsid w:val="004C789E"/>
    <w:rsid w:val="004C7E06"/>
    <w:rsid w:val="004C7E69"/>
    <w:rsid w:val="004D010A"/>
    <w:rsid w:val="004D0323"/>
    <w:rsid w:val="004D1068"/>
    <w:rsid w:val="004D26BE"/>
    <w:rsid w:val="004D27E4"/>
    <w:rsid w:val="004D4028"/>
    <w:rsid w:val="004D4226"/>
    <w:rsid w:val="004D4405"/>
    <w:rsid w:val="004D49F4"/>
    <w:rsid w:val="004D4DBC"/>
    <w:rsid w:val="004D5522"/>
    <w:rsid w:val="004D6239"/>
    <w:rsid w:val="004D70FA"/>
    <w:rsid w:val="004D7DDA"/>
    <w:rsid w:val="004E0FC0"/>
    <w:rsid w:val="004E3554"/>
    <w:rsid w:val="004E3981"/>
    <w:rsid w:val="004E4BD6"/>
    <w:rsid w:val="004E5211"/>
    <w:rsid w:val="004E53F1"/>
    <w:rsid w:val="004E53F3"/>
    <w:rsid w:val="004E5C3D"/>
    <w:rsid w:val="004E685D"/>
    <w:rsid w:val="004E6A53"/>
    <w:rsid w:val="004E72D1"/>
    <w:rsid w:val="004E79B1"/>
    <w:rsid w:val="004E7FC7"/>
    <w:rsid w:val="004F0C7C"/>
    <w:rsid w:val="004F20D2"/>
    <w:rsid w:val="004F2AF2"/>
    <w:rsid w:val="004F4367"/>
    <w:rsid w:val="004F465A"/>
    <w:rsid w:val="004F4969"/>
    <w:rsid w:val="004F5002"/>
    <w:rsid w:val="004F52C5"/>
    <w:rsid w:val="004F5309"/>
    <w:rsid w:val="004F5AAA"/>
    <w:rsid w:val="004F5FBB"/>
    <w:rsid w:val="004F61C2"/>
    <w:rsid w:val="004F61D3"/>
    <w:rsid w:val="004F6F48"/>
    <w:rsid w:val="004F6FE1"/>
    <w:rsid w:val="004F7367"/>
    <w:rsid w:val="004F7373"/>
    <w:rsid w:val="004F74F9"/>
    <w:rsid w:val="004F7822"/>
    <w:rsid w:val="004F7B79"/>
    <w:rsid w:val="004F7DFF"/>
    <w:rsid w:val="005000D7"/>
    <w:rsid w:val="0050020C"/>
    <w:rsid w:val="005006D1"/>
    <w:rsid w:val="00500769"/>
    <w:rsid w:val="0050098A"/>
    <w:rsid w:val="005015B1"/>
    <w:rsid w:val="005021D1"/>
    <w:rsid w:val="005022D0"/>
    <w:rsid w:val="00502C69"/>
    <w:rsid w:val="00503661"/>
    <w:rsid w:val="005038D2"/>
    <w:rsid w:val="00503B7F"/>
    <w:rsid w:val="00504051"/>
    <w:rsid w:val="005042C2"/>
    <w:rsid w:val="00506259"/>
    <w:rsid w:val="0050662D"/>
    <w:rsid w:val="005068CD"/>
    <w:rsid w:val="0050702C"/>
    <w:rsid w:val="0050756A"/>
    <w:rsid w:val="005075F8"/>
    <w:rsid w:val="00507EC2"/>
    <w:rsid w:val="0051094B"/>
    <w:rsid w:val="00510DD7"/>
    <w:rsid w:val="00510FA2"/>
    <w:rsid w:val="00511950"/>
    <w:rsid w:val="005119AE"/>
    <w:rsid w:val="00512230"/>
    <w:rsid w:val="00512B3E"/>
    <w:rsid w:val="00513124"/>
    <w:rsid w:val="005138AB"/>
    <w:rsid w:val="00514893"/>
    <w:rsid w:val="005148EA"/>
    <w:rsid w:val="00514AD9"/>
    <w:rsid w:val="00514F15"/>
    <w:rsid w:val="00515AD5"/>
    <w:rsid w:val="0051676B"/>
    <w:rsid w:val="00516950"/>
    <w:rsid w:val="005173B6"/>
    <w:rsid w:val="00520DFA"/>
    <w:rsid w:val="00521284"/>
    <w:rsid w:val="00521A68"/>
    <w:rsid w:val="00521E22"/>
    <w:rsid w:val="00522529"/>
    <w:rsid w:val="005228F4"/>
    <w:rsid w:val="00522F0D"/>
    <w:rsid w:val="00525D78"/>
    <w:rsid w:val="005262DC"/>
    <w:rsid w:val="00526D33"/>
    <w:rsid w:val="00527D59"/>
    <w:rsid w:val="00530185"/>
    <w:rsid w:val="00530935"/>
    <w:rsid w:val="00531754"/>
    <w:rsid w:val="005345B1"/>
    <w:rsid w:val="00535774"/>
    <w:rsid w:val="00535C39"/>
    <w:rsid w:val="005363AE"/>
    <w:rsid w:val="00536784"/>
    <w:rsid w:val="00537228"/>
    <w:rsid w:val="00537D2B"/>
    <w:rsid w:val="00537D56"/>
    <w:rsid w:val="0054177B"/>
    <w:rsid w:val="00542A33"/>
    <w:rsid w:val="00542D27"/>
    <w:rsid w:val="0054364F"/>
    <w:rsid w:val="00544269"/>
    <w:rsid w:val="0054499C"/>
    <w:rsid w:val="00544A5E"/>
    <w:rsid w:val="00544E3F"/>
    <w:rsid w:val="005450CC"/>
    <w:rsid w:val="00545516"/>
    <w:rsid w:val="00546ADE"/>
    <w:rsid w:val="00547020"/>
    <w:rsid w:val="00547134"/>
    <w:rsid w:val="00547AEA"/>
    <w:rsid w:val="005503D9"/>
    <w:rsid w:val="00550444"/>
    <w:rsid w:val="005519EF"/>
    <w:rsid w:val="00554232"/>
    <w:rsid w:val="005543D2"/>
    <w:rsid w:val="005551E8"/>
    <w:rsid w:val="00555E83"/>
    <w:rsid w:val="00555F5B"/>
    <w:rsid w:val="00556082"/>
    <w:rsid w:val="005561DC"/>
    <w:rsid w:val="00556289"/>
    <w:rsid w:val="00556B8F"/>
    <w:rsid w:val="00557119"/>
    <w:rsid w:val="00560220"/>
    <w:rsid w:val="00560D82"/>
    <w:rsid w:val="00561464"/>
    <w:rsid w:val="00561F10"/>
    <w:rsid w:val="005632B4"/>
    <w:rsid w:val="0056342D"/>
    <w:rsid w:val="0056381A"/>
    <w:rsid w:val="00563977"/>
    <w:rsid w:val="00563B3E"/>
    <w:rsid w:val="00563C13"/>
    <w:rsid w:val="00563D99"/>
    <w:rsid w:val="00564172"/>
    <w:rsid w:val="00564AD9"/>
    <w:rsid w:val="00566E26"/>
    <w:rsid w:val="005703A9"/>
    <w:rsid w:val="00570863"/>
    <w:rsid w:val="00570A3E"/>
    <w:rsid w:val="00571540"/>
    <w:rsid w:val="00571C23"/>
    <w:rsid w:val="00571DE9"/>
    <w:rsid w:val="005721EE"/>
    <w:rsid w:val="00572471"/>
    <w:rsid w:val="005725B9"/>
    <w:rsid w:val="00572982"/>
    <w:rsid w:val="00572A29"/>
    <w:rsid w:val="00572E6F"/>
    <w:rsid w:val="00572E97"/>
    <w:rsid w:val="005733D5"/>
    <w:rsid w:val="005736E2"/>
    <w:rsid w:val="005739C3"/>
    <w:rsid w:val="00573C8B"/>
    <w:rsid w:val="00573CE3"/>
    <w:rsid w:val="005765FF"/>
    <w:rsid w:val="0057734A"/>
    <w:rsid w:val="00577CA4"/>
    <w:rsid w:val="00577F61"/>
    <w:rsid w:val="00580133"/>
    <w:rsid w:val="00580487"/>
    <w:rsid w:val="00580864"/>
    <w:rsid w:val="005808F5"/>
    <w:rsid w:val="00580BAC"/>
    <w:rsid w:val="005810D7"/>
    <w:rsid w:val="005811A6"/>
    <w:rsid w:val="005811B9"/>
    <w:rsid w:val="005812D5"/>
    <w:rsid w:val="00582399"/>
    <w:rsid w:val="00583052"/>
    <w:rsid w:val="005834A1"/>
    <w:rsid w:val="00583DFB"/>
    <w:rsid w:val="00584595"/>
    <w:rsid w:val="00584BC7"/>
    <w:rsid w:val="00585A50"/>
    <w:rsid w:val="0058624C"/>
    <w:rsid w:val="0058636B"/>
    <w:rsid w:val="0058689E"/>
    <w:rsid w:val="0058691E"/>
    <w:rsid w:val="005873C8"/>
    <w:rsid w:val="00590048"/>
    <w:rsid w:val="005907B6"/>
    <w:rsid w:val="00590870"/>
    <w:rsid w:val="005912E4"/>
    <w:rsid w:val="00591EE4"/>
    <w:rsid w:val="00592185"/>
    <w:rsid w:val="00592531"/>
    <w:rsid w:val="0059267E"/>
    <w:rsid w:val="00592FB4"/>
    <w:rsid w:val="0059408C"/>
    <w:rsid w:val="005940D0"/>
    <w:rsid w:val="00594192"/>
    <w:rsid w:val="0059509B"/>
    <w:rsid w:val="005959A1"/>
    <w:rsid w:val="005959B1"/>
    <w:rsid w:val="00595F0B"/>
    <w:rsid w:val="00595F3A"/>
    <w:rsid w:val="00596B4E"/>
    <w:rsid w:val="005A0963"/>
    <w:rsid w:val="005A0AAD"/>
    <w:rsid w:val="005A23DA"/>
    <w:rsid w:val="005A2A7E"/>
    <w:rsid w:val="005A3CBD"/>
    <w:rsid w:val="005A4959"/>
    <w:rsid w:val="005A4D2B"/>
    <w:rsid w:val="005A4FB2"/>
    <w:rsid w:val="005A5009"/>
    <w:rsid w:val="005A54F3"/>
    <w:rsid w:val="005A6248"/>
    <w:rsid w:val="005A6690"/>
    <w:rsid w:val="005A6BC6"/>
    <w:rsid w:val="005A6DDE"/>
    <w:rsid w:val="005A7660"/>
    <w:rsid w:val="005A7C44"/>
    <w:rsid w:val="005A7EF7"/>
    <w:rsid w:val="005B0283"/>
    <w:rsid w:val="005B0454"/>
    <w:rsid w:val="005B0545"/>
    <w:rsid w:val="005B05F6"/>
    <w:rsid w:val="005B1394"/>
    <w:rsid w:val="005B14D5"/>
    <w:rsid w:val="005B2394"/>
    <w:rsid w:val="005B2ABA"/>
    <w:rsid w:val="005B4259"/>
    <w:rsid w:val="005B44D3"/>
    <w:rsid w:val="005B4544"/>
    <w:rsid w:val="005B45AF"/>
    <w:rsid w:val="005B4868"/>
    <w:rsid w:val="005B523D"/>
    <w:rsid w:val="005B5DF3"/>
    <w:rsid w:val="005B735E"/>
    <w:rsid w:val="005C07E1"/>
    <w:rsid w:val="005C08A4"/>
    <w:rsid w:val="005C11DB"/>
    <w:rsid w:val="005C20B3"/>
    <w:rsid w:val="005C236C"/>
    <w:rsid w:val="005C2915"/>
    <w:rsid w:val="005C2A86"/>
    <w:rsid w:val="005C4357"/>
    <w:rsid w:val="005C46E7"/>
    <w:rsid w:val="005C46FF"/>
    <w:rsid w:val="005C4AFF"/>
    <w:rsid w:val="005C4D22"/>
    <w:rsid w:val="005C5341"/>
    <w:rsid w:val="005C5ADF"/>
    <w:rsid w:val="005C5BFC"/>
    <w:rsid w:val="005C69E3"/>
    <w:rsid w:val="005C720A"/>
    <w:rsid w:val="005C7EB8"/>
    <w:rsid w:val="005D0431"/>
    <w:rsid w:val="005D045C"/>
    <w:rsid w:val="005D09E8"/>
    <w:rsid w:val="005D2863"/>
    <w:rsid w:val="005D296A"/>
    <w:rsid w:val="005D3EBD"/>
    <w:rsid w:val="005D4257"/>
    <w:rsid w:val="005D4AE0"/>
    <w:rsid w:val="005D5E69"/>
    <w:rsid w:val="005D5E94"/>
    <w:rsid w:val="005D60E0"/>
    <w:rsid w:val="005D6E9E"/>
    <w:rsid w:val="005D6F55"/>
    <w:rsid w:val="005D744A"/>
    <w:rsid w:val="005D7993"/>
    <w:rsid w:val="005D7DB1"/>
    <w:rsid w:val="005E0D2C"/>
    <w:rsid w:val="005E12DB"/>
    <w:rsid w:val="005E172F"/>
    <w:rsid w:val="005E2995"/>
    <w:rsid w:val="005E3090"/>
    <w:rsid w:val="005E328A"/>
    <w:rsid w:val="005E349C"/>
    <w:rsid w:val="005E416F"/>
    <w:rsid w:val="005E596A"/>
    <w:rsid w:val="005E7518"/>
    <w:rsid w:val="005F0341"/>
    <w:rsid w:val="005F125D"/>
    <w:rsid w:val="005F1EA1"/>
    <w:rsid w:val="005F225C"/>
    <w:rsid w:val="005F2AE2"/>
    <w:rsid w:val="005F2F30"/>
    <w:rsid w:val="005F32B9"/>
    <w:rsid w:val="005F3608"/>
    <w:rsid w:val="005F3B74"/>
    <w:rsid w:val="005F3C64"/>
    <w:rsid w:val="005F4112"/>
    <w:rsid w:val="005F4308"/>
    <w:rsid w:val="005F4A18"/>
    <w:rsid w:val="005F4F94"/>
    <w:rsid w:val="005F50B0"/>
    <w:rsid w:val="005F5DFF"/>
    <w:rsid w:val="005F5F9A"/>
    <w:rsid w:val="005F6131"/>
    <w:rsid w:val="005F6E91"/>
    <w:rsid w:val="005F6EB1"/>
    <w:rsid w:val="005F72BA"/>
    <w:rsid w:val="005F734B"/>
    <w:rsid w:val="005F7C35"/>
    <w:rsid w:val="00600004"/>
    <w:rsid w:val="0060241C"/>
    <w:rsid w:val="006028E4"/>
    <w:rsid w:val="00603995"/>
    <w:rsid w:val="00605EE6"/>
    <w:rsid w:val="0060643E"/>
    <w:rsid w:val="00607353"/>
    <w:rsid w:val="00610319"/>
    <w:rsid w:val="00610736"/>
    <w:rsid w:val="0061162E"/>
    <w:rsid w:val="00612561"/>
    <w:rsid w:val="00614E1E"/>
    <w:rsid w:val="0061501F"/>
    <w:rsid w:val="00615243"/>
    <w:rsid w:val="0061576D"/>
    <w:rsid w:val="00615A97"/>
    <w:rsid w:val="006165FA"/>
    <w:rsid w:val="00617934"/>
    <w:rsid w:val="006202C0"/>
    <w:rsid w:val="00620D42"/>
    <w:rsid w:val="00621851"/>
    <w:rsid w:val="0062227D"/>
    <w:rsid w:val="006222FF"/>
    <w:rsid w:val="00623637"/>
    <w:rsid w:val="00624024"/>
    <w:rsid w:val="00624FAC"/>
    <w:rsid w:val="006261DB"/>
    <w:rsid w:val="0062726D"/>
    <w:rsid w:val="00627E16"/>
    <w:rsid w:val="00630569"/>
    <w:rsid w:val="00630FAB"/>
    <w:rsid w:val="00632443"/>
    <w:rsid w:val="00633755"/>
    <w:rsid w:val="00633792"/>
    <w:rsid w:val="00633970"/>
    <w:rsid w:val="00634A49"/>
    <w:rsid w:val="006350D1"/>
    <w:rsid w:val="00635CD6"/>
    <w:rsid w:val="00636214"/>
    <w:rsid w:val="0063621A"/>
    <w:rsid w:val="00636EC4"/>
    <w:rsid w:val="00637189"/>
    <w:rsid w:val="0063739B"/>
    <w:rsid w:val="00637AA8"/>
    <w:rsid w:val="00640704"/>
    <w:rsid w:val="00640EDF"/>
    <w:rsid w:val="0064112B"/>
    <w:rsid w:val="00641A14"/>
    <w:rsid w:val="00641DD7"/>
    <w:rsid w:val="00642A97"/>
    <w:rsid w:val="00642B54"/>
    <w:rsid w:val="00643571"/>
    <w:rsid w:val="0064376F"/>
    <w:rsid w:val="00646FFC"/>
    <w:rsid w:val="00647422"/>
    <w:rsid w:val="0064786C"/>
    <w:rsid w:val="0065001B"/>
    <w:rsid w:val="00650927"/>
    <w:rsid w:val="00650B4E"/>
    <w:rsid w:val="00650FEA"/>
    <w:rsid w:val="00651FF2"/>
    <w:rsid w:val="006521C7"/>
    <w:rsid w:val="0065281C"/>
    <w:rsid w:val="00652849"/>
    <w:rsid w:val="00653886"/>
    <w:rsid w:val="00653BCA"/>
    <w:rsid w:val="0065418F"/>
    <w:rsid w:val="006556ED"/>
    <w:rsid w:val="00655822"/>
    <w:rsid w:val="00655BEC"/>
    <w:rsid w:val="00655EDD"/>
    <w:rsid w:val="00656554"/>
    <w:rsid w:val="00656CBE"/>
    <w:rsid w:val="00656F4C"/>
    <w:rsid w:val="006572A3"/>
    <w:rsid w:val="00657E27"/>
    <w:rsid w:val="00657F4C"/>
    <w:rsid w:val="00657F4F"/>
    <w:rsid w:val="00660D0A"/>
    <w:rsid w:val="006610FC"/>
    <w:rsid w:val="00661419"/>
    <w:rsid w:val="00661786"/>
    <w:rsid w:val="00661819"/>
    <w:rsid w:val="00661937"/>
    <w:rsid w:val="0066275B"/>
    <w:rsid w:val="00663147"/>
    <w:rsid w:val="00663B7D"/>
    <w:rsid w:val="00664C08"/>
    <w:rsid w:val="006651D8"/>
    <w:rsid w:val="0066545D"/>
    <w:rsid w:val="0066717F"/>
    <w:rsid w:val="006672C6"/>
    <w:rsid w:val="00667390"/>
    <w:rsid w:val="00667963"/>
    <w:rsid w:val="00667DF5"/>
    <w:rsid w:val="006703F1"/>
    <w:rsid w:val="00671564"/>
    <w:rsid w:val="006715B9"/>
    <w:rsid w:val="006716B8"/>
    <w:rsid w:val="00671C89"/>
    <w:rsid w:val="00671CF5"/>
    <w:rsid w:val="0067281E"/>
    <w:rsid w:val="006733C7"/>
    <w:rsid w:val="00673E09"/>
    <w:rsid w:val="006741A8"/>
    <w:rsid w:val="006747AD"/>
    <w:rsid w:val="006749FB"/>
    <w:rsid w:val="00674D6C"/>
    <w:rsid w:val="00676361"/>
    <w:rsid w:val="00676F3E"/>
    <w:rsid w:val="006770DD"/>
    <w:rsid w:val="00677544"/>
    <w:rsid w:val="0067779D"/>
    <w:rsid w:val="00677E72"/>
    <w:rsid w:val="00680559"/>
    <w:rsid w:val="00681453"/>
    <w:rsid w:val="00681C08"/>
    <w:rsid w:val="0068226B"/>
    <w:rsid w:val="00682389"/>
    <w:rsid w:val="006827FE"/>
    <w:rsid w:val="00682FF4"/>
    <w:rsid w:val="006830E9"/>
    <w:rsid w:val="00684317"/>
    <w:rsid w:val="006847E5"/>
    <w:rsid w:val="00685C14"/>
    <w:rsid w:val="00685C80"/>
    <w:rsid w:val="00686A28"/>
    <w:rsid w:val="00687877"/>
    <w:rsid w:val="006908FE"/>
    <w:rsid w:val="00690A26"/>
    <w:rsid w:val="00690BB6"/>
    <w:rsid w:val="00691185"/>
    <w:rsid w:val="006916D6"/>
    <w:rsid w:val="00691FA7"/>
    <w:rsid w:val="006926B3"/>
    <w:rsid w:val="00692E97"/>
    <w:rsid w:val="00694014"/>
    <w:rsid w:val="00694178"/>
    <w:rsid w:val="00694427"/>
    <w:rsid w:val="00695EFD"/>
    <w:rsid w:val="00696A05"/>
    <w:rsid w:val="00696BF4"/>
    <w:rsid w:val="00697009"/>
    <w:rsid w:val="006976EB"/>
    <w:rsid w:val="00697C73"/>
    <w:rsid w:val="006A0056"/>
    <w:rsid w:val="006A03FB"/>
    <w:rsid w:val="006A0DF0"/>
    <w:rsid w:val="006A1212"/>
    <w:rsid w:val="006A28CB"/>
    <w:rsid w:val="006A395F"/>
    <w:rsid w:val="006A406E"/>
    <w:rsid w:val="006A45FE"/>
    <w:rsid w:val="006A4603"/>
    <w:rsid w:val="006A464B"/>
    <w:rsid w:val="006A52CC"/>
    <w:rsid w:val="006A63A4"/>
    <w:rsid w:val="006A6FA5"/>
    <w:rsid w:val="006A7377"/>
    <w:rsid w:val="006B00A6"/>
    <w:rsid w:val="006B0299"/>
    <w:rsid w:val="006B03BB"/>
    <w:rsid w:val="006B05D6"/>
    <w:rsid w:val="006B086A"/>
    <w:rsid w:val="006B0D7A"/>
    <w:rsid w:val="006B1E60"/>
    <w:rsid w:val="006B1EE6"/>
    <w:rsid w:val="006B1FF0"/>
    <w:rsid w:val="006B22BE"/>
    <w:rsid w:val="006B230C"/>
    <w:rsid w:val="006B520B"/>
    <w:rsid w:val="006B520F"/>
    <w:rsid w:val="006B5961"/>
    <w:rsid w:val="006B6CAC"/>
    <w:rsid w:val="006C0330"/>
    <w:rsid w:val="006C096C"/>
    <w:rsid w:val="006C0C52"/>
    <w:rsid w:val="006C1793"/>
    <w:rsid w:val="006C1869"/>
    <w:rsid w:val="006C1A00"/>
    <w:rsid w:val="006C1E14"/>
    <w:rsid w:val="006C340E"/>
    <w:rsid w:val="006C360D"/>
    <w:rsid w:val="006C57E4"/>
    <w:rsid w:val="006C5928"/>
    <w:rsid w:val="006C59B1"/>
    <w:rsid w:val="006C59C4"/>
    <w:rsid w:val="006C5F55"/>
    <w:rsid w:val="006C6286"/>
    <w:rsid w:val="006C64A1"/>
    <w:rsid w:val="006C6633"/>
    <w:rsid w:val="006C6B95"/>
    <w:rsid w:val="006C73EE"/>
    <w:rsid w:val="006C7505"/>
    <w:rsid w:val="006C7838"/>
    <w:rsid w:val="006D0202"/>
    <w:rsid w:val="006D05C6"/>
    <w:rsid w:val="006D0879"/>
    <w:rsid w:val="006D14B3"/>
    <w:rsid w:val="006D1507"/>
    <w:rsid w:val="006D1F72"/>
    <w:rsid w:val="006D2031"/>
    <w:rsid w:val="006D2F16"/>
    <w:rsid w:val="006D3573"/>
    <w:rsid w:val="006D46CA"/>
    <w:rsid w:val="006D5183"/>
    <w:rsid w:val="006D51A6"/>
    <w:rsid w:val="006D571B"/>
    <w:rsid w:val="006D5CA5"/>
    <w:rsid w:val="006D5CE2"/>
    <w:rsid w:val="006D5DD9"/>
    <w:rsid w:val="006D5E91"/>
    <w:rsid w:val="006D5EF0"/>
    <w:rsid w:val="006D6335"/>
    <w:rsid w:val="006D732A"/>
    <w:rsid w:val="006D7415"/>
    <w:rsid w:val="006D7A46"/>
    <w:rsid w:val="006E0432"/>
    <w:rsid w:val="006E1127"/>
    <w:rsid w:val="006E18B6"/>
    <w:rsid w:val="006E280E"/>
    <w:rsid w:val="006E2C3D"/>
    <w:rsid w:val="006E53EC"/>
    <w:rsid w:val="006E5A00"/>
    <w:rsid w:val="006E6066"/>
    <w:rsid w:val="006E65B9"/>
    <w:rsid w:val="006E6796"/>
    <w:rsid w:val="006E6D74"/>
    <w:rsid w:val="006F064A"/>
    <w:rsid w:val="006F24C2"/>
    <w:rsid w:val="006F40D4"/>
    <w:rsid w:val="006F436C"/>
    <w:rsid w:val="006F46B7"/>
    <w:rsid w:val="006F49E6"/>
    <w:rsid w:val="006F4F9E"/>
    <w:rsid w:val="006F56AE"/>
    <w:rsid w:val="006F601F"/>
    <w:rsid w:val="006F649D"/>
    <w:rsid w:val="006F64BF"/>
    <w:rsid w:val="007001AF"/>
    <w:rsid w:val="00700884"/>
    <w:rsid w:val="00700A2F"/>
    <w:rsid w:val="0070152C"/>
    <w:rsid w:val="00701B15"/>
    <w:rsid w:val="00701F5B"/>
    <w:rsid w:val="00702278"/>
    <w:rsid w:val="0070236B"/>
    <w:rsid w:val="00703866"/>
    <w:rsid w:val="00703B91"/>
    <w:rsid w:val="0070415F"/>
    <w:rsid w:val="007041A1"/>
    <w:rsid w:val="0070470B"/>
    <w:rsid w:val="00705448"/>
    <w:rsid w:val="007059FF"/>
    <w:rsid w:val="00706984"/>
    <w:rsid w:val="00707007"/>
    <w:rsid w:val="007074C2"/>
    <w:rsid w:val="0070788C"/>
    <w:rsid w:val="00707CA5"/>
    <w:rsid w:val="007100DA"/>
    <w:rsid w:val="0071094A"/>
    <w:rsid w:val="00710DD3"/>
    <w:rsid w:val="00711128"/>
    <w:rsid w:val="00711249"/>
    <w:rsid w:val="007113B0"/>
    <w:rsid w:val="007115C1"/>
    <w:rsid w:val="00711654"/>
    <w:rsid w:val="00712DB9"/>
    <w:rsid w:val="00712FF4"/>
    <w:rsid w:val="00713039"/>
    <w:rsid w:val="00714093"/>
    <w:rsid w:val="0071497D"/>
    <w:rsid w:val="00714FAF"/>
    <w:rsid w:val="00716034"/>
    <w:rsid w:val="00716137"/>
    <w:rsid w:val="00716558"/>
    <w:rsid w:val="00716C4D"/>
    <w:rsid w:val="00716CEE"/>
    <w:rsid w:val="007177FC"/>
    <w:rsid w:val="007200A0"/>
    <w:rsid w:val="007204AE"/>
    <w:rsid w:val="007209F9"/>
    <w:rsid w:val="00720A20"/>
    <w:rsid w:val="00721787"/>
    <w:rsid w:val="00721F16"/>
    <w:rsid w:val="00721FE2"/>
    <w:rsid w:val="007221E8"/>
    <w:rsid w:val="0072480F"/>
    <w:rsid w:val="00724D69"/>
    <w:rsid w:val="007253A1"/>
    <w:rsid w:val="00725A6C"/>
    <w:rsid w:val="00726FF8"/>
    <w:rsid w:val="007311A8"/>
    <w:rsid w:val="00732626"/>
    <w:rsid w:val="007330C3"/>
    <w:rsid w:val="00734310"/>
    <w:rsid w:val="00734C9B"/>
    <w:rsid w:val="00734EC3"/>
    <w:rsid w:val="00735F15"/>
    <w:rsid w:val="00736E07"/>
    <w:rsid w:val="00740B84"/>
    <w:rsid w:val="00740C60"/>
    <w:rsid w:val="007415DF"/>
    <w:rsid w:val="00741664"/>
    <w:rsid w:val="007416DF"/>
    <w:rsid w:val="007432BB"/>
    <w:rsid w:val="00744613"/>
    <w:rsid w:val="00744BD3"/>
    <w:rsid w:val="00744D90"/>
    <w:rsid w:val="00745100"/>
    <w:rsid w:val="0074518F"/>
    <w:rsid w:val="007455E7"/>
    <w:rsid w:val="00745F4F"/>
    <w:rsid w:val="00746160"/>
    <w:rsid w:val="007462E8"/>
    <w:rsid w:val="00747950"/>
    <w:rsid w:val="00747EA0"/>
    <w:rsid w:val="007501B0"/>
    <w:rsid w:val="007506D7"/>
    <w:rsid w:val="007508FB"/>
    <w:rsid w:val="00750ACC"/>
    <w:rsid w:val="00750F4E"/>
    <w:rsid w:val="0075128B"/>
    <w:rsid w:val="007517CA"/>
    <w:rsid w:val="0075293A"/>
    <w:rsid w:val="00752BD4"/>
    <w:rsid w:val="00752E56"/>
    <w:rsid w:val="00752FE4"/>
    <w:rsid w:val="007530DD"/>
    <w:rsid w:val="0075317A"/>
    <w:rsid w:val="00753EA8"/>
    <w:rsid w:val="00753EF4"/>
    <w:rsid w:val="007546B5"/>
    <w:rsid w:val="007549BD"/>
    <w:rsid w:val="00754A41"/>
    <w:rsid w:val="00755702"/>
    <w:rsid w:val="007566CB"/>
    <w:rsid w:val="00756B24"/>
    <w:rsid w:val="007577E0"/>
    <w:rsid w:val="0075794C"/>
    <w:rsid w:val="00760039"/>
    <w:rsid w:val="00760672"/>
    <w:rsid w:val="00761A44"/>
    <w:rsid w:val="00761FA1"/>
    <w:rsid w:val="00762312"/>
    <w:rsid w:val="00762388"/>
    <w:rsid w:val="00762F85"/>
    <w:rsid w:val="00763DC8"/>
    <w:rsid w:val="00763DE3"/>
    <w:rsid w:val="00763EF4"/>
    <w:rsid w:val="00764217"/>
    <w:rsid w:val="00764496"/>
    <w:rsid w:val="00764782"/>
    <w:rsid w:val="00764841"/>
    <w:rsid w:val="00764AA9"/>
    <w:rsid w:val="00764C7C"/>
    <w:rsid w:val="0076577F"/>
    <w:rsid w:val="00766B9E"/>
    <w:rsid w:val="0076788B"/>
    <w:rsid w:val="00767A28"/>
    <w:rsid w:val="00770053"/>
    <w:rsid w:val="00770BBF"/>
    <w:rsid w:val="00770BF9"/>
    <w:rsid w:val="00770D85"/>
    <w:rsid w:val="00772F59"/>
    <w:rsid w:val="007732C1"/>
    <w:rsid w:val="007733AB"/>
    <w:rsid w:val="007735E3"/>
    <w:rsid w:val="00773EF4"/>
    <w:rsid w:val="00777904"/>
    <w:rsid w:val="00780851"/>
    <w:rsid w:val="00780F20"/>
    <w:rsid w:val="0078113C"/>
    <w:rsid w:val="00781565"/>
    <w:rsid w:val="007816BD"/>
    <w:rsid w:val="00782C90"/>
    <w:rsid w:val="00782D55"/>
    <w:rsid w:val="00784C5F"/>
    <w:rsid w:val="007852E8"/>
    <w:rsid w:val="007853F1"/>
    <w:rsid w:val="00785823"/>
    <w:rsid w:val="00785A96"/>
    <w:rsid w:val="00785B98"/>
    <w:rsid w:val="007863D7"/>
    <w:rsid w:val="007866F2"/>
    <w:rsid w:val="00786A08"/>
    <w:rsid w:val="00786AFF"/>
    <w:rsid w:val="0078702F"/>
    <w:rsid w:val="00787440"/>
    <w:rsid w:val="00787D08"/>
    <w:rsid w:val="007905E9"/>
    <w:rsid w:val="00790849"/>
    <w:rsid w:val="00790B8F"/>
    <w:rsid w:val="00790CC4"/>
    <w:rsid w:val="00791B4E"/>
    <w:rsid w:val="00792702"/>
    <w:rsid w:val="007932BE"/>
    <w:rsid w:val="00793EDC"/>
    <w:rsid w:val="00793F52"/>
    <w:rsid w:val="007946B6"/>
    <w:rsid w:val="00794BCB"/>
    <w:rsid w:val="0079545A"/>
    <w:rsid w:val="007A04FA"/>
    <w:rsid w:val="007A1719"/>
    <w:rsid w:val="007A1CC0"/>
    <w:rsid w:val="007A2203"/>
    <w:rsid w:val="007A2433"/>
    <w:rsid w:val="007A2A93"/>
    <w:rsid w:val="007A35BA"/>
    <w:rsid w:val="007A38CE"/>
    <w:rsid w:val="007A4198"/>
    <w:rsid w:val="007A42E8"/>
    <w:rsid w:val="007A4D7C"/>
    <w:rsid w:val="007A5513"/>
    <w:rsid w:val="007A5A87"/>
    <w:rsid w:val="007A5BB0"/>
    <w:rsid w:val="007A5D92"/>
    <w:rsid w:val="007A6062"/>
    <w:rsid w:val="007A6C29"/>
    <w:rsid w:val="007B093D"/>
    <w:rsid w:val="007B1701"/>
    <w:rsid w:val="007B17EC"/>
    <w:rsid w:val="007B1EE3"/>
    <w:rsid w:val="007B1F72"/>
    <w:rsid w:val="007B21B9"/>
    <w:rsid w:val="007B35A2"/>
    <w:rsid w:val="007B4AC4"/>
    <w:rsid w:val="007B53C6"/>
    <w:rsid w:val="007B5A37"/>
    <w:rsid w:val="007B6288"/>
    <w:rsid w:val="007B6DED"/>
    <w:rsid w:val="007B7265"/>
    <w:rsid w:val="007C0029"/>
    <w:rsid w:val="007C0D92"/>
    <w:rsid w:val="007C12B2"/>
    <w:rsid w:val="007C187D"/>
    <w:rsid w:val="007C1B2A"/>
    <w:rsid w:val="007C1DF3"/>
    <w:rsid w:val="007C1DFB"/>
    <w:rsid w:val="007C2516"/>
    <w:rsid w:val="007C356F"/>
    <w:rsid w:val="007C3744"/>
    <w:rsid w:val="007C4876"/>
    <w:rsid w:val="007C5EC8"/>
    <w:rsid w:val="007C60B2"/>
    <w:rsid w:val="007C7C3A"/>
    <w:rsid w:val="007C7C45"/>
    <w:rsid w:val="007D0D98"/>
    <w:rsid w:val="007D2902"/>
    <w:rsid w:val="007D2A3C"/>
    <w:rsid w:val="007D2B32"/>
    <w:rsid w:val="007D57D5"/>
    <w:rsid w:val="007D6AB1"/>
    <w:rsid w:val="007D6CAE"/>
    <w:rsid w:val="007D6E05"/>
    <w:rsid w:val="007D7E60"/>
    <w:rsid w:val="007E0B59"/>
    <w:rsid w:val="007E1267"/>
    <w:rsid w:val="007E133C"/>
    <w:rsid w:val="007E17A2"/>
    <w:rsid w:val="007E181D"/>
    <w:rsid w:val="007E1AA3"/>
    <w:rsid w:val="007E1DA1"/>
    <w:rsid w:val="007E1DA7"/>
    <w:rsid w:val="007E1EFA"/>
    <w:rsid w:val="007E2347"/>
    <w:rsid w:val="007E2FFC"/>
    <w:rsid w:val="007E48A1"/>
    <w:rsid w:val="007E5381"/>
    <w:rsid w:val="007E54BC"/>
    <w:rsid w:val="007E589E"/>
    <w:rsid w:val="007E59C3"/>
    <w:rsid w:val="007E5D68"/>
    <w:rsid w:val="007E6567"/>
    <w:rsid w:val="007E71FF"/>
    <w:rsid w:val="007F025F"/>
    <w:rsid w:val="007F02EE"/>
    <w:rsid w:val="007F03DC"/>
    <w:rsid w:val="007F0597"/>
    <w:rsid w:val="007F1092"/>
    <w:rsid w:val="007F1EC6"/>
    <w:rsid w:val="007F2FB6"/>
    <w:rsid w:val="007F3BC8"/>
    <w:rsid w:val="007F4030"/>
    <w:rsid w:val="007F4A0A"/>
    <w:rsid w:val="007F4AB9"/>
    <w:rsid w:val="007F638C"/>
    <w:rsid w:val="007F68BB"/>
    <w:rsid w:val="007F6C45"/>
    <w:rsid w:val="007F6C4E"/>
    <w:rsid w:val="007F741C"/>
    <w:rsid w:val="007F7DD6"/>
    <w:rsid w:val="008011EF"/>
    <w:rsid w:val="00801589"/>
    <w:rsid w:val="00801BFF"/>
    <w:rsid w:val="00802860"/>
    <w:rsid w:val="00802D0A"/>
    <w:rsid w:val="00803668"/>
    <w:rsid w:val="00803B9C"/>
    <w:rsid w:val="00803E01"/>
    <w:rsid w:val="00804683"/>
    <w:rsid w:val="00805434"/>
    <w:rsid w:val="00805A61"/>
    <w:rsid w:val="00805FAE"/>
    <w:rsid w:val="008064CB"/>
    <w:rsid w:val="00806961"/>
    <w:rsid w:val="00806C17"/>
    <w:rsid w:val="008070F9"/>
    <w:rsid w:val="00807BA7"/>
    <w:rsid w:val="008123B6"/>
    <w:rsid w:val="00812EF4"/>
    <w:rsid w:val="008139BA"/>
    <w:rsid w:val="00813CC8"/>
    <w:rsid w:val="00813DD7"/>
    <w:rsid w:val="0081421E"/>
    <w:rsid w:val="008142C7"/>
    <w:rsid w:val="008144E8"/>
    <w:rsid w:val="008144F5"/>
    <w:rsid w:val="0081451D"/>
    <w:rsid w:val="00814663"/>
    <w:rsid w:val="0081547E"/>
    <w:rsid w:val="00816225"/>
    <w:rsid w:val="00816242"/>
    <w:rsid w:val="00816689"/>
    <w:rsid w:val="00816786"/>
    <w:rsid w:val="0081689B"/>
    <w:rsid w:val="00816D37"/>
    <w:rsid w:val="00816DD4"/>
    <w:rsid w:val="0082023F"/>
    <w:rsid w:val="008218CF"/>
    <w:rsid w:val="00822256"/>
    <w:rsid w:val="008237A0"/>
    <w:rsid w:val="008238EC"/>
    <w:rsid w:val="00823C41"/>
    <w:rsid w:val="00824EA7"/>
    <w:rsid w:val="0082596B"/>
    <w:rsid w:val="00826C0F"/>
    <w:rsid w:val="00827637"/>
    <w:rsid w:val="00827C09"/>
    <w:rsid w:val="00830524"/>
    <w:rsid w:val="0083095F"/>
    <w:rsid w:val="008309F1"/>
    <w:rsid w:val="00830B1C"/>
    <w:rsid w:val="0083115B"/>
    <w:rsid w:val="0083205F"/>
    <w:rsid w:val="00832C24"/>
    <w:rsid w:val="00832C42"/>
    <w:rsid w:val="00832D68"/>
    <w:rsid w:val="00833AB9"/>
    <w:rsid w:val="00834085"/>
    <w:rsid w:val="00834E19"/>
    <w:rsid w:val="008353C8"/>
    <w:rsid w:val="008353DE"/>
    <w:rsid w:val="00835C04"/>
    <w:rsid w:val="008362CF"/>
    <w:rsid w:val="00837800"/>
    <w:rsid w:val="008406FF"/>
    <w:rsid w:val="0084152E"/>
    <w:rsid w:val="008415A6"/>
    <w:rsid w:val="008417D2"/>
    <w:rsid w:val="0084180B"/>
    <w:rsid w:val="008421D6"/>
    <w:rsid w:val="008426F1"/>
    <w:rsid w:val="008429EF"/>
    <w:rsid w:val="0084316A"/>
    <w:rsid w:val="008433AD"/>
    <w:rsid w:val="0084369D"/>
    <w:rsid w:val="00843D20"/>
    <w:rsid w:val="008457F9"/>
    <w:rsid w:val="00845A76"/>
    <w:rsid w:val="00845C84"/>
    <w:rsid w:val="00846B0F"/>
    <w:rsid w:val="00846FA4"/>
    <w:rsid w:val="008472F8"/>
    <w:rsid w:val="00847C48"/>
    <w:rsid w:val="0085010A"/>
    <w:rsid w:val="00851BFB"/>
    <w:rsid w:val="00851E4A"/>
    <w:rsid w:val="008523C1"/>
    <w:rsid w:val="00852536"/>
    <w:rsid w:val="00854468"/>
    <w:rsid w:val="0085515F"/>
    <w:rsid w:val="00855880"/>
    <w:rsid w:val="00855E37"/>
    <w:rsid w:val="008560B6"/>
    <w:rsid w:val="008561D1"/>
    <w:rsid w:val="0085767A"/>
    <w:rsid w:val="008576A8"/>
    <w:rsid w:val="008576F8"/>
    <w:rsid w:val="00860B7E"/>
    <w:rsid w:val="008619CE"/>
    <w:rsid w:val="00861DDF"/>
    <w:rsid w:val="00863436"/>
    <w:rsid w:val="00863802"/>
    <w:rsid w:val="00863992"/>
    <w:rsid w:val="008639BD"/>
    <w:rsid w:val="008639CE"/>
    <w:rsid w:val="008648D4"/>
    <w:rsid w:val="0086496C"/>
    <w:rsid w:val="00865261"/>
    <w:rsid w:val="008660A7"/>
    <w:rsid w:val="0086659D"/>
    <w:rsid w:val="008669FB"/>
    <w:rsid w:val="00866F7B"/>
    <w:rsid w:val="008671AD"/>
    <w:rsid w:val="00867BDE"/>
    <w:rsid w:val="00867E7F"/>
    <w:rsid w:val="008710A7"/>
    <w:rsid w:val="008710B1"/>
    <w:rsid w:val="00871EC8"/>
    <w:rsid w:val="00872333"/>
    <w:rsid w:val="008733F5"/>
    <w:rsid w:val="00873595"/>
    <w:rsid w:val="008740C3"/>
    <w:rsid w:val="00874B23"/>
    <w:rsid w:val="00874C3D"/>
    <w:rsid w:val="00875939"/>
    <w:rsid w:val="0087722F"/>
    <w:rsid w:val="008773DB"/>
    <w:rsid w:val="00877A31"/>
    <w:rsid w:val="00881235"/>
    <w:rsid w:val="00881655"/>
    <w:rsid w:val="00881BE7"/>
    <w:rsid w:val="00882ABD"/>
    <w:rsid w:val="008831DA"/>
    <w:rsid w:val="00883437"/>
    <w:rsid w:val="008842F7"/>
    <w:rsid w:val="008847C7"/>
    <w:rsid w:val="0088565F"/>
    <w:rsid w:val="008857BE"/>
    <w:rsid w:val="00885E5E"/>
    <w:rsid w:val="0088718E"/>
    <w:rsid w:val="00887219"/>
    <w:rsid w:val="00887AB8"/>
    <w:rsid w:val="00887BC1"/>
    <w:rsid w:val="00887C6F"/>
    <w:rsid w:val="00890044"/>
    <w:rsid w:val="0089088B"/>
    <w:rsid w:val="00890EB1"/>
    <w:rsid w:val="0089137C"/>
    <w:rsid w:val="00891386"/>
    <w:rsid w:val="00891661"/>
    <w:rsid w:val="00891887"/>
    <w:rsid w:val="00891DB7"/>
    <w:rsid w:val="00891E67"/>
    <w:rsid w:val="00891EFF"/>
    <w:rsid w:val="00892064"/>
    <w:rsid w:val="00892437"/>
    <w:rsid w:val="00893640"/>
    <w:rsid w:val="008943D6"/>
    <w:rsid w:val="0089566A"/>
    <w:rsid w:val="00896B4C"/>
    <w:rsid w:val="008970B3"/>
    <w:rsid w:val="00897AEB"/>
    <w:rsid w:val="00897BF9"/>
    <w:rsid w:val="00897E8E"/>
    <w:rsid w:val="008A061D"/>
    <w:rsid w:val="008A1BC2"/>
    <w:rsid w:val="008A2254"/>
    <w:rsid w:val="008A3C5A"/>
    <w:rsid w:val="008A3FB8"/>
    <w:rsid w:val="008A40EA"/>
    <w:rsid w:val="008A4E98"/>
    <w:rsid w:val="008A52C4"/>
    <w:rsid w:val="008A6267"/>
    <w:rsid w:val="008A6417"/>
    <w:rsid w:val="008A6AD6"/>
    <w:rsid w:val="008A6F96"/>
    <w:rsid w:val="008A7DF2"/>
    <w:rsid w:val="008B0618"/>
    <w:rsid w:val="008B08B7"/>
    <w:rsid w:val="008B08FA"/>
    <w:rsid w:val="008B0CC1"/>
    <w:rsid w:val="008B10CE"/>
    <w:rsid w:val="008B11DC"/>
    <w:rsid w:val="008B1AF1"/>
    <w:rsid w:val="008B1C55"/>
    <w:rsid w:val="008B1D95"/>
    <w:rsid w:val="008B2851"/>
    <w:rsid w:val="008B2CA3"/>
    <w:rsid w:val="008B37E7"/>
    <w:rsid w:val="008B384B"/>
    <w:rsid w:val="008B3D9C"/>
    <w:rsid w:val="008B448E"/>
    <w:rsid w:val="008B4750"/>
    <w:rsid w:val="008B54C2"/>
    <w:rsid w:val="008B5687"/>
    <w:rsid w:val="008B5735"/>
    <w:rsid w:val="008B5FFB"/>
    <w:rsid w:val="008B69F7"/>
    <w:rsid w:val="008B6CD7"/>
    <w:rsid w:val="008B6D7E"/>
    <w:rsid w:val="008B742B"/>
    <w:rsid w:val="008B7871"/>
    <w:rsid w:val="008B7E6E"/>
    <w:rsid w:val="008C0522"/>
    <w:rsid w:val="008C0550"/>
    <w:rsid w:val="008C09DA"/>
    <w:rsid w:val="008C1019"/>
    <w:rsid w:val="008C290F"/>
    <w:rsid w:val="008C3216"/>
    <w:rsid w:val="008C3D36"/>
    <w:rsid w:val="008C5481"/>
    <w:rsid w:val="008C5A47"/>
    <w:rsid w:val="008C5A71"/>
    <w:rsid w:val="008C64A9"/>
    <w:rsid w:val="008C6577"/>
    <w:rsid w:val="008C65AE"/>
    <w:rsid w:val="008C664A"/>
    <w:rsid w:val="008C6924"/>
    <w:rsid w:val="008C6E4D"/>
    <w:rsid w:val="008D091F"/>
    <w:rsid w:val="008D0D62"/>
    <w:rsid w:val="008D1203"/>
    <w:rsid w:val="008D1E66"/>
    <w:rsid w:val="008D23A4"/>
    <w:rsid w:val="008D27E0"/>
    <w:rsid w:val="008D32C8"/>
    <w:rsid w:val="008D3505"/>
    <w:rsid w:val="008D39FD"/>
    <w:rsid w:val="008D4400"/>
    <w:rsid w:val="008D45F3"/>
    <w:rsid w:val="008D4863"/>
    <w:rsid w:val="008D4DDB"/>
    <w:rsid w:val="008D599F"/>
    <w:rsid w:val="008D5E61"/>
    <w:rsid w:val="008D69B0"/>
    <w:rsid w:val="008D7011"/>
    <w:rsid w:val="008D72C2"/>
    <w:rsid w:val="008E04D0"/>
    <w:rsid w:val="008E11AB"/>
    <w:rsid w:val="008E21CE"/>
    <w:rsid w:val="008E2336"/>
    <w:rsid w:val="008E28FD"/>
    <w:rsid w:val="008E2975"/>
    <w:rsid w:val="008E2E5B"/>
    <w:rsid w:val="008E2F35"/>
    <w:rsid w:val="008E3289"/>
    <w:rsid w:val="008E3392"/>
    <w:rsid w:val="008E3829"/>
    <w:rsid w:val="008E3BA0"/>
    <w:rsid w:val="008E42F0"/>
    <w:rsid w:val="008E46B7"/>
    <w:rsid w:val="008E4CAE"/>
    <w:rsid w:val="008E5CCB"/>
    <w:rsid w:val="008E5E30"/>
    <w:rsid w:val="008E611D"/>
    <w:rsid w:val="008E64FE"/>
    <w:rsid w:val="008E677C"/>
    <w:rsid w:val="008E689D"/>
    <w:rsid w:val="008E6A10"/>
    <w:rsid w:val="008E6B64"/>
    <w:rsid w:val="008E6FD9"/>
    <w:rsid w:val="008F01FD"/>
    <w:rsid w:val="008F05E2"/>
    <w:rsid w:val="008F1787"/>
    <w:rsid w:val="008F35D2"/>
    <w:rsid w:val="008F391E"/>
    <w:rsid w:val="008F3F8B"/>
    <w:rsid w:val="008F416B"/>
    <w:rsid w:val="008F446A"/>
    <w:rsid w:val="008F49C4"/>
    <w:rsid w:val="008F51D0"/>
    <w:rsid w:val="008F5317"/>
    <w:rsid w:val="008F553E"/>
    <w:rsid w:val="008F575E"/>
    <w:rsid w:val="008F5B8C"/>
    <w:rsid w:val="008F616C"/>
    <w:rsid w:val="008F685C"/>
    <w:rsid w:val="008F6D5A"/>
    <w:rsid w:val="008F720C"/>
    <w:rsid w:val="008F74BA"/>
    <w:rsid w:val="008F7562"/>
    <w:rsid w:val="00900EB1"/>
    <w:rsid w:val="00901266"/>
    <w:rsid w:val="00902024"/>
    <w:rsid w:val="0090205C"/>
    <w:rsid w:val="009026B3"/>
    <w:rsid w:val="00902A9D"/>
    <w:rsid w:val="00903933"/>
    <w:rsid w:val="00903D4E"/>
    <w:rsid w:val="0090406A"/>
    <w:rsid w:val="009043B5"/>
    <w:rsid w:val="009047E0"/>
    <w:rsid w:val="00904C1D"/>
    <w:rsid w:val="0090560E"/>
    <w:rsid w:val="00905881"/>
    <w:rsid w:val="009067C7"/>
    <w:rsid w:val="00907D3F"/>
    <w:rsid w:val="00907D70"/>
    <w:rsid w:val="00910105"/>
    <w:rsid w:val="00910769"/>
    <w:rsid w:val="0091089F"/>
    <w:rsid w:val="009108DB"/>
    <w:rsid w:val="009111E1"/>
    <w:rsid w:val="00911698"/>
    <w:rsid w:val="00911717"/>
    <w:rsid w:val="00912F5F"/>
    <w:rsid w:val="009134B6"/>
    <w:rsid w:val="00913AE4"/>
    <w:rsid w:val="00914B5F"/>
    <w:rsid w:val="00914BB2"/>
    <w:rsid w:val="00914CAC"/>
    <w:rsid w:val="00914D11"/>
    <w:rsid w:val="009158A8"/>
    <w:rsid w:val="009165FA"/>
    <w:rsid w:val="00916FF7"/>
    <w:rsid w:val="0091782E"/>
    <w:rsid w:val="009213AF"/>
    <w:rsid w:val="00921764"/>
    <w:rsid w:val="009232AF"/>
    <w:rsid w:val="00923796"/>
    <w:rsid w:val="00923C0A"/>
    <w:rsid w:val="0092513C"/>
    <w:rsid w:val="00926A97"/>
    <w:rsid w:val="009273C1"/>
    <w:rsid w:val="00931612"/>
    <w:rsid w:val="009318C5"/>
    <w:rsid w:val="009320F4"/>
    <w:rsid w:val="00933577"/>
    <w:rsid w:val="00933615"/>
    <w:rsid w:val="00933BC7"/>
    <w:rsid w:val="00935456"/>
    <w:rsid w:val="00935B62"/>
    <w:rsid w:val="00935BAE"/>
    <w:rsid w:val="00936069"/>
    <w:rsid w:val="00936B68"/>
    <w:rsid w:val="00936BED"/>
    <w:rsid w:val="0093700E"/>
    <w:rsid w:val="009377F4"/>
    <w:rsid w:val="0094004E"/>
    <w:rsid w:val="00940B02"/>
    <w:rsid w:val="009419B4"/>
    <w:rsid w:val="0094385F"/>
    <w:rsid w:val="00944181"/>
    <w:rsid w:val="00945F09"/>
    <w:rsid w:val="00947DBC"/>
    <w:rsid w:val="009508B2"/>
    <w:rsid w:val="00950B0D"/>
    <w:rsid w:val="0095120B"/>
    <w:rsid w:val="00951B08"/>
    <w:rsid w:val="00952238"/>
    <w:rsid w:val="00952641"/>
    <w:rsid w:val="0095494A"/>
    <w:rsid w:val="00954BAF"/>
    <w:rsid w:val="00955665"/>
    <w:rsid w:val="009559DE"/>
    <w:rsid w:val="00955EE0"/>
    <w:rsid w:val="00956912"/>
    <w:rsid w:val="00957AC8"/>
    <w:rsid w:val="009606FA"/>
    <w:rsid w:val="0096095C"/>
    <w:rsid w:val="00960DED"/>
    <w:rsid w:val="0096119C"/>
    <w:rsid w:val="009629C8"/>
    <w:rsid w:val="00962ABD"/>
    <w:rsid w:val="00963405"/>
    <w:rsid w:val="009643CE"/>
    <w:rsid w:val="00964A15"/>
    <w:rsid w:val="00964D79"/>
    <w:rsid w:val="00965683"/>
    <w:rsid w:val="00965982"/>
    <w:rsid w:val="00966152"/>
    <w:rsid w:val="0096616E"/>
    <w:rsid w:val="00966BA1"/>
    <w:rsid w:val="009707A3"/>
    <w:rsid w:val="00970D7D"/>
    <w:rsid w:val="009724CF"/>
    <w:rsid w:val="00972823"/>
    <w:rsid w:val="0097357C"/>
    <w:rsid w:val="00973690"/>
    <w:rsid w:val="00973CDB"/>
    <w:rsid w:val="00973F58"/>
    <w:rsid w:val="00974C26"/>
    <w:rsid w:val="00974CA4"/>
    <w:rsid w:val="009754D5"/>
    <w:rsid w:val="00975650"/>
    <w:rsid w:val="00975836"/>
    <w:rsid w:val="00975B1D"/>
    <w:rsid w:val="009769DD"/>
    <w:rsid w:val="00977DE1"/>
    <w:rsid w:val="00980314"/>
    <w:rsid w:val="00980FE5"/>
    <w:rsid w:val="00982A7E"/>
    <w:rsid w:val="00982BEC"/>
    <w:rsid w:val="009830EE"/>
    <w:rsid w:val="0098376B"/>
    <w:rsid w:val="00983957"/>
    <w:rsid w:val="009843D0"/>
    <w:rsid w:val="00984DC8"/>
    <w:rsid w:val="00985A04"/>
    <w:rsid w:val="00985D8F"/>
    <w:rsid w:val="009860E0"/>
    <w:rsid w:val="00986308"/>
    <w:rsid w:val="00990AE3"/>
    <w:rsid w:val="00991042"/>
    <w:rsid w:val="00991428"/>
    <w:rsid w:val="009914CE"/>
    <w:rsid w:val="00991860"/>
    <w:rsid w:val="0099302C"/>
    <w:rsid w:val="009934FB"/>
    <w:rsid w:val="00993759"/>
    <w:rsid w:val="00993AA0"/>
    <w:rsid w:val="00994ECD"/>
    <w:rsid w:val="00996D60"/>
    <w:rsid w:val="009970E9"/>
    <w:rsid w:val="00997EF4"/>
    <w:rsid w:val="009A009B"/>
    <w:rsid w:val="009A04F4"/>
    <w:rsid w:val="009A0808"/>
    <w:rsid w:val="009A10E1"/>
    <w:rsid w:val="009A1124"/>
    <w:rsid w:val="009A1421"/>
    <w:rsid w:val="009A17D0"/>
    <w:rsid w:val="009A22D4"/>
    <w:rsid w:val="009A23E6"/>
    <w:rsid w:val="009A2620"/>
    <w:rsid w:val="009A288A"/>
    <w:rsid w:val="009A33F7"/>
    <w:rsid w:val="009A47D9"/>
    <w:rsid w:val="009A5270"/>
    <w:rsid w:val="009A5B11"/>
    <w:rsid w:val="009A683A"/>
    <w:rsid w:val="009A6AB8"/>
    <w:rsid w:val="009A6B5C"/>
    <w:rsid w:val="009A7104"/>
    <w:rsid w:val="009A7356"/>
    <w:rsid w:val="009A79DD"/>
    <w:rsid w:val="009B0099"/>
    <w:rsid w:val="009B0E6C"/>
    <w:rsid w:val="009B0EB3"/>
    <w:rsid w:val="009B1049"/>
    <w:rsid w:val="009B1123"/>
    <w:rsid w:val="009B236A"/>
    <w:rsid w:val="009B2532"/>
    <w:rsid w:val="009B395D"/>
    <w:rsid w:val="009B41C2"/>
    <w:rsid w:val="009B4E3A"/>
    <w:rsid w:val="009B4E57"/>
    <w:rsid w:val="009B5B5D"/>
    <w:rsid w:val="009B5CF7"/>
    <w:rsid w:val="009B5F13"/>
    <w:rsid w:val="009B5FD9"/>
    <w:rsid w:val="009B668E"/>
    <w:rsid w:val="009B70DA"/>
    <w:rsid w:val="009B724D"/>
    <w:rsid w:val="009B72D7"/>
    <w:rsid w:val="009B7789"/>
    <w:rsid w:val="009B7C6D"/>
    <w:rsid w:val="009C13F5"/>
    <w:rsid w:val="009C25AF"/>
    <w:rsid w:val="009C2D44"/>
    <w:rsid w:val="009C41A3"/>
    <w:rsid w:val="009C4522"/>
    <w:rsid w:val="009C4AF0"/>
    <w:rsid w:val="009C53D2"/>
    <w:rsid w:val="009C555F"/>
    <w:rsid w:val="009C55E2"/>
    <w:rsid w:val="009C584D"/>
    <w:rsid w:val="009C62CB"/>
    <w:rsid w:val="009C6626"/>
    <w:rsid w:val="009C6D05"/>
    <w:rsid w:val="009C72C9"/>
    <w:rsid w:val="009C77A4"/>
    <w:rsid w:val="009D0A4F"/>
    <w:rsid w:val="009D0B1A"/>
    <w:rsid w:val="009D1C14"/>
    <w:rsid w:val="009D2C89"/>
    <w:rsid w:val="009D2CB4"/>
    <w:rsid w:val="009D39C6"/>
    <w:rsid w:val="009D4B66"/>
    <w:rsid w:val="009D54C0"/>
    <w:rsid w:val="009D54D2"/>
    <w:rsid w:val="009D5FE2"/>
    <w:rsid w:val="009D6FB5"/>
    <w:rsid w:val="009D7627"/>
    <w:rsid w:val="009D7774"/>
    <w:rsid w:val="009E028A"/>
    <w:rsid w:val="009E037A"/>
    <w:rsid w:val="009E050A"/>
    <w:rsid w:val="009E0824"/>
    <w:rsid w:val="009E0E3F"/>
    <w:rsid w:val="009E19EB"/>
    <w:rsid w:val="009E1DF1"/>
    <w:rsid w:val="009E2289"/>
    <w:rsid w:val="009E2BEE"/>
    <w:rsid w:val="009E342C"/>
    <w:rsid w:val="009E3F9D"/>
    <w:rsid w:val="009E41DA"/>
    <w:rsid w:val="009E44B1"/>
    <w:rsid w:val="009E55A9"/>
    <w:rsid w:val="009E5B2E"/>
    <w:rsid w:val="009E659D"/>
    <w:rsid w:val="009E691A"/>
    <w:rsid w:val="009E76BB"/>
    <w:rsid w:val="009E794D"/>
    <w:rsid w:val="009F018F"/>
    <w:rsid w:val="009F0C42"/>
    <w:rsid w:val="009F1672"/>
    <w:rsid w:val="009F2320"/>
    <w:rsid w:val="009F380A"/>
    <w:rsid w:val="009F3971"/>
    <w:rsid w:val="009F3D05"/>
    <w:rsid w:val="009F3D4A"/>
    <w:rsid w:val="009F44C0"/>
    <w:rsid w:val="009F542A"/>
    <w:rsid w:val="009F60C7"/>
    <w:rsid w:val="009F7761"/>
    <w:rsid w:val="009F7908"/>
    <w:rsid w:val="009F7D3C"/>
    <w:rsid w:val="00A001D4"/>
    <w:rsid w:val="00A001E8"/>
    <w:rsid w:val="00A002D3"/>
    <w:rsid w:val="00A011F8"/>
    <w:rsid w:val="00A023CC"/>
    <w:rsid w:val="00A03D55"/>
    <w:rsid w:val="00A0454E"/>
    <w:rsid w:val="00A04FE3"/>
    <w:rsid w:val="00A06157"/>
    <w:rsid w:val="00A06436"/>
    <w:rsid w:val="00A06FFA"/>
    <w:rsid w:val="00A102A3"/>
    <w:rsid w:val="00A1038B"/>
    <w:rsid w:val="00A10B4A"/>
    <w:rsid w:val="00A10FA9"/>
    <w:rsid w:val="00A1129D"/>
    <w:rsid w:val="00A12B4E"/>
    <w:rsid w:val="00A140DB"/>
    <w:rsid w:val="00A1499D"/>
    <w:rsid w:val="00A14F58"/>
    <w:rsid w:val="00A1525E"/>
    <w:rsid w:val="00A15839"/>
    <w:rsid w:val="00A17AF7"/>
    <w:rsid w:val="00A17C01"/>
    <w:rsid w:val="00A17D17"/>
    <w:rsid w:val="00A204EE"/>
    <w:rsid w:val="00A20980"/>
    <w:rsid w:val="00A21A3C"/>
    <w:rsid w:val="00A21DAF"/>
    <w:rsid w:val="00A22B8C"/>
    <w:rsid w:val="00A22FB3"/>
    <w:rsid w:val="00A23B2F"/>
    <w:rsid w:val="00A23C11"/>
    <w:rsid w:val="00A24465"/>
    <w:rsid w:val="00A24B84"/>
    <w:rsid w:val="00A2516C"/>
    <w:rsid w:val="00A25719"/>
    <w:rsid w:val="00A26AE9"/>
    <w:rsid w:val="00A270BD"/>
    <w:rsid w:val="00A27507"/>
    <w:rsid w:val="00A2753B"/>
    <w:rsid w:val="00A27582"/>
    <w:rsid w:val="00A275B4"/>
    <w:rsid w:val="00A27778"/>
    <w:rsid w:val="00A30960"/>
    <w:rsid w:val="00A30F8F"/>
    <w:rsid w:val="00A3137B"/>
    <w:rsid w:val="00A315EB"/>
    <w:rsid w:val="00A32255"/>
    <w:rsid w:val="00A323AF"/>
    <w:rsid w:val="00A3243B"/>
    <w:rsid w:val="00A32D95"/>
    <w:rsid w:val="00A32EFE"/>
    <w:rsid w:val="00A331F9"/>
    <w:rsid w:val="00A35085"/>
    <w:rsid w:val="00A35AFF"/>
    <w:rsid w:val="00A3615F"/>
    <w:rsid w:val="00A364B6"/>
    <w:rsid w:val="00A37565"/>
    <w:rsid w:val="00A37EC8"/>
    <w:rsid w:val="00A40F04"/>
    <w:rsid w:val="00A414DB"/>
    <w:rsid w:val="00A4155F"/>
    <w:rsid w:val="00A41727"/>
    <w:rsid w:val="00A4199C"/>
    <w:rsid w:val="00A41D93"/>
    <w:rsid w:val="00A41E0D"/>
    <w:rsid w:val="00A43353"/>
    <w:rsid w:val="00A43EEC"/>
    <w:rsid w:val="00A447EF"/>
    <w:rsid w:val="00A44A44"/>
    <w:rsid w:val="00A44B5B"/>
    <w:rsid w:val="00A45F5A"/>
    <w:rsid w:val="00A46226"/>
    <w:rsid w:val="00A465D3"/>
    <w:rsid w:val="00A47A00"/>
    <w:rsid w:val="00A47CDC"/>
    <w:rsid w:val="00A47F4E"/>
    <w:rsid w:val="00A5071F"/>
    <w:rsid w:val="00A5144A"/>
    <w:rsid w:val="00A51539"/>
    <w:rsid w:val="00A519D8"/>
    <w:rsid w:val="00A52A79"/>
    <w:rsid w:val="00A53065"/>
    <w:rsid w:val="00A53305"/>
    <w:rsid w:val="00A533EE"/>
    <w:rsid w:val="00A5357F"/>
    <w:rsid w:val="00A5397D"/>
    <w:rsid w:val="00A53EDD"/>
    <w:rsid w:val="00A54547"/>
    <w:rsid w:val="00A54682"/>
    <w:rsid w:val="00A558B7"/>
    <w:rsid w:val="00A56966"/>
    <w:rsid w:val="00A56F45"/>
    <w:rsid w:val="00A60251"/>
    <w:rsid w:val="00A60EED"/>
    <w:rsid w:val="00A618D4"/>
    <w:rsid w:val="00A61D10"/>
    <w:rsid w:val="00A6215A"/>
    <w:rsid w:val="00A62835"/>
    <w:rsid w:val="00A62A4E"/>
    <w:rsid w:val="00A6301E"/>
    <w:rsid w:val="00A63178"/>
    <w:rsid w:val="00A63239"/>
    <w:rsid w:val="00A6324A"/>
    <w:rsid w:val="00A63683"/>
    <w:rsid w:val="00A636E8"/>
    <w:rsid w:val="00A63906"/>
    <w:rsid w:val="00A64350"/>
    <w:rsid w:val="00A6448C"/>
    <w:rsid w:val="00A64ABA"/>
    <w:rsid w:val="00A64D09"/>
    <w:rsid w:val="00A6593B"/>
    <w:rsid w:val="00A67253"/>
    <w:rsid w:val="00A67759"/>
    <w:rsid w:val="00A67EF5"/>
    <w:rsid w:val="00A707E0"/>
    <w:rsid w:val="00A70DED"/>
    <w:rsid w:val="00A71061"/>
    <w:rsid w:val="00A711BF"/>
    <w:rsid w:val="00A71E8D"/>
    <w:rsid w:val="00A71FE4"/>
    <w:rsid w:val="00A720AA"/>
    <w:rsid w:val="00A7281A"/>
    <w:rsid w:val="00A73351"/>
    <w:rsid w:val="00A74CB1"/>
    <w:rsid w:val="00A74FF7"/>
    <w:rsid w:val="00A754DE"/>
    <w:rsid w:val="00A75E57"/>
    <w:rsid w:val="00A77785"/>
    <w:rsid w:val="00A80564"/>
    <w:rsid w:val="00A8093B"/>
    <w:rsid w:val="00A80BD6"/>
    <w:rsid w:val="00A81246"/>
    <w:rsid w:val="00A818D5"/>
    <w:rsid w:val="00A818FC"/>
    <w:rsid w:val="00A81B1C"/>
    <w:rsid w:val="00A82068"/>
    <w:rsid w:val="00A83164"/>
    <w:rsid w:val="00A8361B"/>
    <w:rsid w:val="00A84711"/>
    <w:rsid w:val="00A84842"/>
    <w:rsid w:val="00A855B6"/>
    <w:rsid w:val="00A8646A"/>
    <w:rsid w:val="00A86E8A"/>
    <w:rsid w:val="00A87478"/>
    <w:rsid w:val="00A879A9"/>
    <w:rsid w:val="00A87E13"/>
    <w:rsid w:val="00A902CE"/>
    <w:rsid w:val="00A9078C"/>
    <w:rsid w:val="00A90CB5"/>
    <w:rsid w:val="00A9143A"/>
    <w:rsid w:val="00A91E6E"/>
    <w:rsid w:val="00A927F5"/>
    <w:rsid w:val="00A935DF"/>
    <w:rsid w:val="00A95200"/>
    <w:rsid w:val="00A96BAA"/>
    <w:rsid w:val="00A96CD4"/>
    <w:rsid w:val="00A96D5A"/>
    <w:rsid w:val="00A96F04"/>
    <w:rsid w:val="00A972B7"/>
    <w:rsid w:val="00A977BC"/>
    <w:rsid w:val="00A979F4"/>
    <w:rsid w:val="00A97F64"/>
    <w:rsid w:val="00AA005A"/>
    <w:rsid w:val="00AA157D"/>
    <w:rsid w:val="00AA1FBC"/>
    <w:rsid w:val="00AA243F"/>
    <w:rsid w:val="00AA2BF6"/>
    <w:rsid w:val="00AA2DD8"/>
    <w:rsid w:val="00AA309A"/>
    <w:rsid w:val="00AA3260"/>
    <w:rsid w:val="00AA3FD7"/>
    <w:rsid w:val="00AA4CD2"/>
    <w:rsid w:val="00AA4EE3"/>
    <w:rsid w:val="00AA5195"/>
    <w:rsid w:val="00AA5D39"/>
    <w:rsid w:val="00AA5E85"/>
    <w:rsid w:val="00AA5EC7"/>
    <w:rsid w:val="00AA631C"/>
    <w:rsid w:val="00AA73D5"/>
    <w:rsid w:val="00AA74FD"/>
    <w:rsid w:val="00AA76C4"/>
    <w:rsid w:val="00AA76D2"/>
    <w:rsid w:val="00AA77CC"/>
    <w:rsid w:val="00AB000B"/>
    <w:rsid w:val="00AB0402"/>
    <w:rsid w:val="00AB041E"/>
    <w:rsid w:val="00AB052C"/>
    <w:rsid w:val="00AB1012"/>
    <w:rsid w:val="00AB1035"/>
    <w:rsid w:val="00AB1E92"/>
    <w:rsid w:val="00AB3711"/>
    <w:rsid w:val="00AB3760"/>
    <w:rsid w:val="00AB386D"/>
    <w:rsid w:val="00AB4CF6"/>
    <w:rsid w:val="00AB4F52"/>
    <w:rsid w:val="00AB5F2E"/>
    <w:rsid w:val="00AB6016"/>
    <w:rsid w:val="00AB6AB5"/>
    <w:rsid w:val="00AB6B7C"/>
    <w:rsid w:val="00AB7D05"/>
    <w:rsid w:val="00AC02CB"/>
    <w:rsid w:val="00AC0D65"/>
    <w:rsid w:val="00AC200E"/>
    <w:rsid w:val="00AC207E"/>
    <w:rsid w:val="00AC23C8"/>
    <w:rsid w:val="00AC2847"/>
    <w:rsid w:val="00AC3409"/>
    <w:rsid w:val="00AC34FB"/>
    <w:rsid w:val="00AC396C"/>
    <w:rsid w:val="00AC4058"/>
    <w:rsid w:val="00AC411E"/>
    <w:rsid w:val="00AC44C1"/>
    <w:rsid w:val="00AC4540"/>
    <w:rsid w:val="00AC4667"/>
    <w:rsid w:val="00AC5087"/>
    <w:rsid w:val="00AC57D2"/>
    <w:rsid w:val="00AC6340"/>
    <w:rsid w:val="00AC7470"/>
    <w:rsid w:val="00AC794F"/>
    <w:rsid w:val="00AC7F2D"/>
    <w:rsid w:val="00AD06C9"/>
    <w:rsid w:val="00AD0E7C"/>
    <w:rsid w:val="00AD0FC0"/>
    <w:rsid w:val="00AD1672"/>
    <w:rsid w:val="00AD1E91"/>
    <w:rsid w:val="00AD1EBE"/>
    <w:rsid w:val="00AD1FA1"/>
    <w:rsid w:val="00AD2818"/>
    <w:rsid w:val="00AD2A19"/>
    <w:rsid w:val="00AD2B6F"/>
    <w:rsid w:val="00AD2F02"/>
    <w:rsid w:val="00AD3136"/>
    <w:rsid w:val="00AD3325"/>
    <w:rsid w:val="00AD3ABB"/>
    <w:rsid w:val="00AD3B9B"/>
    <w:rsid w:val="00AD42EE"/>
    <w:rsid w:val="00AD4D12"/>
    <w:rsid w:val="00AD6B36"/>
    <w:rsid w:val="00AD6DE1"/>
    <w:rsid w:val="00AD7559"/>
    <w:rsid w:val="00AD7AA3"/>
    <w:rsid w:val="00AE0B0F"/>
    <w:rsid w:val="00AE1752"/>
    <w:rsid w:val="00AE29C9"/>
    <w:rsid w:val="00AE3AF8"/>
    <w:rsid w:val="00AE3BBF"/>
    <w:rsid w:val="00AE44C7"/>
    <w:rsid w:val="00AE4640"/>
    <w:rsid w:val="00AE485E"/>
    <w:rsid w:val="00AE523B"/>
    <w:rsid w:val="00AE6707"/>
    <w:rsid w:val="00AE6882"/>
    <w:rsid w:val="00AE75DC"/>
    <w:rsid w:val="00AF000D"/>
    <w:rsid w:val="00AF0B12"/>
    <w:rsid w:val="00AF0CA7"/>
    <w:rsid w:val="00AF14EB"/>
    <w:rsid w:val="00AF1986"/>
    <w:rsid w:val="00AF255F"/>
    <w:rsid w:val="00AF2621"/>
    <w:rsid w:val="00AF2769"/>
    <w:rsid w:val="00AF28B6"/>
    <w:rsid w:val="00AF3B18"/>
    <w:rsid w:val="00AF507D"/>
    <w:rsid w:val="00AF5374"/>
    <w:rsid w:val="00AF5AD4"/>
    <w:rsid w:val="00AF6284"/>
    <w:rsid w:val="00AF64E1"/>
    <w:rsid w:val="00AF665A"/>
    <w:rsid w:val="00AF69FC"/>
    <w:rsid w:val="00AF6FA9"/>
    <w:rsid w:val="00AF73F6"/>
    <w:rsid w:val="00AF7588"/>
    <w:rsid w:val="00AF7D4C"/>
    <w:rsid w:val="00B00F72"/>
    <w:rsid w:val="00B012BB"/>
    <w:rsid w:val="00B01807"/>
    <w:rsid w:val="00B01BBD"/>
    <w:rsid w:val="00B030D9"/>
    <w:rsid w:val="00B03450"/>
    <w:rsid w:val="00B0490D"/>
    <w:rsid w:val="00B05341"/>
    <w:rsid w:val="00B05394"/>
    <w:rsid w:val="00B056BD"/>
    <w:rsid w:val="00B0622A"/>
    <w:rsid w:val="00B06FD3"/>
    <w:rsid w:val="00B07D86"/>
    <w:rsid w:val="00B07FEE"/>
    <w:rsid w:val="00B1051F"/>
    <w:rsid w:val="00B10627"/>
    <w:rsid w:val="00B11A9C"/>
    <w:rsid w:val="00B11F03"/>
    <w:rsid w:val="00B11F82"/>
    <w:rsid w:val="00B12580"/>
    <w:rsid w:val="00B12A00"/>
    <w:rsid w:val="00B13A7C"/>
    <w:rsid w:val="00B13B70"/>
    <w:rsid w:val="00B13DC2"/>
    <w:rsid w:val="00B1658E"/>
    <w:rsid w:val="00B17A41"/>
    <w:rsid w:val="00B17B38"/>
    <w:rsid w:val="00B17CAE"/>
    <w:rsid w:val="00B208AA"/>
    <w:rsid w:val="00B20ABD"/>
    <w:rsid w:val="00B20CBE"/>
    <w:rsid w:val="00B21BE9"/>
    <w:rsid w:val="00B2267F"/>
    <w:rsid w:val="00B22A1E"/>
    <w:rsid w:val="00B22A5A"/>
    <w:rsid w:val="00B23ED9"/>
    <w:rsid w:val="00B24070"/>
    <w:rsid w:val="00B24956"/>
    <w:rsid w:val="00B24D22"/>
    <w:rsid w:val="00B2508D"/>
    <w:rsid w:val="00B261C9"/>
    <w:rsid w:val="00B26208"/>
    <w:rsid w:val="00B26710"/>
    <w:rsid w:val="00B26A98"/>
    <w:rsid w:val="00B30A5C"/>
    <w:rsid w:val="00B310E3"/>
    <w:rsid w:val="00B312BE"/>
    <w:rsid w:val="00B3139A"/>
    <w:rsid w:val="00B31A0A"/>
    <w:rsid w:val="00B31D82"/>
    <w:rsid w:val="00B328A4"/>
    <w:rsid w:val="00B3319B"/>
    <w:rsid w:val="00B370CD"/>
    <w:rsid w:val="00B372AF"/>
    <w:rsid w:val="00B372E2"/>
    <w:rsid w:val="00B37524"/>
    <w:rsid w:val="00B3771F"/>
    <w:rsid w:val="00B40305"/>
    <w:rsid w:val="00B40BCA"/>
    <w:rsid w:val="00B42936"/>
    <w:rsid w:val="00B43068"/>
    <w:rsid w:val="00B43732"/>
    <w:rsid w:val="00B4412F"/>
    <w:rsid w:val="00B4422E"/>
    <w:rsid w:val="00B44AD3"/>
    <w:rsid w:val="00B4501D"/>
    <w:rsid w:val="00B45CFD"/>
    <w:rsid w:val="00B45FB7"/>
    <w:rsid w:val="00B46818"/>
    <w:rsid w:val="00B46D00"/>
    <w:rsid w:val="00B46DA6"/>
    <w:rsid w:val="00B50300"/>
    <w:rsid w:val="00B5298E"/>
    <w:rsid w:val="00B5365D"/>
    <w:rsid w:val="00B5394C"/>
    <w:rsid w:val="00B54375"/>
    <w:rsid w:val="00B544F2"/>
    <w:rsid w:val="00B556FE"/>
    <w:rsid w:val="00B55A6E"/>
    <w:rsid w:val="00B55A98"/>
    <w:rsid w:val="00B560AE"/>
    <w:rsid w:val="00B5795E"/>
    <w:rsid w:val="00B604DB"/>
    <w:rsid w:val="00B62A1A"/>
    <w:rsid w:val="00B63F0C"/>
    <w:rsid w:val="00B64A95"/>
    <w:rsid w:val="00B64C90"/>
    <w:rsid w:val="00B64E81"/>
    <w:rsid w:val="00B65EC3"/>
    <w:rsid w:val="00B666F2"/>
    <w:rsid w:val="00B66852"/>
    <w:rsid w:val="00B66E4A"/>
    <w:rsid w:val="00B67250"/>
    <w:rsid w:val="00B67CBA"/>
    <w:rsid w:val="00B7003B"/>
    <w:rsid w:val="00B7079A"/>
    <w:rsid w:val="00B70A35"/>
    <w:rsid w:val="00B70C39"/>
    <w:rsid w:val="00B710D9"/>
    <w:rsid w:val="00B71A73"/>
    <w:rsid w:val="00B72095"/>
    <w:rsid w:val="00B7325A"/>
    <w:rsid w:val="00B7333F"/>
    <w:rsid w:val="00B73643"/>
    <w:rsid w:val="00B736DD"/>
    <w:rsid w:val="00B7469C"/>
    <w:rsid w:val="00B74A92"/>
    <w:rsid w:val="00B75378"/>
    <w:rsid w:val="00B75A4E"/>
    <w:rsid w:val="00B7604A"/>
    <w:rsid w:val="00B7693E"/>
    <w:rsid w:val="00B769D7"/>
    <w:rsid w:val="00B76C09"/>
    <w:rsid w:val="00B77257"/>
    <w:rsid w:val="00B77433"/>
    <w:rsid w:val="00B7789E"/>
    <w:rsid w:val="00B77A74"/>
    <w:rsid w:val="00B80163"/>
    <w:rsid w:val="00B80914"/>
    <w:rsid w:val="00B80B51"/>
    <w:rsid w:val="00B81F05"/>
    <w:rsid w:val="00B8202C"/>
    <w:rsid w:val="00B82776"/>
    <w:rsid w:val="00B83E43"/>
    <w:rsid w:val="00B8462E"/>
    <w:rsid w:val="00B84986"/>
    <w:rsid w:val="00B856A3"/>
    <w:rsid w:val="00B85B65"/>
    <w:rsid w:val="00B866B2"/>
    <w:rsid w:val="00B86972"/>
    <w:rsid w:val="00B86BFA"/>
    <w:rsid w:val="00B8725E"/>
    <w:rsid w:val="00B8771F"/>
    <w:rsid w:val="00B87C50"/>
    <w:rsid w:val="00B91EF8"/>
    <w:rsid w:val="00B9231E"/>
    <w:rsid w:val="00B930FA"/>
    <w:rsid w:val="00B939B9"/>
    <w:rsid w:val="00B93D17"/>
    <w:rsid w:val="00B93D6E"/>
    <w:rsid w:val="00B941F3"/>
    <w:rsid w:val="00B94D79"/>
    <w:rsid w:val="00B95B35"/>
    <w:rsid w:val="00B95B95"/>
    <w:rsid w:val="00B97A3E"/>
    <w:rsid w:val="00B97DBF"/>
    <w:rsid w:val="00BA0429"/>
    <w:rsid w:val="00BA0596"/>
    <w:rsid w:val="00BA1019"/>
    <w:rsid w:val="00BA10FA"/>
    <w:rsid w:val="00BA187D"/>
    <w:rsid w:val="00BA2355"/>
    <w:rsid w:val="00BA28B5"/>
    <w:rsid w:val="00BA3396"/>
    <w:rsid w:val="00BA3736"/>
    <w:rsid w:val="00BA3D1C"/>
    <w:rsid w:val="00BA4068"/>
    <w:rsid w:val="00BA4086"/>
    <w:rsid w:val="00BA4355"/>
    <w:rsid w:val="00BA4638"/>
    <w:rsid w:val="00BA4870"/>
    <w:rsid w:val="00BA49C5"/>
    <w:rsid w:val="00BA59AA"/>
    <w:rsid w:val="00BA6C18"/>
    <w:rsid w:val="00BA6F5D"/>
    <w:rsid w:val="00BA76FA"/>
    <w:rsid w:val="00BA7A32"/>
    <w:rsid w:val="00BB0007"/>
    <w:rsid w:val="00BB0862"/>
    <w:rsid w:val="00BB156C"/>
    <w:rsid w:val="00BB2570"/>
    <w:rsid w:val="00BB34B4"/>
    <w:rsid w:val="00BB34E0"/>
    <w:rsid w:val="00BB35EF"/>
    <w:rsid w:val="00BB3727"/>
    <w:rsid w:val="00BB4772"/>
    <w:rsid w:val="00BB4BF3"/>
    <w:rsid w:val="00BB531D"/>
    <w:rsid w:val="00BB5750"/>
    <w:rsid w:val="00BB5813"/>
    <w:rsid w:val="00BB6E7A"/>
    <w:rsid w:val="00BB77E2"/>
    <w:rsid w:val="00BB7C14"/>
    <w:rsid w:val="00BB7D21"/>
    <w:rsid w:val="00BC0576"/>
    <w:rsid w:val="00BC0728"/>
    <w:rsid w:val="00BC0F4D"/>
    <w:rsid w:val="00BC0F97"/>
    <w:rsid w:val="00BC1380"/>
    <w:rsid w:val="00BC1CB2"/>
    <w:rsid w:val="00BC243E"/>
    <w:rsid w:val="00BC287C"/>
    <w:rsid w:val="00BC2C6A"/>
    <w:rsid w:val="00BC366F"/>
    <w:rsid w:val="00BC39DF"/>
    <w:rsid w:val="00BC3EBD"/>
    <w:rsid w:val="00BC461F"/>
    <w:rsid w:val="00BC49EE"/>
    <w:rsid w:val="00BC4D4E"/>
    <w:rsid w:val="00BC4E0E"/>
    <w:rsid w:val="00BC50D9"/>
    <w:rsid w:val="00BC61B4"/>
    <w:rsid w:val="00BC6202"/>
    <w:rsid w:val="00BC6C69"/>
    <w:rsid w:val="00BC75F3"/>
    <w:rsid w:val="00BC7826"/>
    <w:rsid w:val="00BD04A5"/>
    <w:rsid w:val="00BD0EDC"/>
    <w:rsid w:val="00BD0F5B"/>
    <w:rsid w:val="00BD1EEB"/>
    <w:rsid w:val="00BD35AB"/>
    <w:rsid w:val="00BD42DC"/>
    <w:rsid w:val="00BD4648"/>
    <w:rsid w:val="00BD53D3"/>
    <w:rsid w:val="00BD5585"/>
    <w:rsid w:val="00BD5AA9"/>
    <w:rsid w:val="00BD5E0E"/>
    <w:rsid w:val="00BD6387"/>
    <w:rsid w:val="00BD6E51"/>
    <w:rsid w:val="00BE002D"/>
    <w:rsid w:val="00BE0401"/>
    <w:rsid w:val="00BE0853"/>
    <w:rsid w:val="00BE0CB4"/>
    <w:rsid w:val="00BE1249"/>
    <w:rsid w:val="00BE160E"/>
    <w:rsid w:val="00BE2680"/>
    <w:rsid w:val="00BE321A"/>
    <w:rsid w:val="00BE3515"/>
    <w:rsid w:val="00BE3E37"/>
    <w:rsid w:val="00BE40D1"/>
    <w:rsid w:val="00BE42D1"/>
    <w:rsid w:val="00BE5562"/>
    <w:rsid w:val="00BE5841"/>
    <w:rsid w:val="00BE5BB4"/>
    <w:rsid w:val="00BE6282"/>
    <w:rsid w:val="00BE63DE"/>
    <w:rsid w:val="00BE67AA"/>
    <w:rsid w:val="00BE687B"/>
    <w:rsid w:val="00BE759F"/>
    <w:rsid w:val="00BE7CFB"/>
    <w:rsid w:val="00BF083E"/>
    <w:rsid w:val="00BF0EC9"/>
    <w:rsid w:val="00BF106F"/>
    <w:rsid w:val="00BF1258"/>
    <w:rsid w:val="00BF14DD"/>
    <w:rsid w:val="00BF16BA"/>
    <w:rsid w:val="00BF2B59"/>
    <w:rsid w:val="00BF2D3B"/>
    <w:rsid w:val="00BF3257"/>
    <w:rsid w:val="00BF3D39"/>
    <w:rsid w:val="00BF3F9F"/>
    <w:rsid w:val="00BF45E6"/>
    <w:rsid w:val="00BF45EC"/>
    <w:rsid w:val="00BF46CB"/>
    <w:rsid w:val="00BF53E6"/>
    <w:rsid w:val="00BF580D"/>
    <w:rsid w:val="00BF6433"/>
    <w:rsid w:val="00BF68D9"/>
    <w:rsid w:val="00BF6F67"/>
    <w:rsid w:val="00BF7AE9"/>
    <w:rsid w:val="00BF7D9B"/>
    <w:rsid w:val="00C00F1D"/>
    <w:rsid w:val="00C012FE"/>
    <w:rsid w:val="00C01E4F"/>
    <w:rsid w:val="00C020D9"/>
    <w:rsid w:val="00C02F55"/>
    <w:rsid w:val="00C03FA1"/>
    <w:rsid w:val="00C042C1"/>
    <w:rsid w:val="00C045FB"/>
    <w:rsid w:val="00C059FC"/>
    <w:rsid w:val="00C05CF5"/>
    <w:rsid w:val="00C05D2C"/>
    <w:rsid w:val="00C05F7F"/>
    <w:rsid w:val="00C06AA2"/>
    <w:rsid w:val="00C071DC"/>
    <w:rsid w:val="00C07A34"/>
    <w:rsid w:val="00C07A94"/>
    <w:rsid w:val="00C07C93"/>
    <w:rsid w:val="00C07F3A"/>
    <w:rsid w:val="00C1014A"/>
    <w:rsid w:val="00C10658"/>
    <w:rsid w:val="00C10E76"/>
    <w:rsid w:val="00C116DB"/>
    <w:rsid w:val="00C11D19"/>
    <w:rsid w:val="00C1231D"/>
    <w:rsid w:val="00C12C91"/>
    <w:rsid w:val="00C13682"/>
    <w:rsid w:val="00C13A4F"/>
    <w:rsid w:val="00C13C54"/>
    <w:rsid w:val="00C13E35"/>
    <w:rsid w:val="00C145B9"/>
    <w:rsid w:val="00C14969"/>
    <w:rsid w:val="00C1504F"/>
    <w:rsid w:val="00C1611F"/>
    <w:rsid w:val="00C1752A"/>
    <w:rsid w:val="00C17B73"/>
    <w:rsid w:val="00C20365"/>
    <w:rsid w:val="00C203DA"/>
    <w:rsid w:val="00C20494"/>
    <w:rsid w:val="00C208E2"/>
    <w:rsid w:val="00C2096E"/>
    <w:rsid w:val="00C210CC"/>
    <w:rsid w:val="00C218FA"/>
    <w:rsid w:val="00C22BC0"/>
    <w:rsid w:val="00C22D76"/>
    <w:rsid w:val="00C22E33"/>
    <w:rsid w:val="00C23A84"/>
    <w:rsid w:val="00C23B5F"/>
    <w:rsid w:val="00C2426D"/>
    <w:rsid w:val="00C2432C"/>
    <w:rsid w:val="00C24BE1"/>
    <w:rsid w:val="00C24BFC"/>
    <w:rsid w:val="00C26112"/>
    <w:rsid w:val="00C26269"/>
    <w:rsid w:val="00C2693B"/>
    <w:rsid w:val="00C2742C"/>
    <w:rsid w:val="00C27476"/>
    <w:rsid w:val="00C274F3"/>
    <w:rsid w:val="00C27803"/>
    <w:rsid w:val="00C30567"/>
    <w:rsid w:val="00C30850"/>
    <w:rsid w:val="00C30A93"/>
    <w:rsid w:val="00C30DE8"/>
    <w:rsid w:val="00C32146"/>
    <w:rsid w:val="00C322B6"/>
    <w:rsid w:val="00C324DE"/>
    <w:rsid w:val="00C32F03"/>
    <w:rsid w:val="00C33D42"/>
    <w:rsid w:val="00C34318"/>
    <w:rsid w:val="00C34D35"/>
    <w:rsid w:val="00C351BD"/>
    <w:rsid w:val="00C35420"/>
    <w:rsid w:val="00C35524"/>
    <w:rsid w:val="00C356B3"/>
    <w:rsid w:val="00C357C7"/>
    <w:rsid w:val="00C36B1A"/>
    <w:rsid w:val="00C37147"/>
    <w:rsid w:val="00C371D8"/>
    <w:rsid w:val="00C40422"/>
    <w:rsid w:val="00C4148C"/>
    <w:rsid w:val="00C418E8"/>
    <w:rsid w:val="00C41ACF"/>
    <w:rsid w:val="00C41FA8"/>
    <w:rsid w:val="00C42AB3"/>
    <w:rsid w:val="00C432B9"/>
    <w:rsid w:val="00C43316"/>
    <w:rsid w:val="00C44110"/>
    <w:rsid w:val="00C44699"/>
    <w:rsid w:val="00C452AE"/>
    <w:rsid w:val="00C4665F"/>
    <w:rsid w:val="00C467E9"/>
    <w:rsid w:val="00C4681D"/>
    <w:rsid w:val="00C4748E"/>
    <w:rsid w:val="00C479A4"/>
    <w:rsid w:val="00C47B47"/>
    <w:rsid w:val="00C47F33"/>
    <w:rsid w:val="00C51585"/>
    <w:rsid w:val="00C516CE"/>
    <w:rsid w:val="00C51B84"/>
    <w:rsid w:val="00C527C0"/>
    <w:rsid w:val="00C52987"/>
    <w:rsid w:val="00C532F7"/>
    <w:rsid w:val="00C53D42"/>
    <w:rsid w:val="00C54A0A"/>
    <w:rsid w:val="00C550D8"/>
    <w:rsid w:val="00C550E5"/>
    <w:rsid w:val="00C55B3E"/>
    <w:rsid w:val="00C55CA7"/>
    <w:rsid w:val="00C56AE6"/>
    <w:rsid w:val="00C57133"/>
    <w:rsid w:val="00C5797F"/>
    <w:rsid w:val="00C60D77"/>
    <w:rsid w:val="00C61C8A"/>
    <w:rsid w:val="00C621C9"/>
    <w:rsid w:val="00C631B2"/>
    <w:rsid w:val="00C632A4"/>
    <w:rsid w:val="00C63572"/>
    <w:rsid w:val="00C63E0A"/>
    <w:rsid w:val="00C644FD"/>
    <w:rsid w:val="00C64D0D"/>
    <w:rsid w:val="00C65950"/>
    <w:rsid w:val="00C65E74"/>
    <w:rsid w:val="00C6705A"/>
    <w:rsid w:val="00C67401"/>
    <w:rsid w:val="00C67560"/>
    <w:rsid w:val="00C67BA3"/>
    <w:rsid w:val="00C70271"/>
    <w:rsid w:val="00C703F1"/>
    <w:rsid w:val="00C71D42"/>
    <w:rsid w:val="00C7211D"/>
    <w:rsid w:val="00C72234"/>
    <w:rsid w:val="00C728F6"/>
    <w:rsid w:val="00C729FE"/>
    <w:rsid w:val="00C72B54"/>
    <w:rsid w:val="00C73B9D"/>
    <w:rsid w:val="00C73DB0"/>
    <w:rsid w:val="00C74A77"/>
    <w:rsid w:val="00C74C3C"/>
    <w:rsid w:val="00C74DEB"/>
    <w:rsid w:val="00C757CD"/>
    <w:rsid w:val="00C75EB7"/>
    <w:rsid w:val="00C76B48"/>
    <w:rsid w:val="00C76C87"/>
    <w:rsid w:val="00C77126"/>
    <w:rsid w:val="00C77185"/>
    <w:rsid w:val="00C77214"/>
    <w:rsid w:val="00C77F58"/>
    <w:rsid w:val="00C81342"/>
    <w:rsid w:val="00C814CF"/>
    <w:rsid w:val="00C824FD"/>
    <w:rsid w:val="00C82A29"/>
    <w:rsid w:val="00C82CB1"/>
    <w:rsid w:val="00C82EA8"/>
    <w:rsid w:val="00C834BC"/>
    <w:rsid w:val="00C8364F"/>
    <w:rsid w:val="00C83B49"/>
    <w:rsid w:val="00C83EB5"/>
    <w:rsid w:val="00C8487C"/>
    <w:rsid w:val="00C84B7A"/>
    <w:rsid w:val="00C85B92"/>
    <w:rsid w:val="00C85BB5"/>
    <w:rsid w:val="00C85EB6"/>
    <w:rsid w:val="00C85FD9"/>
    <w:rsid w:val="00C86502"/>
    <w:rsid w:val="00C86C5B"/>
    <w:rsid w:val="00C9059E"/>
    <w:rsid w:val="00C90A05"/>
    <w:rsid w:val="00C90F58"/>
    <w:rsid w:val="00C91745"/>
    <w:rsid w:val="00C9214A"/>
    <w:rsid w:val="00C93B3D"/>
    <w:rsid w:val="00C93B47"/>
    <w:rsid w:val="00C93C2F"/>
    <w:rsid w:val="00C943DB"/>
    <w:rsid w:val="00C94E42"/>
    <w:rsid w:val="00C9567C"/>
    <w:rsid w:val="00C959A0"/>
    <w:rsid w:val="00C9619D"/>
    <w:rsid w:val="00C96C61"/>
    <w:rsid w:val="00C973FB"/>
    <w:rsid w:val="00C97664"/>
    <w:rsid w:val="00C97C2C"/>
    <w:rsid w:val="00CA0D29"/>
    <w:rsid w:val="00CA10CA"/>
    <w:rsid w:val="00CA1199"/>
    <w:rsid w:val="00CA1CE2"/>
    <w:rsid w:val="00CA291F"/>
    <w:rsid w:val="00CA2C34"/>
    <w:rsid w:val="00CA3A7E"/>
    <w:rsid w:val="00CA7C30"/>
    <w:rsid w:val="00CA7D10"/>
    <w:rsid w:val="00CB107B"/>
    <w:rsid w:val="00CB11BB"/>
    <w:rsid w:val="00CB15DE"/>
    <w:rsid w:val="00CB26F3"/>
    <w:rsid w:val="00CB2744"/>
    <w:rsid w:val="00CB348E"/>
    <w:rsid w:val="00CB3938"/>
    <w:rsid w:val="00CB462A"/>
    <w:rsid w:val="00CB47D1"/>
    <w:rsid w:val="00CB4B4C"/>
    <w:rsid w:val="00CB50F2"/>
    <w:rsid w:val="00CB572D"/>
    <w:rsid w:val="00CC0215"/>
    <w:rsid w:val="00CC0698"/>
    <w:rsid w:val="00CC2CDB"/>
    <w:rsid w:val="00CC387A"/>
    <w:rsid w:val="00CC4385"/>
    <w:rsid w:val="00CC467E"/>
    <w:rsid w:val="00CC540F"/>
    <w:rsid w:val="00CC54D6"/>
    <w:rsid w:val="00CC72C8"/>
    <w:rsid w:val="00CC76D3"/>
    <w:rsid w:val="00CD03C9"/>
    <w:rsid w:val="00CD0C7E"/>
    <w:rsid w:val="00CD144C"/>
    <w:rsid w:val="00CD1989"/>
    <w:rsid w:val="00CD24F9"/>
    <w:rsid w:val="00CD266A"/>
    <w:rsid w:val="00CD2B9C"/>
    <w:rsid w:val="00CD2F72"/>
    <w:rsid w:val="00CD2FF2"/>
    <w:rsid w:val="00CD3E77"/>
    <w:rsid w:val="00CD4FA6"/>
    <w:rsid w:val="00CD5986"/>
    <w:rsid w:val="00CD6567"/>
    <w:rsid w:val="00CD7002"/>
    <w:rsid w:val="00CD74F5"/>
    <w:rsid w:val="00CD76CE"/>
    <w:rsid w:val="00CD792F"/>
    <w:rsid w:val="00CE081D"/>
    <w:rsid w:val="00CE081E"/>
    <w:rsid w:val="00CE0882"/>
    <w:rsid w:val="00CE185F"/>
    <w:rsid w:val="00CE27BB"/>
    <w:rsid w:val="00CE2B8F"/>
    <w:rsid w:val="00CE2F2A"/>
    <w:rsid w:val="00CE349C"/>
    <w:rsid w:val="00CE3B04"/>
    <w:rsid w:val="00CE404F"/>
    <w:rsid w:val="00CE4BFC"/>
    <w:rsid w:val="00CE506E"/>
    <w:rsid w:val="00CE67B2"/>
    <w:rsid w:val="00CE7B21"/>
    <w:rsid w:val="00CE7DEF"/>
    <w:rsid w:val="00CF0AEC"/>
    <w:rsid w:val="00CF0DF0"/>
    <w:rsid w:val="00CF10C4"/>
    <w:rsid w:val="00CF1707"/>
    <w:rsid w:val="00CF2434"/>
    <w:rsid w:val="00CF24CA"/>
    <w:rsid w:val="00CF2516"/>
    <w:rsid w:val="00CF2B10"/>
    <w:rsid w:val="00CF3093"/>
    <w:rsid w:val="00CF330C"/>
    <w:rsid w:val="00CF3DFA"/>
    <w:rsid w:val="00CF41C7"/>
    <w:rsid w:val="00CF48FA"/>
    <w:rsid w:val="00CF4DA5"/>
    <w:rsid w:val="00CF5868"/>
    <w:rsid w:val="00CF5912"/>
    <w:rsid w:val="00CF5D98"/>
    <w:rsid w:val="00CF5E42"/>
    <w:rsid w:val="00CF6166"/>
    <w:rsid w:val="00CF6ECB"/>
    <w:rsid w:val="00D000F3"/>
    <w:rsid w:val="00D00543"/>
    <w:rsid w:val="00D012D4"/>
    <w:rsid w:val="00D0243C"/>
    <w:rsid w:val="00D030B1"/>
    <w:rsid w:val="00D033C4"/>
    <w:rsid w:val="00D03628"/>
    <w:rsid w:val="00D03860"/>
    <w:rsid w:val="00D055E5"/>
    <w:rsid w:val="00D056D3"/>
    <w:rsid w:val="00D0585B"/>
    <w:rsid w:val="00D05AA3"/>
    <w:rsid w:val="00D05BE1"/>
    <w:rsid w:val="00D05D3D"/>
    <w:rsid w:val="00D060BF"/>
    <w:rsid w:val="00D10580"/>
    <w:rsid w:val="00D120C4"/>
    <w:rsid w:val="00D12349"/>
    <w:rsid w:val="00D137F6"/>
    <w:rsid w:val="00D13892"/>
    <w:rsid w:val="00D13B18"/>
    <w:rsid w:val="00D14CCB"/>
    <w:rsid w:val="00D1502D"/>
    <w:rsid w:val="00D155CC"/>
    <w:rsid w:val="00D159C6"/>
    <w:rsid w:val="00D159E8"/>
    <w:rsid w:val="00D1663F"/>
    <w:rsid w:val="00D16A22"/>
    <w:rsid w:val="00D16D63"/>
    <w:rsid w:val="00D16DC9"/>
    <w:rsid w:val="00D16E9C"/>
    <w:rsid w:val="00D173C8"/>
    <w:rsid w:val="00D17E25"/>
    <w:rsid w:val="00D20AF3"/>
    <w:rsid w:val="00D2250B"/>
    <w:rsid w:val="00D23BB0"/>
    <w:rsid w:val="00D241F7"/>
    <w:rsid w:val="00D2428E"/>
    <w:rsid w:val="00D243B0"/>
    <w:rsid w:val="00D24BBA"/>
    <w:rsid w:val="00D24BCF"/>
    <w:rsid w:val="00D25498"/>
    <w:rsid w:val="00D25AD3"/>
    <w:rsid w:val="00D26A6B"/>
    <w:rsid w:val="00D275E2"/>
    <w:rsid w:val="00D27E7D"/>
    <w:rsid w:val="00D27F1F"/>
    <w:rsid w:val="00D300C8"/>
    <w:rsid w:val="00D30936"/>
    <w:rsid w:val="00D31015"/>
    <w:rsid w:val="00D31336"/>
    <w:rsid w:val="00D3161D"/>
    <w:rsid w:val="00D318BC"/>
    <w:rsid w:val="00D32377"/>
    <w:rsid w:val="00D325F5"/>
    <w:rsid w:val="00D32E26"/>
    <w:rsid w:val="00D33828"/>
    <w:rsid w:val="00D33EDC"/>
    <w:rsid w:val="00D341B4"/>
    <w:rsid w:val="00D345BF"/>
    <w:rsid w:val="00D348BA"/>
    <w:rsid w:val="00D34A30"/>
    <w:rsid w:val="00D34B59"/>
    <w:rsid w:val="00D34F1C"/>
    <w:rsid w:val="00D3716A"/>
    <w:rsid w:val="00D37C18"/>
    <w:rsid w:val="00D40920"/>
    <w:rsid w:val="00D42862"/>
    <w:rsid w:val="00D429FA"/>
    <w:rsid w:val="00D42F52"/>
    <w:rsid w:val="00D4368C"/>
    <w:rsid w:val="00D44111"/>
    <w:rsid w:val="00D442DC"/>
    <w:rsid w:val="00D4468A"/>
    <w:rsid w:val="00D45630"/>
    <w:rsid w:val="00D456A3"/>
    <w:rsid w:val="00D45C52"/>
    <w:rsid w:val="00D47B0F"/>
    <w:rsid w:val="00D47BB9"/>
    <w:rsid w:val="00D47BD5"/>
    <w:rsid w:val="00D47CE4"/>
    <w:rsid w:val="00D50011"/>
    <w:rsid w:val="00D50947"/>
    <w:rsid w:val="00D50A38"/>
    <w:rsid w:val="00D5107D"/>
    <w:rsid w:val="00D5211E"/>
    <w:rsid w:val="00D53BCE"/>
    <w:rsid w:val="00D540CB"/>
    <w:rsid w:val="00D54FB2"/>
    <w:rsid w:val="00D551EE"/>
    <w:rsid w:val="00D5541D"/>
    <w:rsid w:val="00D55530"/>
    <w:rsid w:val="00D55786"/>
    <w:rsid w:val="00D55900"/>
    <w:rsid w:val="00D5683E"/>
    <w:rsid w:val="00D569E3"/>
    <w:rsid w:val="00D57273"/>
    <w:rsid w:val="00D60481"/>
    <w:rsid w:val="00D6072C"/>
    <w:rsid w:val="00D60A11"/>
    <w:rsid w:val="00D63E11"/>
    <w:rsid w:val="00D63EE0"/>
    <w:rsid w:val="00D64039"/>
    <w:rsid w:val="00D653A0"/>
    <w:rsid w:val="00D65D99"/>
    <w:rsid w:val="00D6730D"/>
    <w:rsid w:val="00D673BC"/>
    <w:rsid w:val="00D67697"/>
    <w:rsid w:val="00D67E92"/>
    <w:rsid w:val="00D718B3"/>
    <w:rsid w:val="00D71C06"/>
    <w:rsid w:val="00D71F22"/>
    <w:rsid w:val="00D72DCC"/>
    <w:rsid w:val="00D72EFB"/>
    <w:rsid w:val="00D73C02"/>
    <w:rsid w:val="00D74A3B"/>
    <w:rsid w:val="00D75DF6"/>
    <w:rsid w:val="00D7719D"/>
    <w:rsid w:val="00D77F49"/>
    <w:rsid w:val="00D80E3A"/>
    <w:rsid w:val="00D8257F"/>
    <w:rsid w:val="00D82EB4"/>
    <w:rsid w:val="00D83407"/>
    <w:rsid w:val="00D840B7"/>
    <w:rsid w:val="00D842DA"/>
    <w:rsid w:val="00D845A8"/>
    <w:rsid w:val="00D863C5"/>
    <w:rsid w:val="00D86BB5"/>
    <w:rsid w:val="00D86DFA"/>
    <w:rsid w:val="00D87318"/>
    <w:rsid w:val="00D9026A"/>
    <w:rsid w:val="00D917A6"/>
    <w:rsid w:val="00D91E50"/>
    <w:rsid w:val="00D91EB0"/>
    <w:rsid w:val="00D921D1"/>
    <w:rsid w:val="00D92249"/>
    <w:rsid w:val="00D92D2B"/>
    <w:rsid w:val="00D9310A"/>
    <w:rsid w:val="00D931CA"/>
    <w:rsid w:val="00D9357C"/>
    <w:rsid w:val="00D941BD"/>
    <w:rsid w:val="00D944E3"/>
    <w:rsid w:val="00D957D6"/>
    <w:rsid w:val="00D958B1"/>
    <w:rsid w:val="00D95ADB"/>
    <w:rsid w:val="00D96C46"/>
    <w:rsid w:val="00D96D9A"/>
    <w:rsid w:val="00D96EFE"/>
    <w:rsid w:val="00DA05BE"/>
    <w:rsid w:val="00DA0782"/>
    <w:rsid w:val="00DA1DD4"/>
    <w:rsid w:val="00DA2314"/>
    <w:rsid w:val="00DA2AF5"/>
    <w:rsid w:val="00DA34B1"/>
    <w:rsid w:val="00DA3B5A"/>
    <w:rsid w:val="00DA426C"/>
    <w:rsid w:val="00DA50E4"/>
    <w:rsid w:val="00DA549A"/>
    <w:rsid w:val="00DA60B8"/>
    <w:rsid w:val="00DA6E62"/>
    <w:rsid w:val="00DA73FD"/>
    <w:rsid w:val="00DA76C9"/>
    <w:rsid w:val="00DA79F8"/>
    <w:rsid w:val="00DA7EEA"/>
    <w:rsid w:val="00DB007B"/>
    <w:rsid w:val="00DB0F96"/>
    <w:rsid w:val="00DB1554"/>
    <w:rsid w:val="00DB162C"/>
    <w:rsid w:val="00DB1AB3"/>
    <w:rsid w:val="00DB394F"/>
    <w:rsid w:val="00DB4478"/>
    <w:rsid w:val="00DB5015"/>
    <w:rsid w:val="00DB566B"/>
    <w:rsid w:val="00DB5D42"/>
    <w:rsid w:val="00DB6963"/>
    <w:rsid w:val="00DB6F56"/>
    <w:rsid w:val="00DB7A2F"/>
    <w:rsid w:val="00DC0E2E"/>
    <w:rsid w:val="00DC1923"/>
    <w:rsid w:val="00DC1EF2"/>
    <w:rsid w:val="00DC21AA"/>
    <w:rsid w:val="00DC229C"/>
    <w:rsid w:val="00DC22A7"/>
    <w:rsid w:val="00DC22E9"/>
    <w:rsid w:val="00DC2D21"/>
    <w:rsid w:val="00DC2D7D"/>
    <w:rsid w:val="00DC2F16"/>
    <w:rsid w:val="00DC3821"/>
    <w:rsid w:val="00DC3FF5"/>
    <w:rsid w:val="00DC447B"/>
    <w:rsid w:val="00DC4758"/>
    <w:rsid w:val="00DC49E6"/>
    <w:rsid w:val="00DC4FFB"/>
    <w:rsid w:val="00DC50E7"/>
    <w:rsid w:val="00DC6213"/>
    <w:rsid w:val="00DC62DF"/>
    <w:rsid w:val="00DC6C2D"/>
    <w:rsid w:val="00DC6D68"/>
    <w:rsid w:val="00DC7F4E"/>
    <w:rsid w:val="00DC7F80"/>
    <w:rsid w:val="00DD103D"/>
    <w:rsid w:val="00DD19C2"/>
    <w:rsid w:val="00DD252A"/>
    <w:rsid w:val="00DD2583"/>
    <w:rsid w:val="00DD3BB0"/>
    <w:rsid w:val="00DD3CE5"/>
    <w:rsid w:val="00DD3DA4"/>
    <w:rsid w:val="00DD467C"/>
    <w:rsid w:val="00DD4D2E"/>
    <w:rsid w:val="00DD6ECF"/>
    <w:rsid w:val="00DD729B"/>
    <w:rsid w:val="00DD72EB"/>
    <w:rsid w:val="00DD73C7"/>
    <w:rsid w:val="00DD745F"/>
    <w:rsid w:val="00DD7AB4"/>
    <w:rsid w:val="00DE0BBC"/>
    <w:rsid w:val="00DE0D8D"/>
    <w:rsid w:val="00DE0F61"/>
    <w:rsid w:val="00DE1028"/>
    <w:rsid w:val="00DE2212"/>
    <w:rsid w:val="00DE33D3"/>
    <w:rsid w:val="00DE33DF"/>
    <w:rsid w:val="00DE43A3"/>
    <w:rsid w:val="00DE4A46"/>
    <w:rsid w:val="00DE4E29"/>
    <w:rsid w:val="00DE5379"/>
    <w:rsid w:val="00DE5B4A"/>
    <w:rsid w:val="00DE5E2A"/>
    <w:rsid w:val="00DE65B2"/>
    <w:rsid w:val="00DE750A"/>
    <w:rsid w:val="00DF14B6"/>
    <w:rsid w:val="00DF17BC"/>
    <w:rsid w:val="00DF1AC7"/>
    <w:rsid w:val="00DF265B"/>
    <w:rsid w:val="00DF28FE"/>
    <w:rsid w:val="00DF3617"/>
    <w:rsid w:val="00DF381D"/>
    <w:rsid w:val="00DF54C5"/>
    <w:rsid w:val="00DF55D5"/>
    <w:rsid w:val="00DF6855"/>
    <w:rsid w:val="00DF7313"/>
    <w:rsid w:val="00DF7516"/>
    <w:rsid w:val="00DF7A47"/>
    <w:rsid w:val="00E00A21"/>
    <w:rsid w:val="00E00EC8"/>
    <w:rsid w:val="00E01C7A"/>
    <w:rsid w:val="00E022EF"/>
    <w:rsid w:val="00E02941"/>
    <w:rsid w:val="00E03156"/>
    <w:rsid w:val="00E0367B"/>
    <w:rsid w:val="00E03BA6"/>
    <w:rsid w:val="00E04371"/>
    <w:rsid w:val="00E0591D"/>
    <w:rsid w:val="00E05D4D"/>
    <w:rsid w:val="00E05E4F"/>
    <w:rsid w:val="00E063CB"/>
    <w:rsid w:val="00E06C38"/>
    <w:rsid w:val="00E06FAA"/>
    <w:rsid w:val="00E07A4C"/>
    <w:rsid w:val="00E10121"/>
    <w:rsid w:val="00E1021B"/>
    <w:rsid w:val="00E108EA"/>
    <w:rsid w:val="00E10CE3"/>
    <w:rsid w:val="00E11621"/>
    <w:rsid w:val="00E121BB"/>
    <w:rsid w:val="00E128BC"/>
    <w:rsid w:val="00E13879"/>
    <w:rsid w:val="00E14024"/>
    <w:rsid w:val="00E14075"/>
    <w:rsid w:val="00E14382"/>
    <w:rsid w:val="00E1459A"/>
    <w:rsid w:val="00E14B3F"/>
    <w:rsid w:val="00E1534B"/>
    <w:rsid w:val="00E161F5"/>
    <w:rsid w:val="00E1638E"/>
    <w:rsid w:val="00E1677D"/>
    <w:rsid w:val="00E1693F"/>
    <w:rsid w:val="00E16C9B"/>
    <w:rsid w:val="00E16FEB"/>
    <w:rsid w:val="00E20A36"/>
    <w:rsid w:val="00E21825"/>
    <w:rsid w:val="00E21ACD"/>
    <w:rsid w:val="00E21E61"/>
    <w:rsid w:val="00E2253F"/>
    <w:rsid w:val="00E240D1"/>
    <w:rsid w:val="00E2581F"/>
    <w:rsid w:val="00E2687C"/>
    <w:rsid w:val="00E2792D"/>
    <w:rsid w:val="00E27A36"/>
    <w:rsid w:val="00E27EA0"/>
    <w:rsid w:val="00E31146"/>
    <w:rsid w:val="00E31821"/>
    <w:rsid w:val="00E3199A"/>
    <w:rsid w:val="00E31BB2"/>
    <w:rsid w:val="00E31BED"/>
    <w:rsid w:val="00E32313"/>
    <w:rsid w:val="00E32626"/>
    <w:rsid w:val="00E32914"/>
    <w:rsid w:val="00E3309C"/>
    <w:rsid w:val="00E330F2"/>
    <w:rsid w:val="00E343F5"/>
    <w:rsid w:val="00E34435"/>
    <w:rsid w:val="00E345B4"/>
    <w:rsid w:val="00E346C0"/>
    <w:rsid w:val="00E34F23"/>
    <w:rsid w:val="00E35831"/>
    <w:rsid w:val="00E35C3F"/>
    <w:rsid w:val="00E36363"/>
    <w:rsid w:val="00E365EE"/>
    <w:rsid w:val="00E370BC"/>
    <w:rsid w:val="00E37463"/>
    <w:rsid w:val="00E40253"/>
    <w:rsid w:val="00E403BD"/>
    <w:rsid w:val="00E41C12"/>
    <w:rsid w:val="00E42A0F"/>
    <w:rsid w:val="00E43450"/>
    <w:rsid w:val="00E43A98"/>
    <w:rsid w:val="00E43B21"/>
    <w:rsid w:val="00E43C57"/>
    <w:rsid w:val="00E43E32"/>
    <w:rsid w:val="00E43E80"/>
    <w:rsid w:val="00E43F7B"/>
    <w:rsid w:val="00E45E33"/>
    <w:rsid w:val="00E46352"/>
    <w:rsid w:val="00E46392"/>
    <w:rsid w:val="00E47F6F"/>
    <w:rsid w:val="00E50681"/>
    <w:rsid w:val="00E50979"/>
    <w:rsid w:val="00E50FCA"/>
    <w:rsid w:val="00E512AE"/>
    <w:rsid w:val="00E51471"/>
    <w:rsid w:val="00E51ADC"/>
    <w:rsid w:val="00E52017"/>
    <w:rsid w:val="00E528F0"/>
    <w:rsid w:val="00E52EEB"/>
    <w:rsid w:val="00E53417"/>
    <w:rsid w:val="00E53661"/>
    <w:rsid w:val="00E53AAF"/>
    <w:rsid w:val="00E53F30"/>
    <w:rsid w:val="00E54417"/>
    <w:rsid w:val="00E55B2C"/>
    <w:rsid w:val="00E55EB7"/>
    <w:rsid w:val="00E56145"/>
    <w:rsid w:val="00E561DA"/>
    <w:rsid w:val="00E57BE7"/>
    <w:rsid w:val="00E604EC"/>
    <w:rsid w:val="00E60942"/>
    <w:rsid w:val="00E6261A"/>
    <w:rsid w:val="00E62DF8"/>
    <w:rsid w:val="00E63749"/>
    <w:rsid w:val="00E637BA"/>
    <w:rsid w:val="00E63BB9"/>
    <w:rsid w:val="00E64316"/>
    <w:rsid w:val="00E64400"/>
    <w:rsid w:val="00E6572B"/>
    <w:rsid w:val="00E669BD"/>
    <w:rsid w:val="00E66C2E"/>
    <w:rsid w:val="00E6777D"/>
    <w:rsid w:val="00E70148"/>
    <w:rsid w:val="00E70AA8"/>
    <w:rsid w:val="00E7144C"/>
    <w:rsid w:val="00E71745"/>
    <w:rsid w:val="00E7272D"/>
    <w:rsid w:val="00E73221"/>
    <w:rsid w:val="00E737AC"/>
    <w:rsid w:val="00E73911"/>
    <w:rsid w:val="00E73A89"/>
    <w:rsid w:val="00E74034"/>
    <w:rsid w:val="00E74590"/>
    <w:rsid w:val="00E74EE7"/>
    <w:rsid w:val="00E756FD"/>
    <w:rsid w:val="00E76815"/>
    <w:rsid w:val="00E77BFE"/>
    <w:rsid w:val="00E80552"/>
    <w:rsid w:val="00E80761"/>
    <w:rsid w:val="00E81263"/>
    <w:rsid w:val="00E81648"/>
    <w:rsid w:val="00E81A2E"/>
    <w:rsid w:val="00E81FDD"/>
    <w:rsid w:val="00E83B95"/>
    <w:rsid w:val="00E842F9"/>
    <w:rsid w:val="00E84412"/>
    <w:rsid w:val="00E85B40"/>
    <w:rsid w:val="00E86A3C"/>
    <w:rsid w:val="00E86F82"/>
    <w:rsid w:val="00E87531"/>
    <w:rsid w:val="00E90483"/>
    <w:rsid w:val="00E90593"/>
    <w:rsid w:val="00E91F67"/>
    <w:rsid w:val="00E92CC8"/>
    <w:rsid w:val="00E92EBC"/>
    <w:rsid w:val="00E96A68"/>
    <w:rsid w:val="00E9704D"/>
    <w:rsid w:val="00E973EC"/>
    <w:rsid w:val="00E97BA3"/>
    <w:rsid w:val="00EA05D5"/>
    <w:rsid w:val="00EA07C3"/>
    <w:rsid w:val="00EA08F0"/>
    <w:rsid w:val="00EA15AA"/>
    <w:rsid w:val="00EA1A94"/>
    <w:rsid w:val="00EA200F"/>
    <w:rsid w:val="00EA4110"/>
    <w:rsid w:val="00EA4944"/>
    <w:rsid w:val="00EA4EF8"/>
    <w:rsid w:val="00EA4FAF"/>
    <w:rsid w:val="00EA503D"/>
    <w:rsid w:val="00EA529A"/>
    <w:rsid w:val="00EA5A79"/>
    <w:rsid w:val="00EA5C4D"/>
    <w:rsid w:val="00EA5DBC"/>
    <w:rsid w:val="00EA5F73"/>
    <w:rsid w:val="00EA7097"/>
    <w:rsid w:val="00EB139A"/>
    <w:rsid w:val="00EB26F2"/>
    <w:rsid w:val="00EB2D1B"/>
    <w:rsid w:val="00EB2DBC"/>
    <w:rsid w:val="00EB3112"/>
    <w:rsid w:val="00EB34FB"/>
    <w:rsid w:val="00EB41E7"/>
    <w:rsid w:val="00EB46B7"/>
    <w:rsid w:val="00EB4827"/>
    <w:rsid w:val="00EB50DE"/>
    <w:rsid w:val="00EB5EB5"/>
    <w:rsid w:val="00EB6466"/>
    <w:rsid w:val="00EB64C3"/>
    <w:rsid w:val="00EB67E5"/>
    <w:rsid w:val="00EB71E0"/>
    <w:rsid w:val="00EB7E82"/>
    <w:rsid w:val="00EB7FC0"/>
    <w:rsid w:val="00EC007F"/>
    <w:rsid w:val="00EC0E72"/>
    <w:rsid w:val="00EC1247"/>
    <w:rsid w:val="00EC1F83"/>
    <w:rsid w:val="00EC251F"/>
    <w:rsid w:val="00EC2993"/>
    <w:rsid w:val="00EC2D4F"/>
    <w:rsid w:val="00EC3377"/>
    <w:rsid w:val="00EC3A10"/>
    <w:rsid w:val="00EC4650"/>
    <w:rsid w:val="00EC57B9"/>
    <w:rsid w:val="00EC5BA9"/>
    <w:rsid w:val="00EC6B7E"/>
    <w:rsid w:val="00EC7464"/>
    <w:rsid w:val="00EC7752"/>
    <w:rsid w:val="00ED0727"/>
    <w:rsid w:val="00ED1453"/>
    <w:rsid w:val="00ED33D5"/>
    <w:rsid w:val="00ED420B"/>
    <w:rsid w:val="00ED46B2"/>
    <w:rsid w:val="00ED4737"/>
    <w:rsid w:val="00ED5280"/>
    <w:rsid w:val="00ED765A"/>
    <w:rsid w:val="00ED796C"/>
    <w:rsid w:val="00ED7A03"/>
    <w:rsid w:val="00EE0331"/>
    <w:rsid w:val="00EE04E6"/>
    <w:rsid w:val="00EE0B51"/>
    <w:rsid w:val="00EE217E"/>
    <w:rsid w:val="00EE2326"/>
    <w:rsid w:val="00EE2A9C"/>
    <w:rsid w:val="00EE32C8"/>
    <w:rsid w:val="00EE3505"/>
    <w:rsid w:val="00EE3738"/>
    <w:rsid w:val="00EE4721"/>
    <w:rsid w:val="00EE4DA5"/>
    <w:rsid w:val="00EE4E95"/>
    <w:rsid w:val="00EE5151"/>
    <w:rsid w:val="00EE58D7"/>
    <w:rsid w:val="00EE5A6F"/>
    <w:rsid w:val="00EE61BF"/>
    <w:rsid w:val="00EE6450"/>
    <w:rsid w:val="00EE70E7"/>
    <w:rsid w:val="00EE7F4E"/>
    <w:rsid w:val="00EF08F8"/>
    <w:rsid w:val="00EF227B"/>
    <w:rsid w:val="00EF2566"/>
    <w:rsid w:val="00EF287D"/>
    <w:rsid w:val="00EF28B0"/>
    <w:rsid w:val="00EF3E02"/>
    <w:rsid w:val="00EF4FFD"/>
    <w:rsid w:val="00EF56AA"/>
    <w:rsid w:val="00EF5CEC"/>
    <w:rsid w:val="00EF5E89"/>
    <w:rsid w:val="00EF68F5"/>
    <w:rsid w:val="00F00323"/>
    <w:rsid w:val="00F011C6"/>
    <w:rsid w:val="00F018BA"/>
    <w:rsid w:val="00F01A76"/>
    <w:rsid w:val="00F0223A"/>
    <w:rsid w:val="00F02472"/>
    <w:rsid w:val="00F0277B"/>
    <w:rsid w:val="00F027F0"/>
    <w:rsid w:val="00F030EC"/>
    <w:rsid w:val="00F03C2F"/>
    <w:rsid w:val="00F0407D"/>
    <w:rsid w:val="00F0432D"/>
    <w:rsid w:val="00F04629"/>
    <w:rsid w:val="00F04EF3"/>
    <w:rsid w:val="00F0604D"/>
    <w:rsid w:val="00F06331"/>
    <w:rsid w:val="00F06832"/>
    <w:rsid w:val="00F0747C"/>
    <w:rsid w:val="00F07484"/>
    <w:rsid w:val="00F0790A"/>
    <w:rsid w:val="00F07E9C"/>
    <w:rsid w:val="00F10A60"/>
    <w:rsid w:val="00F1160B"/>
    <w:rsid w:val="00F1192D"/>
    <w:rsid w:val="00F11C38"/>
    <w:rsid w:val="00F11E79"/>
    <w:rsid w:val="00F1293B"/>
    <w:rsid w:val="00F12B1F"/>
    <w:rsid w:val="00F12BBE"/>
    <w:rsid w:val="00F13F3E"/>
    <w:rsid w:val="00F14394"/>
    <w:rsid w:val="00F14E95"/>
    <w:rsid w:val="00F16BC1"/>
    <w:rsid w:val="00F16D98"/>
    <w:rsid w:val="00F174D2"/>
    <w:rsid w:val="00F1766D"/>
    <w:rsid w:val="00F1795A"/>
    <w:rsid w:val="00F17BA1"/>
    <w:rsid w:val="00F17D0C"/>
    <w:rsid w:val="00F20325"/>
    <w:rsid w:val="00F20697"/>
    <w:rsid w:val="00F20882"/>
    <w:rsid w:val="00F208DF"/>
    <w:rsid w:val="00F2160A"/>
    <w:rsid w:val="00F218C0"/>
    <w:rsid w:val="00F2205D"/>
    <w:rsid w:val="00F2232C"/>
    <w:rsid w:val="00F231AE"/>
    <w:rsid w:val="00F2328D"/>
    <w:rsid w:val="00F2368E"/>
    <w:rsid w:val="00F23754"/>
    <w:rsid w:val="00F237B6"/>
    <w:rsid w:val="00F239D8"/>
    <w:rsid w:val="00F23B5A"/>
    <w:rsid w:val="00F2403E"/>
    <w:rsid w:val="00F2494C"/>
    <w:rsid w:val="00F24C73"/>
    <w:rsid w:val="00F2525B"/>
    <w:rsid w:val="00F252AC"/>
    <w:rsid w:val="00F252C4"/>
    <w:rsid w:val="00F259DE"/>
    <w:rsid w:val="00F26161"/>
    <w:rsid w:val="00F261CD"/>
    <w:rsid w:val="00F2653B"/>
    <w:rsid w:val="00F26963"/>
    <w:rsid w:val="00F26AD6"/>
    <w:rsid w:val="00F27556"/>
    <w:rsid w:val="00F2794F"/>
    <w:rsid w:val="00F27A07"/>
    <w:rsid w:val="00F27ABC"/>
    <w:rsid w:val="00F3068C"/>
    <w:rsid w:val="00F30CBE"/>
    <w:rsid w:val="00F312D8"/>
    <w:rsid w:val="00F31429"/>
    <w:rsid w:val="00F31955"/>
    <w:rsid w:val="00F31CAB"/>
    <w:rsid w:val="00F329F1"/>
    <w:rsid w:val="00F34450"/>
    <w:rsid w:val="00F348B9"/>
    <w:rsid w:val="00F348BF"/>
    <w:rsid w:val="00F34B25"/>
    <w:rsid w:val="00F35394"/>
    <w:rsid w:val="00F35434"/>
    <w:rsid w:val="00F36449"/>
    <w:rsid w:val="00F366DF"/>
    <w:rsid w:val="00F36B2B"/>
    <w:rsid w:val="00F36ED9"/>
    <w:rsid w:val="00F37945"/>
    <w:rsid w:val="00F4061B"/>
    <w:rsid w:val="00F406C5"/>
    <w:rsid w:val="00F4098D"/>
    <w:rsid w:val="00F40FD5"/>
    <w:rsid w:val="00F415DE"/>
    <w:rsid w:val="00F41D42"/>
    <w:rsid w:val="00F41DCD"/>
    <w:rsid w:val="00F422B3"/>
    <w:rsid w:val="00F42858"/>
    <w:rsid w:val="00F42FBE"/>
    <w:rsid w:val="00F446A5"/>
    <w:rsid w:val="00F45D7A"/>
    <w:rsid w:val="00F45DB3"/>
    <w:rsid w:val="00F46A01"/>
    <w:rsid w:val="00F474A9"/>
    <w:rsid w:val="00F47CF1"/>
    <w:rsid w:val="00F47DC5"/>
    <w:rsid w:val="00F502A7"/>
    <w:rsid w:val="00F5043C"/>
    <w:rsid w:val="00F50989"/>
    <w:rsid w:val="00F510EF"/>
    <w:rsid w:val="00F51E06"/>
    <w:rsid w:val="00F535BC"/>
    <w:rsid w:val="00F53C03"/>
    <w:rsid w:val="00F547C6"/>
    <w:rsid w:val="00F54D1D"/>
    <w:rsid w:val="00F54EB9"/>
    <w:rsid w:val="00F55646"/>
    <w:rsid w:val="00F5572C"/>
    <w:rsid w:val="00F55AB6"/>
    <w:rsid w:val="00F55B01"/>
    <w:rsid w:val="00F55BC3"/>
    <w:rsid w:val="00F55C49"/>
    <w:rsid w:val="00F57A07"/>
    <w:rsid w:val="00F57AF1"/>
    <w:rsid w:val="00F600E7"/>
    <w:rsid w:val="00F603AF"/>
    <w:rsid w:val="00F60BCE"/>
    <w:rsid w:val="00F61B1C"/>
    <w:rsid w:val="00F6217B"/>
    <w:rsid w:val="00F62449"/>
    <w:rsid w:val="00F629F9"/>
    <w:rsid w:val="00F6314F"/>
    <w:rsid w:val="00F64229"/>
    <w:rsid w:val="00F64377"/>
    <w:rsid w:val="00F648DB"/>
    <w:rsid w:val="00F6597B"/>
    <w:rsid w:val="00F65A66"/>
    <w:rsid w:val="00F65D58"/>
    <w:rsid w:val="00F65E64"/>
    <w:rsid w:val="00F66276"/>
    <w:rsid w:val="00F66FDE"/>
    <w:rsid w:val="00F67785"/>
    <w:rsid w:val="00F700F0"/>
    <w:rsid w:val="00F7140C"/>
    <w:rsid w:val="00F71946"/>
    <w:rsid w:val="00F71955"/>
    <w:rsid w:val="00F71B77"/>
    <w:rsid w:val="00F7217E"/>
    <w:rsid w:val="00F723E4"/>
    <w:rsid w:val="00F73254"/>
    <w:rsid w:val="00F73F01"/>
    <w:rsid w:val="00F750E6"/>
    <w:rsid w:val="00F7586D"/>
    <w:rsid w:val="00F75A51"/>
    <w:rsid w:val="00F7615A"/>
    <w:rsid w:val="00F76B5B"/>
    <w:rsid w:val="00F76B7A"/>
    <w:rsid w:val="00F80AAF"/>
    <w:rsid w:val="00F813AD"/>
    <w:rsid w:val="00F81963"/>
    <w:rsid w:val="00F81BF3"/>
    <w:rsid w:val="00F82850"/>
    <w:rsid w:val="00F84ACE"/>
    <w:rsid w:val="00F85071"/>
    <w:rsid w:val="00F856BB"/>
    <w:rsid w:val="00F8583E"/>
    <w:rsid w:val="00F85E91"/>
    <w:rsid w:val="00F85EF2"/>
    <w:rsid w:val="00F86884"/>
    <w:rsid w:val="00F87000"/>
    <w:rsid w:val="00F87229"/>
    <w:rsid w:val="00F872DB"/>
    <w:rsid w:val="00F91060"/>
    <w:rsid w:val="00F9110A"/>
    <w:rsid w:val="00F911DA"/>
    <w:rsid w:val="00F91505"/>
    <w:rsid w:val="00F91717"/>
    <w:rsid w:val="00F92752"/>
    <w:rsid w:val="00F9289E"/>
    <w:rsid w:val="00F930E2"/>
    <w:rsid w:val="00F93452"/>
    <w:rsid w:val="00F9384A"/>
    <w:rsid w:val="00F938B4"/>
    <w:rsid w:val="00F93B6E"/>
    <w:rsid w:val="00F94D67"/>
    <w:rsid w:val="00F9613D"/>
    <w:rsid w:val="00F9653C"/>
    <w:rsid w:val="00F96658"/>
    <w:rsid w:val="00F96A4D"/>
    <w:rsid w:val="00F96F27"/>
    <w:rsid w:val="00F976BC"/>
    <w:rsid w:val="00FA0986"/>
    <w:rsid w:val="00FA0D14"/>
    <w:rsid w:val="00FA0E3F"/>
    <w:rsid w:val="00FA1363"/>
    <w:rsid w:val="00FA157D"/>
    <w:rsid w:val="00FA19E0"/>
    <w:rsid w:val="00FA1F6E"/>
    <w:rsid w:val="00FA2B37"/>
    <w:rsid w:val="00FA2DEE"/>
    <w:rsid w:val="00FA3781"/>
    <w:rsid w:val="00FA39A6"/>
    <w:rsid w:val="00FA51C5"/>
    <w:rsid w:val="00FA5742"/>
    <w:rsid w:val="00FA5B62"/>
    <w:rsid w:val="00FA643D"/>
    <w:rsid w:val="00FA7139"/>
    <w:rsid w:val="00FA7898"/>
    <w:rsid w:val="00FA7A2C"/>
    <w:rsid w:val="00FA7B87"/>
    <w:rsid w:val="00FA7DA2"/>
    <w:rsid w:val="00FA7DA6"/>
    <w:rsid w:val="00FB04CE"/>
    <w:rsid w:val="00FB07A4"/>
    <w:rsid w:val="00FB16AA"/>
    <w:rsid w:val="00FB1E04"/>
    <w:rsid w:val="00FB3668"/>
    <w:rsid w:val="00FB36B8"/>
    <w:rsid w:val="00FB3A3D"/>
    <w:rsid w:val="00FB426D"/>
    <w:rsid w:val="00FB438E"/>
    <w:rsid w:val="00FB504E"/>
    <w:rsid w:val="00FB5EE1"/>
    <w:rsid w:val="00FB7759"/>
    <w:rsid w:val="00FB7889"/>
    <w:rsid w:val="00FC0166"/>
    <w:rsid w:val="00FC0243"/>
    <w:rsid w:val="00FC0512"/>
    <w:rsid w:val="00FC0F99"/>
    <w:rsid w:val="00FC1105"/>
    <w:rsid w:val="00FC12F6"/>
    <w:rsid w:val="00FC13AF"/>
    <w:rsid w:val="00FC164D"/>
    <w:rsid w:val="00FC2056"/>
    <w:rsid w:val="00FC230D"/>
    <w:rsid w:val="00FC28B5"/>
    <w:rsid w:val="00FC3FC4"/>
    <w:rsid w:val="00FC4B57"/>
    <w:rsid w:val="00FC4C14"/>
    <w:rsid w:val="00FC5451"/>
    <w:rsid w:val="00FC5E8D"/>
    <w:rsid w:val="00FC6C1B"/>
    <w:rsid w:val="00FC6CC0"/>
    <w:rsid w:val="00FC6D53"/>
    <w:rsid w:val="00FC71DC"/>
    <w:rsid w:val="00FC7DED"/>
    <w:rsid w:val="00FC7ECA"/>
    <w:rsid w:val="00FC7F4A"/>
    <w:rsid w:val="00FC7F5F"/>
    <w:rsid w:val="00FD0616"/>
    <w:rsid w:val="00FD0F67"/>
    <w:rsid w:val="00FD24C0"/>
    <w:rsid w:val="00FD2906"/>
    <w:rsid w:val="00FD32D7"/>
    <w:rsid w:val="00FD3D4B"/>
    <w:rsid w:val="00FD41DD"/>
    <w:rsid w:val="00FD433A"/>
    <w:rsid w:val="00FD4446"/>
    <w:rsid w:val="00FD4617"/>
    <w:rsid w:val="00FD4867"/>
    <w:rsid w:val="00FD4923"/>
    <w:rsid w:val="00FD4E21"/>
    <w:rsid w:val="00FD522F"/>
    <w:rsid w:val="00FD5D24"/>
    <w:rsid w:val="00FD63BF"/>
    <w:rsid w:val="00FD662A"/>
    <w:rsid w:val="00FD7479"/>
    <w:rsid w:val="00FD7750"/>
    <w:rsid w:val="00FD79E0"/>
    <w:rsid w:val="00FE116D"/>
    <w:rsid w:val="00FE461D"/>
    <w:rsid w:val="00FE485B"/>
    <w:rsid w:val="00FE57B0"/>
    <w:rsid w:val="00FE5A72"/>
    <w:rsid w:val="00FE5C67"/>
    <w:rsid w:val="00FE6086"/>
    <w:rsid w:val="00FE63CA"/>
    <w:rsid w:val="00FE6767"/>
    <w:rsid w:val="00FE68E5"/>
    <w:rsid w:val="00FE7C0C"/>
    <w:rsid w:val="00FE7F84"/>
    <w:rsid w:val="00FF037B"/>
    <w:rsid w:val="00FF1C3C"/>
    <w:rsid w:val="00FF1D74"/>
    <w:rsid w:val="00FF2B36"/>
    <w:rsid w:val="00FF36FC"/>
    <w:rsid w:val="00FF4025"/>
    <w:rsid w:val="00FF5E85"/>
    <w:rsid w:val="00FF5E8E"/>
    <w:rsid w:val="00FF6711"/>
    <w:rsid w:val="00FF7560"/>
    <w:rsid w:val="00FF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BE7385D-516B-4E16-81E7-3C99F6900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6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55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556FE"/>
  </w:style>
  <w:style w:type="paragraph" w:styleId="a6">
    <w:name w:val="Body Text Indent"/>
    <w:basedOn w:val="a"/>
    <w:rsid w:val="00B556FE"/>
    <w:pPr>
      <w:ind w:left="400" w:firstLine="400"/>
      <w:jc w:val="both"/>
    </w:pPr>
    <w:rPr>
      <w:rFonts w:eastAsia="標楷體"/>
      <w:sz w:val="40"/>
    </w:rPr>
  </w:style>
  <w:style w:type="paragraph" w:styleId="2">
    <w:name w:val="Body Text Indent 2"/>
    <w:basedOn w:val="a"/>
    <w:rsid w:val="00B556FE"/>
    <w:pPr>
      <w:ind w:left="1190" w:hanging="790"/>
      <w:jc w:val="both"/>
    </w:pPr>
    <w:rPr>
      <w:rFonts w:eastAsia="標楷體"/>
      <w:sz w:val="40"/>
    </w:rPr>
  </w:style>
  <w:style w:type="paragraph" w:customStyle="1" w:styleId="66">
    <w:name w:val="66"/>
    <w:basedOn w:val="a"/>
    <w:rsid w:val="00B556FE"/>
    <w:pPr>
      <w:spacing w:line="620" w:lineRule="exact"/>
    </w:pPr>
    <w:rPr>
      <w:rFonts w:ascii="新細明體"/>
      <w:b/>
      <w:spacing w:val="20"/>
      <w:sz w:val="36"/>
      <w:szCs w:val="20"/>
    </w:rPr>
  </w:style>
  <w:style w:type="character" w:styleId="a7">
    <w:name w:val="annotation reference"/>
    <w:basedOn w:val="a0"/>
    <w:semiHidden/>
    <w:rsid w:val="002652F5"/>
    <w:rPr>
      <w:sz w:val="18"/>
      <w:szCs w:val="18"/>
    </w:rPr>
  </w:style>
  <w:style w:type="paragraph" w:styleId="a8">
    <w:name w:val="annotation text"/>
    <w:basedOn w:val="a"/>
    <w:semiHidden/>
    <w:rsid w:val="002652F5"/>
  </w:style>
  <w:style w:type="paragraph" w:styleId="a9">
    <w:name w:val="annotation subject"/>
    <w:basedOn w:val="a8"/>
    <w:next w:val="a8"/>
    <w:semiHidden/>
    <w:rsid w:val="002652F5"/>
    <w:rPr>
      <w:b/>
      <w:bCs/>
    </w:rPr>
  </w:style>
  <w:style w:type="paragraph" w:styleId="aa">
    <w:name w:val="Balloon Text"/>
    <w:basedOn w:val="a"/>
    <w:semiHidden/>
    <w:rsid w:val="002652F5"/>
    <w:rPr>
      <w:rFonts w:ascii="Arial" w:hAnsi="Arial"/>
      <w:sz w:val="18"/>
      <w:szCs w:val="18"/>
    </w:rPr>
  </w:style>
  <w:style w:type="paragraph" w:styleId="ab">
    <w:name w:val="header"/>
    <w:basedOn w:val="a"/>
    <w:link w:val="ac"/>
    <w:rsid w:val="004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4222BC"/>
    <w:rPr>
      <w:kern w:val="2"/>
    </w:rPr>
  </w:style>
  <w:style w:type="paragraph" w:styleId="Web">
    <w:name w:val="Normal (Web)"/>
    <w:basedOn w:val="a"/>
    <w:uiPriority w:val="99"/>
    <w:rsid w:val="001701C6"/>
    <w:pPr>
      <w:widowControl/>
      <w:spacing w:before="100" w:beforeAutospacing="1" w:after="100" w:afterAutospacing="1"/>
    </w:pPr>
    <w:rPr>
      <w:rFonts w:ascii="新細明體" w:hAnsi="新細明體" w:cs="新細明體"/>
      <w:color w:val="FFFF00"/>
      <w:kern w:val="0"/>
    </w:rPr>
  </w:style>
  <w:style w:type="character" w:customStyle="1" w:styleId="heading">
    <w:name w:val="heading"/>
    <w:basedOn w:val="a0"/>
    <w:rsid w:val="001701C6"/>
  </w:style>
  <w:style w:type="paragraph" w:styleId="ad">
    <w:name w:val="List Paragraph"/>
    <w:basedOn w:val="a"/>
    <w:link w:val="ae"/>
    <w:uiPriority w:val="34"/>
    <w:qFormat/>
    <w:rsid w:val="00C03FA1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st1">
    <w:name w:val="st1"/>
    <w:basedOn w:val="a0"/>
    <w:rsid w:val="003945FF"/>
  </w:style>
  <w:style w:type="character" w:customStyle="1" w:styleId="a4">
    <w:name w:val="頁尾 字元"/>
    <w:basedOn w:val="a0"/>
    <w:link w:val="a3"/>
    <w:uiPriority w:val="99"/>
    <w:rsid w:val="00EA5A79"/>
    <w:rPr>
      <w:kern w:val="2"/>
    </w:rPr>
  </w:style>
  <w:style w:type="paragraph" w:styleId="af">
    <w:name w:val="Plain Text"/>
    <w:basedOn w:val="a"/>
    <w:link w:val="af0"/>
    <w:uiPriority w:val="99"/>
    <w:unhideWhenUsed/>
    <w:rsid w:val="00D0243C"/>
    <w:rPr>
      <w:rFonts w:ascii="Calibri" w:hAnsi="Courier New" w:cs="Courier New"/>
    </w:rPr>
  </w:style>
  <w:style w:type="character" w:customStyle="1" w:styleId="af0">
    <w:name w:val="純文字 字元"/>
    <w:basedOn w:val="a0"/>
    <w:link w:val="af"/>
    <w:uiPriority w:val="99"/>
    <w:rsid w:val="00D0243C"/>
    <w:rPr>
      <w:rFonts w:ascii="Calibri" w:hAnsi="Courier New" w:cs="Courier New"/>
      <w:kern w:val="2"/>
      <w:sz w:val="24"/>
      <w:szCs w:val="24"/>
    </w:rPr>
  </w:style>
  <w:style w:type="paragraph" w:customStyle="1" w:styleId="af1">
    <w:name w:val="提案標題一"/>
    <w:basedOn w:val="a"/>
    <w:qFormat/>
    <w:rsid w:val="005B0283"/>
    <w:pPr>
      <w:spacing w:line="600" w:lineRule="exact"/>
      <w:ind w:leftChars="100" w:left="1080" w:hangingChars="200" w:hanging="720"/>
      <w:jc w:val="both"/>
    </w:pPr>
    <w:rPr>
      <w:rFonts w:eastAsia="標楷體" w:cstheme="minorBidi"/>
      <w:sz w:val="36"/>
      <w:szCs w:val="36"/>
    </w:rPr>
  </w:style>
  <w:style w:type="paragraph" w:customStyle="1" w:styleId="af2">
    <w:name w:val="提案標題一內文"/>
    <w:basedOn w:val="a"/>
    <w:qFormat/>
    <w:rsid w:val="005B0283"/>
    <w:pPr>
      <w:spacing w:line="600" w:lineRule="exact"/>
      <w:ind w:leftChars="413" w:left="1487" w:firstLineChars="200" w:firstLine="720"/>
      <w:jc w:val="both"/>
    </w:pPr>
    <w:rPr>
      <w:rFonts w:eastAsia="標楷體" w:cstheme="minorBidi"/>
      <w:sz w:val="36"/>
      <w:szCs w:val="36"/>
    </w:rPr>
  </w:style>
  <w:style w:type="character" w:customStyle="1" w:styleId="ae">
    <w:name w:val="清單段落 字元"/>
    <w:link w:val="ad"/>
    <w:uiPriority w:val="34"/>
    <w:rsid w:val="008671AD"/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1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07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0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0444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464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5646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027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9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2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36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4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405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43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1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886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535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9093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1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2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1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7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81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648104-948B-4E9F-8DEB-84A5678E4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366</Words>
  <Characters>2087</Characters>
  <Application>Microsoft Office Word</Application>
  <DocSecurity>0</DocSecurity>
  <Lines>17</Lines>
  <Paragraphs>4</Paragraphs>
  <ScaleCrop>false</ScaleCrop>
  <Company>EY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中央災害防救會報第18次會議紀錄</dc:title>
  <dc:creator>災害防救辦公室戴佐丞</dc:creator>
  <cp:lastModifiedBy>呂宜軒</cp:lastModifiedBy>
  <cp:revision>2</cp:revision>
  <cp:lastPrinted>2017-11-01T08:22:00Z</cp:lastPrinted>
  <dcterms:created xsi:type="dcterms:W3CDTF">2017-11-07T01:17:00Z</dcterms:created>
  <dcterms:modified xsi:type="dcterms:W3CDTF">2017-11-07T01:17:00Z</dcterms:modified>
</cp:coreProperties>
</file>